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UTILITIES ENERGY OPTIMIZATION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Platform Blueprint  ·  Universal Use Case Framework</w:t>
      </w:r>
    </w:p>
    <w:p>
      <w:pPr>
        <w:pBdr>
          <w:bottom w:val="single" w:color="2E75B6" w:sz="6" w:space="1"/>
        </w:pBdr>
        <w:spacing w:before="100" w:after="100"/>
      </w:pPr>
    </w:p>
    <w:p>
      <w:pPr>
        <w:spacing w:before="80" w:after="80"/>
      </w:pPr>
    </w:p>
    <w:p>
      <w:pPr>
        <w:spacing w:before="120" w:after="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Covering: Boilers  ·  Chillers  ·  Cooling Towers  ·  Compressed Air  ·  Steam Networks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Reactors  ·  Furnaces  ·  Heat Exchangers  ·  Cogeneration (CHP)  ·  Power Distribution</w:t>
      </w:r>
    </w:p>
    <w:p>
      <w:pPr>
        <w:spacing w:before="80" w:after="80"/>
      </w:pP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Vision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Optimizer Strategy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 Model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siloed, hardcoded tools with a configurable Python product adaptable to any utility asset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MINLP (Pyomo/SCIP) as baseline; Bayesian Optimization surrogate for noisy/unknown systems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philosophies: Gen AI assisted onboarding + Config-driven deterministic pipeline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1.0  |  Industrial Energy Optimization Product  |  2025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Strategic Context: Why Utilities Energy Optimization?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Industrial plants are losing up to 67% of input energy before it reaches its intended purpose — through fouling heat exchangers, poor combustion control, leaking compressed air, and failing steam traps. This platform targets that waste systematically across every utility asset type.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The core problem: </w:t>
      </w:r>
      <w:r>
        <w:rPr>
          <w:rFonts w:ascii="Arial" w:cs="Arial" w:eastAsia="Arial" w:hAnsi="Arial"/>
          <w:sz w:val="22"/>
          <w:szCs w:val="22"/>
        </w:rPr>
        <w:t xml:space="preserve">Each utility system — boilers, chillers, compressors, cooling towers — is optimized in isolation. When a chiller chases its own efficiency target, it can conflict with the steam header or cooling tower, creating plant-wide inefficiencies. This platform treats the entire site as a single energy ecosystem.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Utility System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Energy Loss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 Lever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 Potential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/ Boiler System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 via flue gas, steam trap failures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Fuel-air ratio, load distribution, condensate recovery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Chiller Plant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 at part load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Chiller staging, condenser water setpoints, VSD control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15–30%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Cooling Tower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 fan/pump energy waste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 speed, approach temperature, wet-bulb tracking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Compressed Air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 through leaks and pressure drops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pressure, compressor sequencing, demand profiling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Furnace / Fired Heater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5–15% excess air, poor heat distribution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Excess O2 control, zone setpoints, feed rate optimization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5–15%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Exchangers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Fouling = 20% capacity loss over time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Fouling factor tracking, cleaning schedule, bypass control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5–10%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Cogeneration (CHP)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Sub-optimal dispatch between GTG/boiler/STG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Load-sharing optimization, steam extraction balance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</w:tr>
    </w:tbl>
    <w:p>
      <w:pPr>
        <w:spacing w:before="80"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Universal Use Case Library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use case in the platform is defined by a case_id in the CONFIG_TABLE. The same 8-pipeline Kedro architecture runs all of them — only the configuration changes.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Use Case 1: Boiler Optimization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Objective: Minimize fuel consumption (gas/oil) while meeting steam demand headers (HPS/MPS/LPS) with minimum downtime.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 Tag Category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Tags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Inferred KPIs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Combustion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Flue_O2_%, Flue_CO_ppm, Stack_Temp_C, Fuel_Flow_GJ_Hr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Excess_Air_%, Combustion_Efficiency_%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Generation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Steam_Flow_T_Hr, Steam_Pressure_bar, Steam_Temp_C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Boiler_Efficiency_%, Heat_Rate_GJ_T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Feedwater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FW_Temp_C, FW_Flow_T_Hr, Blowdown_Flow_T_Hr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Blowdown_Rate_%, Makeup_Water_Cost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HPS_Demand_T_Hr, MPS_Demand_T_Hr, LPS_Demand_T_Hr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Total_Steam_Demand, Boiler_Load_%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Boiler Optimizer Variables &amp; Constraints</w:t>
            </w:r>
          </w:p>
        </w:tc>
      </w:tr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VARIABLES: Boiler_N_Status (binary), Boiler_N_Load_T_Hr (continuous), Excess_Air_Setpoint_%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OBJECTIVE: Minimize SUM(Fuel_Cost_N * Boiler_N_Load) across all active boilers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CONSTRAINTS: Total_Steam_Gen &gt;= Total_Steam_Demand; Boiler_Load between MinLoad and MaxLoad when 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INTEGER LOGIC: Minimum number of boilers ON to meet demand; startup cost penalty for mode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SOLVER: Pyomo + SCIP (open-source MINLP) — globally optimal for non-convex combustion curves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Use Case 2: Chiller Plant Optimization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Objective: Minimize total kWh consumed across chiller plant (chillers + cooling tower fans + condenser pumps + chilled water pumps) while meeting cooling 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 Tag Category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Tags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Inferred KPIs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Chiller Performance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CH_N_Power_kW, CH_N_COP, CH_N_ChW_Sup_T, CH_N_ChW_Ret_T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CH_N_Part_Load_Ratio, System_COP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Cooling Tower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CT_Fan_Speed_%, CT_App_Temp_C, WB_Temp_C, CW_Sup_T, CW_Ret_T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CT_Efficiency_%, Approach_Temperature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Pumping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ChWP_N_Speed_%, CWP_N_Speed_%, ChWP_N_Flow_m3_Hr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Pump_Power_kW, System_Delta_P_bar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Building_Load_kW, Zone_Temp_C, Outdoor_DB_C, Outdoor_WB_C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Cooling_Load_Tons, PLR_System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Chiller Optimizer Variables &amp; Constraints</w:t>
            </w:r>
          </w:p>
        </w:tc>
      </w:tr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VARIABLES: CH_N_Status (binary), CH_N_ChW_Supply_Setpoint (continuous), CT_Fan_Speed_% (continuous)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OBJECTIVE: Minimize Total_Plant_kWh = SUM(CH_N_kW + CT_N_kW + CWP_N_kW + ChWP_N_kW)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CONSTRAINTS: Chilled water supply temperature must meet demand; minimum flow through each active chiller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BAYESIAN LAYER: COP-vs-PLR curves are non-linear and equipment-specific — Bayesian surrogate learns these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WEATHER INTEGRATION: Wet-bulb temperature feeds constraint engine dynamically for cooling tower control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Use Case 3: Cooling Tower Optimization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Objective: Minimize cooling tower fan and pump energy while maintaining condenser water return temperature within acceptable bounds.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 Tag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 Role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CT_Inlet_WB_Temp_C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 wet-bulb temperature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parameter — defines minimum achievable CW temp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CT_Fan_N_Speed_%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cell fan speed (VFD)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variable — reduce fan power at favorable WB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CT_CW_Supply_Temp_C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Condenser water to chillers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Constraint — must not exceed chiller condenser limit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CT_Drift_Loss_m3_Hr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loss to atmosphere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Environmental constraint — water conservation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CT_Cell_N_Status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enable/disable (binary)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variable — minimum cells to meet load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Use Case 4: Compressed Air System Optimization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Objective: Minimize total compressed air generation cost by optimally sequencing compressors and minimizing system pressure setpoints while meeting all demand points.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 Tag Category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Tags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Inferred KPIs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Compressor Performance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COMP_N_Power_kW, COMP_N_Pressure_bar, COMP_N_Flow_Nm3_Hr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COMP_N_Specific_Power_kWh_Nm3, Load_%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Header_Pressure_bar, Total_Flow_Nm3_Hr, Leakage_Flow_%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Leakage_Cost_USD_Hr, System_Efficiency_%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Process_Air_Demand_Nm3_Hr, Critical_Pressure_bar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Demand_Profile, Peak_Demand_Factor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Compressed Air Key Optimization Insight</w:t>
            </w:r>
          </w:p>
        </w:tc>
      </w:tr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9EA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 1 bar reduction in system header pressure saves approximately 7% compressor energy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Compressor sequencing (lead/lag assignment) is a classic integer programming problem — MINLP is the natural solver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Leakage estimation is an inferred tag: Leakage_% = (Unloaded_Run_Time / Total_Run_Time) * 100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Peak demand charge avoidance is an objective term: penalize configurations that create demand spikes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Use Case 5: Cogeneration (CHP) Dispatch Optimization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Objective: Optimally dispatch gas turbines, HRSGs, supplementary boilers, and steam turbine generators to minimize total utility cost (fuel + power import) while meeting all steam and power demands.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 Tag Category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Tags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Inferred KPIs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Turbine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GTG_N_Power_MW, GTG_N_Fuel_GJ_Hr, GTG_N_Exhaust_Temp_C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GTG_N_Efficiency_%, Heat_Rate_GJ_MWh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HRSG / Boiler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HRSG_N_Steam_T_Hr, HRSG_N_Duct_Firing_GJ_Hr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HRSG_N_Steam_Efficiency_%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Headers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HPS_Flow_T_Hr, MPS_Flow_T_Hr, LPS_Flow_T_Hr, HPS_Pressure_bar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Header_Balance_T_Hr, Steam_Letdown_Loss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Grid_Import_MW, Grid_Export_MW, Site_Power_Demand_MW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Net_Power_Cost_USD_Hr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 Use Case 6: Heat Exchanger Network Optimization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Objective: Detect fouling early, optimise bypass and flow routing, and recommend cleaning schedules to restore heat transfer efficiency.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 Tag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Inferred KPI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HX_N_Hot_In_T / Hot_Out_T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side inlet/outlet temperatures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HX_N_Duty_MW = Flow * Cp * (Hot_In - Hot_Out)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HX_N_Cold_In_T / Cold_Out_T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side inlet/outlet temperatures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HX_N_U_Value = Duty / (Area * LMTD)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HX_N_Flow_m3_Hr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Shell/tube side flow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HX_N_Fouling_Factor = 1/U_actual - 1/U_clean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HX_N_DP_bar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Differential pressure across exchanger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HX_N_Cleaning_Urgency_Score (0–100)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Heat Exchanger Optimization Engine</w:t>
            </w:r>
          </w:p>
        </w:tc>
      </w:tr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9EA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Fouling factor is computed as a calculated tag from U-value degradation over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cleaning urgency score (inferred KPI) ranks exchangers by savings potential vs cleaning cost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Optimizer recommends optimal bypass fractions and cleaning sequence to maximise network duty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Bayesian Optimization is ideal here: fouling curves are highly non-linear and asset-specific</w:t>
            </w:r>
          </w:p>
        </w:tc>
      </w:tr>
    </w:tbl>
    <w:p>
      <w:pPr>
        <w:spacing w:before="80"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Solver Selection Framework: Beyond Gekko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Based on current research, the optimal solver choice depends on the use case characteristics. The following framework guides selection across all utility optimization problems: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Type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Solver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Boiler Load Dispatch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MINLP (binary ON/OFF + continuous load)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Pyomo + SCIP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optimum, free, handles non-convex combustion curves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Chiller Plant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MINLP with non-linear COP curves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Pyomo + SCIP + Bayesian surrogate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COP-PLR curves learned from historian; SCIP solves staging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Cooling Tower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NLP with weather parameters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Pyomo + IPOPT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 for given WB temperature; fast, reliable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Compressed Air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MILP (compressor sequencing) + NLP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Pyomo + BARON (if licensed) / SCIP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Non-convex efficiency curves; integer staging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CHP Dispatch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Large-scale MINLP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Pyomo + BARON or Gurobi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multi-unit dispatch; commercial solver justified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Exchanger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NLP + scheduling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Bayesian Optimization (BoTorch)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Noisy fouling signals; black-box U-value degradation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(warm-started)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with rich historical data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surrogate + gradient optimizer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 years of data available — surrogate captures nonlinearities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33C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Solver Stack for This Platform</w:t>
            </w:r>
          </w:p>
        </w:tc>
      </w:tr>
      <w:tr>
        <w:tc>
          <w:tcPr>
            <w:tcW w:type="dxa" w:w="9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TIER 1 (Default): Pyomo + SCIP — open-source, globally optimal, Python-native, handles all MINLP cases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TIER 2 (Data-rich cases): BoTorch Bayesian Optimization — trains on historian data, handles noisy/non-linear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TIER 3 (Enterprise): Pyomo + BARON or Gurobi — maximum solver power for complex CHP/multi-unit dispatch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FUTURE: Physics-Informed Neural Network (PINN) surrogate — train on 10+ years of data, embed process constraints in network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AVOID: Gekko APOPT for production-scale problems — convergence unreliable for large non-convex MINLP</w:t>
            </w:r>
          </w:p>
        </w:tc>
      </w:tr>
    </w:tbl>
    <w:p>
      <w:pPr>
        <w:spacing w:before="80"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Universal Tag &amp; Config Schema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use cases share a single CONFIG_TABLE schema. The case_id field is the only thing that changes when deploying to a new asset or site.</w:t>
      </w:r>
    </w:p>
    <w:p>
      <w:pPr>
        <w:spacing w:before="80" w:after="80"/>
      </w:pP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1600"/>
        <w:gridCol w:w="2000"/>
        <w:gridCol w:w="2460"/>
      </w:tblGrid>
      <w:tr>
        <w:trPr>
          <w:tblHeader/>
        </w:trP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(Boiler)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(Chiller)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case_id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use case identifier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BOILER_SITE_A_01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CHILLER_PLANT_B_01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tag_id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PK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asset_type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asset class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BOILER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CHILLER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tag_name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system name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Flue_O2_Pct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CH_1_COP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pi_tag_name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AVEVA PI historian tag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TI_FG_O2_001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AI_CH1_COP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tag_type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/ calculated / constant / parameter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df.eval() expression (if calculated)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(CH_1_Evap_kW / CH_1_Power_kW)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unit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min_value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lower bound for imputation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max_value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upper bound for imputation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25.0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12.0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imputation_method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 / ffill / interpolate / model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ffill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optimizer_role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/ parameter / constraint / objective / kpi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 lower bound (if variable)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 upper bound (if variable)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7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Enable/disable tag without deletion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2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80"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Universal Pipeline Architecture (Kedro)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same 8 micro-pipelines run every use case. Configuration is injected via load_config_from_db(case_id). No Python code changes are needed when adding a new asset.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600"/>
        <w:gridCol w:w="1400"/>
        <w:gridCol w:w="14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Nodes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Butamer / Reactor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Boiler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Chiller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Cooling Tower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Ingestion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load_pi_data, map_tags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feed, bed DTs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Flue gas, steam flows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COP, load sensors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 speed, WB temp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Preprocessing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remove_outliers, validate_schema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 spike removal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O2/CO range check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 &gt; 12 → outlier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Approach temp bounds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Feature Engineering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 + df.eval()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Lead_Reactor_Activity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Combustion_Efficiency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System_COP, PLR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CT_Efficiency_%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Imputation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ffill, clip, interpolate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Thermocouple dropout → ffill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O2 sensor → default 3%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meter → interp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 sensor → model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Constraint Builder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load_constraints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temp limits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Min/max steam demand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chilled water T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CW return T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Objective Builder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define_objective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fuel * activity pen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fuel cost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total plant kWh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fan+pump kWh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Optimization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Pyomo solver node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SCIP/MINLP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SCIP/MINLP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SCIP + Bayes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IPOPT/NLP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Reporting / ODS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join, opportunity, write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vs Optimum setpoints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saving USD/Hr</w:t>
            </w:r>
          </w:p>
        </w:tc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kWh saving</w:t>
            </w:r>
          </w:p>
        </w:tc>
        <w:tc>
          <w:tcPr>
            <w:tcW w:type="dxa" w:w="1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saving kWh</w:t>
            </w:r>
          </w:p>
        </w:tc>
      </w:tr>
    </w:tbl>
    <w:p>
      <w:pPr>
        <w:spacing w:before="80"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Inferred Tag Library by Use Case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Inferred tags are calculated from PI tags using the formula engine. They represent the engineering KPIs that describe asset health and performance — and feed the objective function and constraints.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Inferred Tag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(df.eval style)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Engineering Meaning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Boiler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Combustion_Efficiency_%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(1 - (Flue_Temp - Ambient_T) * 0.0063 - O2_loss) * 100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captured as steam / total heat input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Boiler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Blowdown_Cost_USD_Hr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Blowdown_Flow * (Steam_Enthalpy - FW_Enthalpy) * Fuel_Price / 1000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wasted via boiler blowdown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Chiller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System_COP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Total_Evap_kW / Total_Compressor_kW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Cooling output per unit electrical input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Chiller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Part_Load_Ratio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Actual_Cooling_Load / Chiller_Rated_Capacity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hard the chiller is working (0–1)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Cooling Tower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Approach_Temperature_C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CW_Supply_Temp - Wet_Bulb_Temp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between CW and WB — lower is better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Cooling Tower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CT_Efficiency_%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(WB_Temp - CW_Supply_T) / (WB_Temp - CW_Return_T) * 100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effectively tower rejects heat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Compressed Air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Specific_Power_kWh_Nm3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Compressor_Power_kW / Flow_Nm3_Hr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intensity of compressed air generation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Compressed Air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Leakage_Flow_%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Unloaded_Time_Hr / Total_Time_Hr * 100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capacity lost to leaks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CHP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GTG_Heat_Rate_GJ_MWh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Fuel_Flow_GJ_Hr / Power_Output_MW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Efficiency of gas turbine: lower is better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Exchanger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Fouling_Factor_m2K_W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1/U_Actual - 1/U_Clean_Design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 resistance from fouling; drives cleaning decision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Exchanger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Cleaning_Urgency_Score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(Fouling_Factor / Max_Fouling) * 100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0–100 score; &gt;80 triggers cleaning recommendation</w:t>
            </w:r>
          </w:p>
        </w:tc>
      </w:tr>
      <w:tr>
        <w:tc>
          <w:tcPr>
            <w:tcW w:type="dxa" w:w="1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(Butamer)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Lead_Reactor_Activity_%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(Lower_Bed_DT + Middle_Bed_DT + Upper_Bed_DT) / Feed * 100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Catalyst activity estimated from temperature rise pattern</w:t>
            </w:r>
          </w:p>
        </w:tc>
      </w:tr>
    </w:tbl>
    <w:p>
      <w:pPr>
        <w:spacing w:before="80"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Deployment Roadmap: From Single Use Case to Full Platform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2400"/>
        <w:gridCol w:w="2060"/>
      </w:tblGrid>
      <w:tr>
        <w:trPr>
          <w:tblHeader/>
        </w:trP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Kedro scaffold, CONFIG_TABLE, tag schema, mock PI loader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pipeline skeleton + DB schema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1–2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First Use Case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Boiler Optimization (simplest MINLP)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pipeline for boiler case_id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3–5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Second Use Case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Chiller Plant with Bayesian surrogate layer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use cases; Pyomo + SCIP + BoTorch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6–8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Gen AI Onboarding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tag extractor, classifier, formula validator, Streamlit review UI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 can onboard new case in &lt; 1 day via diagram upload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9–10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Remaining Cases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Cooling Tower, Compressed Air, CHP, Heat Exchanger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6-use-case library deployed on same infrastructure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11–14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6: Site-Wide Optimizer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Multi-asset joint optimizer: boiler + chiller + CHP solved simultaneously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Whole-plant energy cost minimization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15–18</w:t>
            </w:r>
          </w:p>
        </w:tc>
      </w:tr>
      <w:tr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7: Productionization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live connection, monitoring dashboards, alerting, retraining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Production-ready SaaS/on-premise product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19–22</w:t>
            </w:r>
          </w:p>
        </w:tc>
      </w:tr>
    </w:tbl>
    <w:p>
      <w:pPr>
        <w:spacing w:before="80" w:after="80"/>
      </w:pPr>
    </w:p>
    <w:p>
      <w:pPr>
        <w:pBdr>
          <w:bottom w:val="single" w:color="2E75B6" w:sz="6" w:space="1"/>
        </w:pBdr>
        <w:spacing w:before="100" w:after="100"/>
      </w:pPr>
    </w:p>
    <w:p>
      <w:pPr>
        <w:spacing w:before="80" w:after="80"/>
      </w:pP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Golden Rule: One config change deploys to any utility. One pipeline runs all use cases.</w:t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Utilities Energy Optimization Blueprint  ·  v1.0  ·  2025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F5C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2026-03-04T06:51:49.912Z</dcterms:created>
  <dcterms:modified xsi:type="dcterms:W3CDTF">2026-03-04T06:51:49.913Z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