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February 27, 2026, 10:37AM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Tarang Nigam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Parag  Tawade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Equipment motor electrical electricity.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Sai Siva Nagendra Pedapalem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here. Huh.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Parag  Tawade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Correct. So whose case equipment consider stand by motor available right right this is just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Sai Siva Nagendra Pedapalem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OK, yes, then.</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Tarang Nigam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Parag  Tawade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Sai Siva Nagendra Pedapalem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So it won't. So if we are running it then only the power consumption or steam consumption will be considered into the account. Otherwise if it is on standby we don't consider it so it will be 0 only 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Tarang Nigam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ikigofrrxwxnqppnfv0k.png"/><Relationship Id="rId7" Type="http://schemas.openxmlformats.org/officeDocument/2006/relationships/image" Target="media/bsmdzpxji6vrc66zctlns.png"/><Relationship Id="rId8" Type="http://schemas.openxmlformats.org/officeDocument/2006/relationships/image" Target="media/uyrlgvwszz-vlw-xjd4th.png"/><Relationship Id="rId9" Type="http://schemas.openxmlformats.org/officeDocument/2006/relationships/image" Target="media/bhxqxpjpcdggydnspsrjk.png"/><Relationship Id="rId10" Type="http://schemas.openxmlformats.org/officeDocument/2006/relationships/image" Target="media/czktzzh1alrjnzxjfilw1.png"/><Relationship Id="rId11" Type="http://schemas.openxmlformats.org/officeDocument/2006/relationships/image" Target="media/eoptrxsbk-pgrxp0mco9n.png"/><Relationship Id="rId12" Type="http://schemas.openxmlformats.org/officeDocument/2006/relationships/image" Target="media/bhswxfg_wzvzqhghib5zj.png"/><Relationship Id="rId13" Type="http://schemas.openxmlformats.org/officeDocument/2006/relationships/image" Target="media/lpi9kjfii11fhg-nexbrr.png"/><Relationship Id="rId14" Type="http://schemas.openxmlformats.org/officeDocument/2006/relationships/image" Target="media/-zgzpkp4qh5dynd86x5d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2026-02-27T11:07:56.548Z</dcterms:created>
  <dcterms:modified xsi:type="dcterms:W3CDTF">2026-02-27T11:07:56.548Z</dcterms:modified>
</cp:coreProperties>
</file>

<file path=docProps/custom.xml><?xml version="1.0" encoding="utf-8"?>
<Properties xmlns="http://schemas.openxmlformats.org/officeDocument/2006/custom-properties" xmlns:vt="http://schemas.openxmlformats.org/officeDocument/2006/docPropsVTypes"/>
</file>