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Checkout total is wrong on the dashboard.</w:t>
      </w:r>
    </w:p>
  </w:body>
</w:document>
</file>