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-9522</wp:posOffset>
            </wp:positionH>
            <wp:positionV relativeFrom="page">
              <wp:posOffset>219835</wp:posOffset>
            </wp:positionV>
            <wp:extent cx="2705100" cy="1714500"/>
            <wp:effectExtent b="0" l="0" r="0" t="0"/>
            <wp:wrapNone/>
            <wp:docPr descr="A black and grey logo&#10;&#10;Description automatically generated" id="1625938013" name="image4.png"/>
            <a:graphic>
              <a:graphicData uri="http://schemas.openxmlformats.org/drawingml/2006/picture">
                <pic:pic>
                  <pic:nvPicPr>
                    <pic:cNvPr descr="A black and grey logo&#10;&#10;Description automatically generated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3695700</wp:posOffset>
                </wp:positionH>
                <wp:positionV relativeFrom="page">
                  <wp:posOffset>858013</wp:posOffset>
                </wp:positionV>
                <wp:extent cx="3741110" cy="521129"/>
                <wp:effectExtent b="0" l="0" r="0" t="0"/>
                <wp:wrapNone/>
                <wp:docPr id="162593800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499258" y="3543248"/>
                          <a:ext cx="3693485" cy="473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9.0000057220459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1"/>
                                <w:i w:val="0"/>
                                <w:smallCaps w:val="0"/>
                                <w:strike w:val="0"/>
                                <w:color w:val="ff8400"/>
                                <w:sz w:val="44"/>
                                <w:vertAlign w:val="baseline"/>
                              </w:rPr>
                              <w:t xml:space="preserve">DAILY REPORT</w:t>
                            </w:r>
                          </w:p>
                        </w:txbxContent>
                      </wps:txbx>
                      <wps:bodyPr anchorCtr="0" anchor="t" bIns="0" lIns="0" spcFirstLastPara="1" rIns="0" wrap="square" tIns="346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3695700</wp:posOffset>
                </wp:positionH>
                <wp:positionV relativeFrom="page">
                  <wp:posOffset>858013</wp:posOffset>
                </wp:positionV>
                <wp:extent cx="3741110" cy="521129"/>
                <wp:effectExtent b="0" l="0" r="0" t="0"/>
                <wp:wrapNone/>
                <wp:docPr id="162593800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1110" cy="5211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2952750</wp:posOffset>
            </wp:positionH>
            <wp:positionV relativeFrom="page">
              <wp:posOffset>1266698</wp:posOffset>
            </wp:positionV>
            <wp:extent cx="4495800" cy="342862"/>
            <wp:effectExtent b="0" l="0" r="0" t="0"/>
            <wp:wrapNone/>
            <wp:docPr id="16259380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2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1938337</wp:posOffset>
            </wp:positionH>
            <wp:positionV relativeFrom="page">
              <wp:posOffset>6450394</wp:posOffset>
            </wp:positionV>
            <wp:extent cx="3726869" cy="190500"/>
            <wp:effectExtent b="0" l="0" r="0" t="0"/>
            <wp:wrapNone/>
            <wp:docPr id="16259380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26869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476250</wp:posOffset>
            </wp:positionH>
            <wp:positionV relativeFrom="page">
              <wp:posOffset>1940306</wp:posOffset>
            </wp:positionV>
            <wp:extent cx="6868205" cy="7618620"/>
            <wp:effectExtent b="0" l="0" r="0" t="0"/>
            <wp:wrapNone/>
            <wp:docPr descr="A machine with many pipes and wires&#10;&#10;Description automatically generated with medium confidence" id="1625938011" name="image5.png"/>
            <a:graphic>
              <a:graphicData uri="http://schemas.openxmlformats.org/drawingml/2006/picture">
                <pic:pic>
                  <pic:nvPicPr>
                    <pic:cNvPr descr="A machine with many pipes and wires&#10;&#10;Description automatically generated with medium confidence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8205" cy="7618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3414712</wp:posOffset>
            </wp:positionH>
            <wp:positionV relativeFrom="page">
              <wp:posOffset>4716844</wp:posOffset>
            </wp:positionV>
            <wp:extent cx="4062273" cy="3803610"/>
            <wp:effectExtent b="0" l="0" r="0" t="0"/>
            <wp:wrapNone/>
            <wp:docPr descr="A close up of a grey surface&#10;&#10;Description automatically generated" id="1625938012" name="image1.png"/>
            <a:graphic>
              <a:graphicData uri="http://schemas.openxmlformats.org/drawingml/2006/picture">
                <pic:pic>
                  <pic:nvPicPr>
                    <pic:cNvPr descr="A close up of a grey surface&#10;&#10;Description automatically generated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62273" cy="3803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2552700</wp:posOffset>
                </wp:positionV>
                <wp:extent cx="3260725" cy="3394982"/>
                <wp:effectExtent b="0" l="0" r="0" t="0"/>
                <wp:wrapNone/>
                <wp:docPr id="162593800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39450" y="2106322"/>
                          <a:ext cx="3213100" cy="33473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80"/>
                                <w:vertAlign w:val="baseline"/>
                              </w:rPr>
                              <w:t xml:space="preserve">QRT POWER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8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superscript"/>
                              </w:rPr>
                              <w:t xml:space="preserve">Pr:  {{Project.Number}}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superscript"/>
                              </w:rPr>
                            </w: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superscript"/>
                              </w:rPr>
                              <w:t xml:space="preserve">{{Project.RelatedEquipment.EquipmentID}}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superscript"/>
                              </w:rPr>
                            </w: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superscript"/>
                              </w:rPr>
                              <w:t xml:space="preserve">DAILY REPORT</w:t>
                            </w:r>
                          </w:p>
                        </w:txbxContent>
                      </wps:txbx>
                      <wps:bodyPr anchorCtr="0" anchor="t" bIns="0" lIns="261350" spcFirstLastPara="1" rIns="261350" wrap="square" tIns="26135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2552700</wp:posOffset>
                </wp:positionV>
                <wp:extent cx="3260725" cy="3394982"/>
                <wp:effectExtent b="0" l="0" r="0" t="0"/>
                <wp:wrapNone/>
                <wp:docPr id="162593800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0725" cy="33949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5918200</wp:posOffset>
                </wp:positionV>
                <wp:extent cx="4505325" cy="366495"/>
                <wp:effectExtent b="0" l="0" r="0" t="0"/>
                <wp:wrapNone/>
                <wp:docPr id="162593801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117150" y="3620565"/>
                          <a:ext cx="4457700" cy="3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12.000000476837158" w:line="219.000005722045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0"/>
                                <w:i w:val="0"/>
                                <w:smallCaps w:val="0"/>
                                <w:strike w:val="0"/>
                                <w:color w:val="0f1f2f"/>
                                <w:sz w:val="32"/>
                                <w:u w:val="single"/>
                                <w:vertAlign w:val="baseline"/>
                              </w:rPr>
                              <w:t xml:space="preserve">Date: {{Date}:format(dd M</w:t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f1f2f"/>
                                <w:sz w:val="32"/>
                                <w:u w:val="single"/>
                                <w:vertAlign w:val="baseline"/>
                              </w:rPr>
                              <w:t xml:space="preserve">MM</w:t>
                            </w:r>
                            <w:r w:rsidDel="00000000" w:rsidR="00000000" w:rsidRPr="00000000">
                              <w:rPr>
                                <w:rFonts w:ascii="Barlow" w:cs="Barlow" w:eastAsia="Barlow" w:hAnsi="Barlow"/>
                                <w:b w:val="0"/>
                                <w:i w:val="0"/>
                                <w:smallCaps w:val="0"/>
                                <w:strike w:val="0"/>
                                <w:color w:val="0f1f2f"/>
                                <w:sz w:val="32"/>
                                <w:u w:val="single"/>
                                <w:vertAlign w:val="baseline"/>
                              </w:rPr>
                              <w:t xml:space="preserve"> yyyy)}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5918200</wp:posOffset>
                </wp:positionV>
                <wp:extent cx="4505325" cy="366495"/>
                <wp:effectExtent b="0" l="0" r="0" t="0"/>
                <wp:wrapNone/>
                <wp:docPr id="162593801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5325" cy="366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36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00"/>
        <w:tblGridChange w:id="0">
          <w:tblGrid>
            <w:gridCol w:w="3600"/>
          </w:tblGrid>
        </w:tblGridChange>
      </w:tblGrid>
      <w:tr>
        <w:trPr>
          <w:cantSplit w:val="0"/>
          <w:trHeight w:val="236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7">
            <w:pPr>
              <w:tabs>
                <w:tab w:val="left" w:leader="none" w:pos="1080"/>
              </w:tabs>
              <w:spacing w:after="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tabs>
                <w:tab w:val="left" w:leader="none" w:pos="1080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{{Reporter.Photo.thumbnails.large.url}:picture(110)}</w:t>
            </w:r>
          </w:p>
        </w:tc>
      </w:tr>
      <w:tr>
        <w:trPr>
          <w:cantSplit w:val="0"/>
          <w:trHeight w:val="183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9">
            <w:pPr>
              <w:tabs>
                <w:tab w:val="left" w:leader="none" w:pos="1080"/>
              </w:tabs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  <w:t xml:space="preserve">:  {{Reporter.Name}}</w:t>
            </w:r>
          </w:p>
          <w:p w:rsidR="00000000" w:rsidDel="00000000" w:rsidP="00000000" w:rsidRDefault="00000000" w:rsidRPr="00000000" w14:paraId="0000000A">
            <w:pPr>
              <w:tabs>
                <w:tab w:val="left" w:leader="none" w:pos="1080"/>
              </w:tabs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Position/Skill:</w:t>
            </w:r>
            <w:r w:rsidDel="00000000" w:rsidR="00000000" w:rsidRPr="00000000">
              <w:rPr>
                <w:rtl w:val="0"/>
              </w:rPr>
              <w:t xml:space="preserve">  {{Reporter.Role.name}} / {{Reporter.Skill}}</w:t>
            </w:r>
          </w:p>
          <w:p w:rsidR="00000000" w:rsidDel="00000000" w:rsidP="00000000" w:rsidRDefault="00000000" w:rsidRPr="00000000" w14:paraId="0000000B">
            <w:pPr>
              <w:tabs>
                <w:tab w:val="left" w:leader="none" w:pos="1080"/>
              </w:tabs>
              <w:spacing w:after="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Work Period From: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tabs>
                <w:tab w:val="left" w:leader="none" w:pos="1080"/>
              </w:tabs>
              <w:spacing w:after="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{{Reporter.WorkPeriodFrom}}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tabs>
          <w:tab w:val="left" w:leader="none" w:pos="1080"/>
        </w:tabs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</w:t>
      </w:r>
    </w:p>
    <w:p w:rsidR="00000000" w:rsidDel="00000000" w:rsidP="00000000" w:rsidRDefault="00000000" w:rsidRPr="00000000" w14:paraId="0000000E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  <w:t xml:space="preserve">GTSOU facility houses the TM2500/BOP plant. </w:t>
      </w:r>
    </w:p>
    <w:tbl>
      <w:tblPr>
        <w:tblStyle w:val="Table2"/>
        <w:tblW w:w="1070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05"/>
        <w:tblGridChange w:id="0">
          <w:tblGrid>
            <w:gridCol w:w="10705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shd w:fill="ff8400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080"/>
              </w:tabs>
              <w:spacing w:after="40" w:before="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2.  EHS-SECURITY ON PROJECT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GTSOU Boyarka facility has an EHS/security manager at the station. Nevertheless, TM2500 GEN-8 GTSOU Operations &amp; Maintenance Team monitoring/maintaining the following:</w:t>
            </w:r>
          </w:p>
        </w:tc>
      </w:tr>
      <w:tr>
        <w:trPr>
          <w:cantSplit w:val="0"/>
          <w:trHeight w:val="1211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0" w:before="24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All visiting personnel have an EHS site induction by GTSOU Facility EHS/security manager.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The first aid station will be located at TM2500 PCM, once is delivered on Site.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GTSOU ID’s to be worn, upon person within facility.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TBT takes place at TM2500 daily at 08:00hrs. 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PTW ‘Permits to work’ are controlled and issued by GTSOU O&amp;M Team Leader.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tabs>
                <w:tab w:val="left" w:leader="none" w:pos="1080"/>
              </w:tabs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91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7">
            <w:pPr>
              <w:spacing w:after="120" w:before="120" w:lineRule="auto"/>
              <w:ind w:left="714" w:hanging="357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EHS concerns/comments: </w:t>
            </w:r>
          </w:p>
          <w:p w:rsidR="00000000" w:rsidDel="00000000" w:rsidP="00000000" w:rsidRDefault="00000000" w:rsidRPr="00000000" w14:paraId="00000018">
            <w:pPr>
              <w:spacing w:after="120" w:before="120" w:lineRule="auto"/>
              <w:ind w:left="714" w:hanging="357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{{EHS}}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  <w:sectPr>
          <w:headerReference r:id="rId13" w:type="default"/>
          <w:pgSz w:h="15840" w:w="12240" w:orient="portrait"/>
          <w:pgMar w:bottom="720" w:top="720" w:left="720" w:right="720" w:header="0" w:footer="288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0" w:bottomFromText="0" w:vertAnchor="text" w:horzAnchor="text" w:tblpX="0" w:tblpY="0"/>
        <w:tblW w:w="107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82"/>
        <w:gridCol w:w="5323"/>
        <w:tblGridChange w:id="0">
          <w:tblGrid>
            <w:gridCol w:w="5382"/>
            <w:gridCol w:w="5323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ff8400" w:val="clear"/>
          </w:tcPr>
          <w:p w:rsidR="00000000" w:rsidDel="00000000" w:rsidP="00000000" w:rsidRDefault="00000000" w:rsidRPr="00000000" w14:paraId="0000001B">
            <w:pPr>
              <w:keepNext w:val="1"/>
              <w:tabs>
                <w:tab w:val="left" w:leader="none" w:pos="1080"/>
              </w:tabs>
              <w:spacing w:after="40" w:before="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3.  TM2500 GT/GEN INFORMATION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D">
            <w:pPr>
              <w:keepNext w:val="1"/>
              <w:tabs>
                <w:tab w:val="left" w:leader="none" w:pos="1080"/>
              </w:tabs>
              <w:spacing w:after="40" w:before="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Gas Turbine model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E">
            <w:pPr>
              <w:keepNext w:val="1"/>
              <w:tabs>
                <w:tab w:val="left" w:leader="none" w:pos="1080"/>
              </w:tabs>
              <w:spacing w:after="40" w:before="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Generator model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40" w:before="40" w:line="278.4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{{Project.RelatedEquipment.PhotosGasTurbineModel.thumbnails.large.url}:picture(220)}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40" w:before="40" w:line="278.4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{{Project.RelatedEquipment.PhotosGenerator.thumbnails.large.url}:picture(220)}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Model: {{Project.RelatedEquipment.GasTurbineModel}}</w:t>
            </w:r>
          </w:p>
          <w:p w:rsidR="00000000" w:rsidDel="00000000" w:rsidP="00000000" w:rsidRDefault="00000000" w:rsidRPr="00000000" w14:paraId="00000022">
            <w:pPr>
              <w:spacing w:after="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ESN: {{Project.RelatedEquipment.ESN}}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Last engine running: {{Project.RelatedEquipment.LastEngineRunning}}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Model: {{Project.RelatedEquipment.GeneratorModel}}</w:t>
            </w:r>
          </w:p>
          <w:p w:rsidR="00000000" w:rsidDel="00000000" w:rsidP="00000000" w:rsidRDefault="00000000" w:rsidRPr="00000000" w14:paraId="0000002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SN: {{Project.RelatedEquipment.SN}}</w:t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720" w:firstLine="0"/>
              <w:rPr>
                <w:rFonts w:ascii="Aptos" w:cs="Aptos" w:eastAsia="Aptos" w:hAnsi="Apto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  <w:sectPr>
          <w:type w:val="nextPage"/>
          <w:pgSz w:h="15840" w:w="12240" w:orient="portrait"/>
          <w:pgMar w:bottom="720" w:top="720" w:left="720" w:right="720" w:header="0" w:footer="28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05"/>
        <w:tblGridChange w:id="0">
          <w:tblGrid>
            <w:gridCol w:w="10705"/>
          </w:tblGrid>
        </w:tblGridChange>
      </w:tblGrid>
      <w:tr>
        <w:trPr>
          <w:cantSplit w:val="0"/>
          <w:tblHeader w:val="0"/>
        </w:trPr>
        <w:tc>
          <w:tcPr>
            <w:shd w:fill="ff8400" w:val="clear"/>
          </w:tcPr>
          <w:p w:rsidR="00000000" w:rsidDel="00000000" w:rsidP="00000000" w:rsidRDefault="00000000" w:rsidRPr="00000000" w14:paraId="0000002D">
            <w:pPr>
              <w:keepNext w:val="1"/>
              <w:tabs>
                <w:tab w:val="left" w:leader="none" w:pos="1080"/>
              </w:tabs>
              <w:spacing w:after="40" w:before="40" w:lineRule="auto"/>
              <w:rPr>
                <w:b w:val="1"/>
                <w:color w:val="ffffff"/>
              </w:rPr>
            </w:pPr>
            <w:bookmarkStart w:colFirst="0" w:colLast="0" w:name="_heading=h.u3e4dcxed8d7" w:id="0"/>
            <w:bookmarkEnd w:id="0"/>
            <w:r w:rsidDel="00000000" w:rsidR="00000000" w:rsidRPr="00000000">
              <w:rPr>
                <w:b w:val="1"/>
                <w:color w:val="ffffff"/>
                <w:rtl w:val="0"/>
              </w:rPr>
              <w:t xml:space="preserve">4.  REPORT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>
                <w:rFonts w:ascii="Play" w:cs="Play" w:eastAsia="Play" w:hAnsi="Play"/>
                <w:sz w:val="28"/>
                <w:szCs w:val="28"/>
                <w:u w:val="single"/>
              </w:rPr>
            </w:pPr>
            <w:r w:rsidDel="00000000" w:rsidR="00000000" w:rsidRPr="00000000">
              <w:rPr>
                <w:sz w:val="28"/>
                <w:szCs w:val="28"/>
                <w:u w:val="single"/>
                <w:rtl w:val="0"/>
              </w:rPr>
              <w:t xml:space="preserve">Date: {{Date}:format(dd MMM yyyy)}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Equipment Used</w:t>
            </w:r>
            <w:r w:rsidDel="00000000" w:rsidR="00000000" w:rsidRPr="00000000">
              <w:rPr>
                <w:rtl w:val="0"/>
              </w:rPr>
              <w:t xml:space="preserve">: {{EquipmentUsed}}</w:t>
            </w:r>
          </w:p>
          <w:p w:rsidR="00000000" w:rsidDel="00000000" w:rsidP="00000000" w:rsidRDefault="00000000" w:rsidRPr="00000000" w14:paraId="0000003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Safety Incidents:</w:t>
            </w:r>
            <w:r w:rsidDel="00000000" w:rsidR="00000000" w:rsidRPr="00000000">
              <w:rPr>
                <w:rtl w:val="0"/>
              </w:rPr>
              <w:t xml:space="preserve"> {{SafetyIncident.name}}</w:t>
            </w:r>
          </w:p>
          <w:p w:rsidR="00000000" w:rsidDel="00000000" w:rsidP="00000000" w:rsidRDefault="00000000" w:rsidRPr="00000000" w14:paraId="0000003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Other Issues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color w:val="000000"/>
                <w:rtl w:val="0"/>
              </w:rPr>
              <w:t xml:space="preserve">{{OtherIssues}}</w:t>
            </w:r>
          </w:p>
          <w:p w:rsidR="00000000" w:rsidDel="00000000" w:rsidP="00000000" w:rsidRDefault="00000000" w:rsidRPr="00000000" w14:paraId="00000032">
            <w:pPr>
              <w:spacing w:after="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 Logging</w:t>
            </w:r>
          </w:p>
          <w:p w:rsidR="00000000" w:rsidDel="00000000" w:rsidP="00000000" w:rsidRDefault="00000000" w:rsidRPr="00000000" w14:paraId="0000003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Total MW production:</w:t>
            </w:r>
            <w:r w:rsidDel="00000000" w:rsidR="00000000" w:rsidRPr="00000000">
              <w:rPr>
                <w:color w:val="000000"/>
                <w:rtl w:val="0"/>
              </w:rPr>
              <w:t xml:space="preserve"> {{TotalMWProduction}}MW. Engine running on {{EngineRunningMW}}MW of production. </w:t>
            </w:r>
          </w:p>
          <w:p w:rsidR="00000000" w:rsidDel="00000000" w:rsidP="00000000" w:rsidRDefault="00000000" w:rsidRPr="00000000" w14:paraId="0000003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Total running hours:</w:t>
            </w:r>
            <w:r w:rsidDel="00000000" w:rsidR="00000000" w:rsidRPr="00000000">
              <w:rPr>
                <w:color w:val="000000"/>
                <w:rtl w:val="0"/>
              </w:rPr>
              <w:t xml:space="preserve"> {{TotalRunningHours}} hours of production.</w:t>
            </w:r>
          </w:p>
          <w:p w:rsidR="00000000" w:rsidDel="00000000" w:rsidP="00000000" w:rsidRDefault="00000000" w:rsidRPr="00000000" w14:paraId="00000036">
            <w:pPr>
              <w:spacing w:after="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after="0" w:lineRule="auto"/>
              <w:rPr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Site Activities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0" w:line="240" w:lineRule="auto"/>
              <w:ind w:firstLine="141.73228346456688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{{SiteActivities}}</w:t>
            </w:r>
          </w:p>
          <w:p w:rsidR="00000000" w:rsidDel="00000000" w:rsidP="00000000" w:rsidRDefault="00000000" w:rsidRPr="00000000" w14:paraId="00000039">
            <w:pPr>
              <w:spacing w:after="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Details</w:t>
            </w:r>
          </w:p>
          <w:p w:rsidR="00000000" w:rsidDel="00000000" w:rsidP="00000000" w:rsidRDefault="00000000" w:rsidRPr="00000000" w14:paraId="0000003B">
            <w:pPr>
              <w:spacing w:after="0" w:line="240" w:lineRule="auto"/>
              <w:ind w:left="0" w:right="259" w:firstLine="15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{{Details}}</w:t>
            </w:r>
          </w:p>
        </w:tc>
      </w:tr>
    </w:tbl>
    <w:p w:rsidR="00000000" w:rsidDel="00000000" w:rsidP="00000000" w:rsidRDefault="00000000" w:rsidRPr="00000000" w14:paraId="0000003C">
      <w:pPr>
        <w:rPr/>
        <w:sectPr>
          <w:type w:val="nextPage"/>
          <w:pgSz w:h="15840" w:w="12240" w:orient="portrait"/>
          <w:pgMar w:bottom="720" w:top="720" w:left="720" w:right="720" w:header="0" w:footer="28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5352"/>
        <w:gridCol w:w="5353"/>
        <w:tblGridChange w:id="0">
          <w:tblGrid>
            <w:gridCol w:w="5352"/>
            <w:gridCol w:w="5353"/>
          </w:tblGrid>
        </w:tblGridChange>
      </w:tblGrid>
      <w:tr>
        <w:trPr>
          <w:cantSplit w:val="1"/>
          <w:trHeight w:val="397" w:hRule="atLeast"/>
          <w:tblHeader w:val="1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8400" w:val="clear"/>
          </w:tcPr>
          <w:p w:rsidR="00000000" w:rsidDel="00000000" w:rsidP="00000000" w:rsidRDefault="00000000" w:rsidRPr="00000000" w14:paraId="0000003E">
            <w:pPr>
              <w:keepNext w:val="1"/>
              <w:tabs>
                <w:tab w:val="left" w:leader="none" w:pos="1080"/>
                <w:tab w:val="left" w:leader="none" w:pos="4106"/>
              </w:tabs>
              <w:spacing w:after="40" w:before="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5.  PLANT PHOTOS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after="40" w:before="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{{PLANTPHOTOS_GROUPED.photo1.thumbnails.large.url}:picture(220)}</w:t>
            </w:r>
          </w:p>
          <w:p w:rsidR="00000000" w:rsidDel="00000000" w:rsidP="00000000" w:rsidRDefault="00000000" w:rsidRPr="00000000" w14:paraId="00000041">
            <w:pPr>
              <w:spacing w:after="40" w:before="40" w:line="240" w:lineRule="auto"/>
              <w:ind w:right="261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{{PLANTPHOTOS_GROUPED.photo1.filename}}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after="40" w:before="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{{PLANTPHOTOS_GROUPED.photo2}:merge-nulls:if(value != null, "", "")}</w:t>
            </w:r>
          </w:p>
          <w:p w:rsidR="00000000" w:rsidDel="00000000" w:rsidP="00000000" w:rsidRDefault="00000000" w:rsidRPr="00000000" w14:paraId="00000043">
            <w:pPr>
              <w:spacing w:after="40" w:before="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{{PLANTPHOTOS_GROUPED.photo2.thumbnails.large.url}:picture(220)}</w:t>
            </w:r>
          </w:p>
          <w:p w:rsidR="00000000" w:rsidDel="00000000" w:rsidP="00000000" w:rsidRDefault="00000000" w:rsidRPr="00000000" w14:paraId="00000044">
            <w:pPr>
              <w:spacing w:after="40" w:before="40" w:line="240" w:lineRule="auto"/>
              <w:ind w:right="261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{{PLANTPHOTOS_GROUPED.photo2.filename}}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  <w:sectPr>
          <w:type w:val="nextPage"/>
          <w:pgSz w:h="15840" w:w="12240" w:orient="portrait"/>
          <w:pgMar w:bottom="720" w:top="720" w:left="720" w:right="720" w:header="0" w:footer="28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7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05"/>
        <w:tblGridChange w:id="0">
          <w:tblGrid>
            <w:gridCol w:w="10705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bottom w:color="000000" w:space="0" w:sz="4" w:val="single"/>
            </w:tcBorders>
            <w:shd w:fill="ff8400" w:val="clear"/>
          </w:tcPr>
          <w:p w:rsidR="00000000" w:rsidDel="00000000" w:rsidP="00000000" w:rsidRDefault="00000000" w:rsidRPr="00000000" w14:paraId="00000047">
            <w:pPr>
              <w:keepNext w:val="1"/>
              <w:tabs>
                <w:tab w:val="left" w:leader="none" w:pos="1080"/>
                <w:tab w:val="left" w:leader="none" w:pos="4106"/>
              </w:tabs>
              <w:spacing w:after="40" w:before="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6.  MAIN TASKS COMING UP</w:t>
              <w:tab/>
            </w:r>
          </w:p>
        </w:tc>
      </w:tr>
      <w:tr>
        <w:trPr>
          <w:cantSplit w:val="0"/>
          <w:trHeight w:val="565" w:hRule="atLeast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48">
            <w:pPr>
              <w:spacing w:after="120" w:before="120" w:line="240" w:lineRule="auto"/>
              <w:ind w:left="135" w:right="261" w:firstLine="148.46456692913378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{{MAINTASKSCOMINGUP}}</w:t>
            </w:r>
          </w:p>
        </w:tc>
      </w:tr>
    </w:tbl>
    <w:p w:rsidR="00000000" w:rsidDel="00000000" w:rsidP="00000000" w:rsidRDefault="00000000" w:rsidRPr="00000000" w14:paraId="00000049">
      <w:pPr>
        <w:rPr/>
        <w:sectPr>
          <w:type w:val="nextPage"/>
          <w:pgSz w:h="15840" w:w="12240" w:orient="portrait"/>
          <w:pgMar w:bottom="720" w:top="720" w:left="720" w:right="720" w:header="0" w:footer="28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7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95"/>
        <w:tblGridChange w:id="0">
          <w:tblGrid>
            <w:gridCol w:w="10795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shd w:fill="ff8400" w:val="clear"/>
          </w:tcPr>
          <w:p w:rsidR="00000000" w:rsidDel="00000000" w:rsidP="00000000" w:rsidRDefault="00000000" w:rsidRPr="00000000" w14:paraId="0000004B">
            <w:pPr>
              <w:keepNext w:val="1"/>
              <w:tabs>
                <w:tab w:val="left" w:leader="none" w:pos="1080"/>
              </w:tabs>
              <w:spacing w:after="40" w:before="40" w:lineRule="auto"/>
              <w:rPr>
                <w:b w:val="1"/>
                <w:color w:val="ffffff"/>
              </w:rPr>
            </w:pPr>
            <w:bookmarkStart w:colFirst="0" w:colLast="0" w:name="_heading=h.mmqdj7z2x5uw" w:id="1"/>
            <w:bookmarkEnd w:id="1"/>
            <w:r w:rsidDel="00000000" w:rsidR="00000000" w:rsidRPr="00000000">
              <w:rPr>
                <w:b w:val="1"/>
                <w:color w:val="ffffff"/>
                <w:rtl w:val="0"/>
              </w:rPr>
              <w:t xml:space="preserve">7.  OBSERVATIONS / CONCERNS / ACTIONS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4C">
            <w:pPr>
              <w:spacing w:after="40" w:before="40" w:line="240" w:lineRule="auto"/>
              <w:ind w:left="141.73228346456688" w:right="346" w:hanging="30"/>
              <w:rPr>
                <w:b w:val="1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{{OBSERVATIONSCONCERNSACTIONS}}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9017000</wp:posOffset>
                </wp:positionV>
                <wp:extent cx="2309495" cy="229870"/>
                <wp:effectExtent b="0" l="0" r="0" t="0"/>
                <wp:wrapNone/>
                <wp:docPr id="162593800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215065" y="3688878"/>
                          <a:ext cx="2261870" cy="18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9017000</wp:posOffset>
                </wp:positionV>
                <wp:extent cx="2309495" cy="229870"/>
                <wp:effectExtent b="0" l="0" r="0" t="0"/>
                <wp:wrapNone/>
                <wp:docPr id="162593800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9495" cy="2298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type w:val="nextPage"/>
      <w:pgSz w:h="15840" w:w="12240" w:orient="portrait"/>
      <w:pgMar w:bottom="720" w:top="720" w:left="720" w:right="720" w:header="0" w:footer="28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  <w:font w:name="Barl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tab/>
    </w:r>
  </w:p>
  <w:tbl>
    <w:tblPr>
      <w:tblStyle w:val="Table8"/>
      <w:tblpPr w:leftFromText="180" w:rightFromText="180" w:topFromText="0" w:bottomFromText="0" w:vertAnchor="page" w:horzAnchor="margin" w:tblpXSpec="center" w:tblpY="541"/>
      <w:tblW w:w="10759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919"/>
      <w:gridCol w:w="4009"/>
      <w:gridCol w:w="3831"/>
      <w:tblGridChange w:id="0">
        <w:tblGrid>
          <w:gridCol w:w="2919"/>
          <w:gridCol w:w="4009"/>
          <w:gridCol w:w="3831"/>
        </w:tblGrid>
      </w:tblGridChange>
    </w:tblGrid>
    <w:tr>
      <w:trPr>
        <w:cantSplit w:val="1"/>
        <w:trHeight w:val="1024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4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rPr>
              <w:color w:val="000000"/>
              <w:sz w:val="32"/>
              <w:szCs w:val="32"/>
            </w:rPr>
          </w:pPr>
          <w:bookmarkStart w:colFirst="0" w:colLast="0" w:name="_heading=h.ikwbyebt98za" w:id="2"/>
          <w:bookmarkEnd w:id="2"/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hd w:fill="ffffff" w:val="clear"/>
            <w:rPr>
              <w:b w:val="1"/>
              <w:color w:val="6e6e6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hd w:fill="ffffff" w:val="clear"/>
            <w:jc w:val="center"/>
            <w:rPr>
              <w:color w:val="222222"/>
            </w:rPr>
          </w:pPr>
          <w:r w:rsidDel="00000000" w:rsidR="00000000" w:rsidRPr="00000000">
            <w:rPr>
              <w:b w:val="1"/>
              <w:color w:val="6e6e6e"/>
              <w:rtl w:val="0"/>
            </w:rPr>
            <w:t xml:space="preserve">GAS TRANSMISSION SYSTEM OPERATOR OF UKRAINE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680"/>
              <w:tab w:val="right" w:leader="none" w:pos="9360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53">
          <w:pPr>
            <w:jc w:val="center"/>
            <w:rPr>
              <w:b w:val="1"/>
              <w:sz w:val="40"/>
              <w:szCs w:val="40"/>
            </w:rPr>
          </w:pPr>
          <w:r w:rsidDel="00000000" w:rsidR="00000000" w:rsidRPr="00000000">
            <w:rPr>
              <w:b w:val="1"/>
              <w:sz w:val="40"/>
              <w:szCs w:val="40"/>
              <w:rtl w:val="0"/>
            </w:rPr>
            <w:t xml:space="preserve">Daily Report: </w:t>
          </w: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{{Project.RelatedEquipment.EquipmentID}} Daily Report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607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sz w:val="40"/>
              <w:szCs w:val="4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56">
          <w:pPr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Date: </w:t>
          </w: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sz w:val="22"/>
              <w:szCs w:val="22"/>
              <w:rtl w:val="0"/>
            </w:rPr>
            <w:t xml:space="preserve">{{Date}:format(dd MMM yyyy)}</w:t>
          </w:r>
        </w:p>
      </w:tc>
      <w:tc>
        <w:tcPr/>
        <w:p w:rsidR="00000000" w:rsidDel="00000000" w:rsidP="00000000" w:rsidRDefault="00000000" w:rsidRPr="00000000" w14:paraId="00000057">
          <w:pPr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Customer: </w:t>
          </w: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sz w:val="22"/>
              <w:szCs w:val="22"/>
              <w:rtl w:val="0"/>
            </w:rPr>
            <w:t xml:space="preserve">{{Project.Customer}}</w:t>
          </w:r>
        </w:p>
      </w:tc>
    </w:tr>
    <w:tr>
      <w:trPr>
        <w:cantSplit w:val="1"/>
        <w:trHeight w:val="1095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</w:tcPr>
        <w:p w:rsidR="00000000" w:rsidDel="00000000" w:rsidP="00000000" w:rsidRDefault="00000000" w:rsidRPr="00000000" w14:paraId="00000059">
          <w:pPr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Project no: </w:t>
          </w:r>
          <w:r w:rsidDel="00000000" w:rsidR="00000000" w:rsidRPr="00000000">
            <w:rPr>
              <w:rtl w:val="0"/>
            </w:rPr>
            <w:t xml:space="preserve"> </w:t>
          </w:r>
          <w:r w:rsidDel="00000000" w:rsidR="00000000" w:rsidRPr="00000000">
            <w:rPr>
              <w:sz w:val="22"/>
              <w:szCs w:val="22"/>
              <w:rtl w:val="0"/>
            </w:rPr>
            <w:t xml:space="preserve">{{Project.Number}}</w:t>
          </w:r>
        </w:p>
        <w:p w:rsidR="00000000" w:rsidDel="00000000" w:rsidP="00000000" w:rsidRDefault="00000000" w:rsidRPr="00000000" w14:paraId="0000005A">
          <w:pPr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{{Project.ProjectName}}</w:t>
          </w:r>
        </w:p>
      </w:tc>
      <w:tc>
        <w:tcPr>
          <w:tcBorders>
            <w:bottom w:color="000000" w:space="0" w:sz="4" w:val="single"/>
          </w:tcBorders>
        </w:tcPr>
        <w:p w:rsidR="00000000" w:rsidDel="00000000" w:rsidP="00000000" w:rsidRDefault="00000000" w:rsidRPr="00000000" w14:paraId="0000005B">
          <w:pPr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Issued by: </w:t>
          </w:r>
        </w:p>
        <w:p w:rsidR="00000000" w:rsidDel="00000000" w:rsidP="00000000" w:rsidRDefault="00000000" w:rsidRPr="00000000" w14:paraId="0000005C">
          <w:pPr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{{Project.IssuedBy}}, Site TFA</w:t>
          </w:r>
        </w:p>
      </w:tc>
    </w:tr>
  </w:tbl>
  <w:p w:rsidR="00000000" w:rsidDel="00000000" w:rsidP="00000000" w:rsidRDefault="00000000" w:rsidRPr="00000000" w14:paraId="0000005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  <w:sz w:val="42"/>
        <w:szCs w:val="42"/>
      </w:rPr>
    </w:pPr>
    <w:r w:rsidDel="00000000" w:rsidR="00000000" w:rsidRPr="00000000">
      <w:rPr>
        <w:color w:val="000000"/>
        <w:rtl w:val="0"/>
      </w:rPr>
      <w:tab/>
      <w:tab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Barlow" w:cs="Barlow" w:eastAsia="Barlow" w:hAnsi="Barlow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A7BE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A7BE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A7BE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Normal0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Heading1Char" w:customStyle="1">
    <w:name w:val="Heading 1 Char"/>
    <w:basedOn w:val="DefaultParagraphFont"/>
    <w:link w:val="Heading1"/>
    <w:uiPriority w:val="9"/>
    <w:rsid w:val="002A7BED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2A7BED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A7BED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A7BED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A7BED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A7BE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A7BE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A7BE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A7BED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2A7BE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2A7BE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2A7BE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2A7BE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2A7BE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2A7BED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A7BED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A7BED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2A7BED"/>
    <w:rPr>
      <w:b w:val="1"/>
      <w:bCs w:val="1"/>
      <w:smallCaps w:val="1"/>
      <w:color w:val="0f4761" w:themeColor="accent1" w:themeShade="0000BF"/>
      <w:spacing w:val="5"/>
    </w:rPr>
  </w:style>
  <w:style w:type="paragraph" w:styleId="Header">
    <w:name w:val="header"/>
    <w:basedOn w:val="Normal"/>
    <w:link w:val="HeaderChar"/>
    <w:unhideWhenUsed w:val="1"/>
    <w:rsid w:val="002A7BE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rsid w:val="002A7BED"/>
  </w:style>
  <w:style w:type="paragraph" w:styleId="Footer">
    <w:name w:val="footer"/>
    <w:basedOn w:val="Normal"/>
    <w:link w:val="FooterChar"/>
    <w:uiPriority w:val="99"/>
    <w:unhideWhenUsed w:val="1"/>
    <w:rsid w:val="002A7BE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A7BED"/>
  </w:style>
  <w:style w:type="paragraph" w:styleId="NormalWeb">
    <w:name w:val="Normal (Web)"/>
    <w:basedOn w:val="Normal"/>
    <w:uiPriority w:val="99"/>
    <w:semiHidden w:val="1"/>
    <w:unhideWhenUsed w:val="1"/>
    <w:rsid w:val="002A7BE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</w:rPr>
  </w:style>
  <w:style w:type="paragraph" w:styleId="NoSpacing">
    <w:name w:val="No Spacing"/>
    <w:link w:val="NoSpacingChar"/>
    <w:uiPriority w:val="1"/>
    <w:qFormat w:val="1"/>
    <w:rsid w:val="002A7BED"/>
    <w:pPr>
      <w:spacing w:after="0" w:line="240" w:lineRule="auto"/>
    </w:pPr>
    <w:rPr>
      <w:rFonts w:eastAsiaTheme="minorEastAsia"/>
      <w:sz w:val="22"/>
      <w:szCs w:val="22"/>
      <w:lang w:eastAsia="zh-CN"/>
    </w:rPr>
  </w:style>
  <w:style w:type="character" w:styleId="NoSpacingChar" w:customStyle="1">
    <w:name w:val="No Spacing Char"/>
    <w:basedOn w:val="DefaultParagraphFont"/>
    <w:link w:val="NoSpacing"/>
    <w:uiPriority w:val="1"/>
    <w:rsid w:val="002A7BED"/>
    <w:rPr>
      <w:rFonts w:eastAsiaTheme="minorEastAsia"/>
      <w:kern w:val="0"/>
      <w:sz w:val="22"/>
      <w:szCs w:val="22"/>
      <w:lang w:eastAsia="zh-CN"/>
    </w:rPr>
  </w:style>
  <w:style w:type="table" w:styleId="TableGrid">
    <w:name w:val="Table Grid"/>
    <w:basedOn w:val="TableNormal"/>
    <w:uiPriority w:val="39"/>
    <w:rsid w:val="00E6050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ommentText">
    <w:name w:val="annotation text"/>
    <w:basedOn w:val="Normal"/>
    <w:link w:val="CommentTextChar"/>
    <w:rsid w:val="00F6027D"/>
    <w:pPr>
      <w:spacing w:after="0" w:line="240" w:lineRule="auto"/>
    </w:pPr>
    <w:rPr>
      <w:rFonts w:ascii="Courier" w:cs="Times New Roman" w:eastAsia="Times New Roman" w:hAnsi="Courier"/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rsid w:val="00F6027D"/>
    <w:rPr>
      <w:rFonts w:ascii="Courier" w:cs="Times New Roman" w:eastAsia="Times New Roman" w:hAnsi="Courier"/>
      <w:kern w:val="0"/>
      <w:sz w:val="20"/>
      <w:szCs w:val="20"/>
    </w:rPr>
  </w:style>
  <w:style w:type="paragraph" w:styleId="p1" w:customStyle="1">
    <w:name w:val="p1"/>
    <w:basedOn w:val="Normal"/>
    <w:rsid w:val="003443A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lang w:eastAsia="en-GB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Barlow-regular.ttf"/><Relationship Id="rId6" Type="http://schemas.openxmlformats.org/officeDocument/2006/relationships/font" Target="fonts/Barlow-bold.ttf"/><Relationship Id="rId7" Type="http://schemas.openxmlformats.org/officeDocument/2006/relationships/font" Target="fonts/Barlow-italic.ttf"/><Relationship Id="rId8" Type="http://schemas.openxmlformats.org/officeDocument/2006/relationships/font" Target="fonts/Barl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v75FXyizxJpugxBmf5eFR3tndg==">CgMxLjAyDmgudTNlNGRjeGVkOGQ3Mg5oLm1tcWRqN3oyeDV1dzIOaC5pa3dieWVidDk4emE4AHIhMXZ0VVYyU1VIbTlfSGhfOE5kdU94eVptVXNabUNRdHhX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2025-08-10T23:07:00Z</dcterms:created>
  <dc:creator>Chris</dc:creator>
</cp:coreProperties>
</file>