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41E86" w14:textId="695C3A87" w:rsidR="00F532C6" w:rsidRDefault="009445DD">
      <w:r>
        <w:t>Prob 3</w:t>
      </w:r>
    </w:p>
    <w:p w14:paraId="3D029DF1" w14:textId="77777777" w:rsidR="009445DD" w:rsidRDefault="009445DD">
      <w:r>
        <w:t xml:space="preserve">● the Student table: The dependencies between </w:t>
      </w:r>
      <w:proofErr w:type="spellStart"/>
      <w:r>
        <w:t>StdNoand</w:t>
      </w:r>
      <w:proofErr w:type="spellEnd"/>
      <w:r>
        <w:t xml:space="preserve"> </w:t>
      </w:r>
      <w:proofErr w:type="spellStart"/>
      <w:r>
        <w:t>StdEmailviolate</w:t>
      </w:r>
      <w:proofErr w:type="spellEnd"/>
      <w:r>
        <w:t xml:space="preserve"> BCNF. Both </w:t>
      </w:r>
      <w:proofErr w:type="spellStart"/>
      <w:r>
        <w:t>StdNoand</w:t>
      </w:r>
      <w:proofErr w:type="spellEnd"/>
      <w:r>
        <w:t xml:space="preserve"> </w:t>
      </w:r>
      <w:proofErr w:type="spellStart"/>
      <w:r>
        <w:t>StdEmailare</w:t>
      </w:r>
      <w:proofErr w:type="spellEnd"/>
      <w:r>
        <w:t xml:space="preserve"> determinants </w:t>
      </w:r>
    </w:p>
    <w:p w14:paraId="6CD3F9CD" w14:textId="77777777" w:rsidR="009445DD" w:rsidRDefault="009445DD">
      <w:proofErr w:type="gramStart"/>
      <w:r>
        <w:t>Student(</w:t>
      </w:r>
      <w:proofErr w:type="spellStart"/>
      <w:proofErr w:type="gramEnd"/>
      <w:r>
        <w:t>StdNo</w:t>
      </w:r>
      <w:proofErr w:type="spellEnd"/>
      <w:r>
        <w:t xml:space="preserve">, </w:t>
      </w:r>
      <w:proofErr w:type="spellStart"/>
      <w:r>
        <w:t>StdName</w:t>
      </w:r>
      <w:proofErr w:type="spellEnd"/>
      <w:r>
        <w:t xml:space="preserve">, </w:t>
      </w:r>
      <w:proofErr w:type="spellStart"/>
      <w:r>
        <w:t>StdEmail</w:t>
      </w:r>
      <w:proofErr w:type="spellEnd"/>
      <w:r>
        <w:t xml:space="preserve">, </w:t>
      </w:r>
      <w:proofErr w:type="spellStart"/>
      <w:r>
        <w:t>StdAddress</w:t>
      </w:r>
      <w:proofErr w:type="spellEnd"/>
      <w:r>
        <w:t xml:space="preserve">, </w:t>
      </w:r>
      <w:proofErr w:type="spellStart"/>
      <w:r>
        <w:t>StdCity</w:t>
      </w:r>
      <w:proofErr w:type="spellEnd"/>
      <w:r>
        <w:t xml:space="preserve">, </w:t>
      </w:r>
      <w:proofErr w:type="spellStart"/>
      <w:r>
        <w:t>StdState</w:t>
      </w:r>
      <w:proofErr w:type="spellEnd"/>
      <w:r>
        <w:t xml:space="preserve">, </w:t>
      </w:r>
      <w:proofErr w:type="spellStart"/>
      <w:r>
        <w:t>StdZip</w:t>
      </w:r>
      <w:proofErr w:type="spellEnd"/>
      <w:r>
        <w:t xml:space="preserve"> ) </w:t>
      </w:r>
    </w:p>
    <w:p w14:paraId="31E44FA6" w14:textId="0E1F9641" w:rsidR="009445DD" w:rsidRDefault="009445DD">
      <w:r>
        <w:t>UNIQUE(</w:t>
      </w:r>
      <w:proofErr w:type="spellStart"/>
      <w:r>
        <w:t>StdEmail</w:t>
      </w:r>
      <w:proofErr w:type="spellEnd"/>
      <w:r>
        <w:t xml:space="preserve">) </w:t>
      </w:r>
    </w:p>
    <w:p w14:paraId="28BD18BC" w14:textId="77777777" w:rsidR="009445DD" w:rsidRDefault="009445DD"/>
    <w:p w14:paraId="4266134D" w14:textId="380753B1" w:rsidR="009445DD" w:rsidRDefault="009445DD">
      <w:r>
        <w:t xml:space="preserve">● The Institution table: The dependencies between </w:t>
      </w:r>
      <w:proofErr w:type="spellStart"/>
      <w:r>
        <w:t>InstNoand</w:t>
      </w:r>
      <w:proofErr w:type="spellEnd"/>
      <w:r>
        <w:t xml:space="preserve"> </w:t>
      </w:r>
      <w:proofErr w:type="spellStart"/>
      <w:r>
        <w:t>InstNameviolate</w:t>
      </w:r>
      <w:proofErr w:type="spellEnd"/>
      <w:r>
        <w:t xml:space="preserve"> BCN</w:t>
      </w:r>
      <w:r>
        <w:t>F.</w:t>
      </w:r>
    </w:p>
    <w:p w14:paraId="2E3D6760" w14:textId="77777777" w:rsidR="009445DD" w:rsidRDefault="009445DD">
      <w:r>
        <w:t xml:space="preserve"> Institution (</w:t>
      </w:r>
      <w:proofErr w:type="spellStart"/>
      <w:r>
        <w:t>InstNo</w:t>
      </w:r>
      <w:proofErr w:type="spellEnd"/>
      <w:r>
        <w:t xml:space="preserve">, </w:t>
      </w:r>
      <w:proofErr w:type="spellStart"/>
      <w:r>
        <w:t>InstName</w:t>
      </w:r>
      <w:proofErr w:type="spellEnd"/>
      <w:r>
        <w:t xml:space="preserve">, </w:t>
      </w:r>
      <w:proofErr w:type="spellStart"/>
      <w:r>
        <w:t>InstMascot</w:t>
      </w:r>
      <w:proofErr w:type="spellEnd"/>
      <w:r>
        <w:t xml:space="preserve">) </w:t>
      </w:r>
    </w:p>
    <w:p w14:paraId="3B264B11" w14:textId="1B232489" w:rsidR="009445DD" w:rsidRDefault="009445DD">
      <w:r>
        <w:t>UNIQUE(</w:t>
      </w:r>
      <w:proofErr w:type="spellStart"/>
      <w:r>
        <w:t>InstName</w:t>
      </w:r>
      <w:proofErr w:type="spellEnd"/>
      <w:r>
        <w:t xml:space="preserve">) </w:t>
      </w:r>
    </w:p>
    <w:p w14:paraId="0E2720BC" w14:textId="77777777" w:rsidR="009445DD" w:rsidRDefault="009445DD"/>
    <w:p w14:paraId="770B7921" w14:textId="77777777" w:rsidR="009445DD" w:rsidRDefault="009445DD">
      <w:r>
        <w:t>● The lender table:</w:t>
      </w:r>
    </w:p>
    <w:p w14:paraId="50F33F19" w14:textId="77777777" w:rsidR="009445DD" w:rsidRDefault="009445DD">
      <w:r>
        <w:t xml:space="preserve"> Lender (</w:t>
      </w:r>
      <w:proofErr w:type="spellStart"/>
      <w:r>
        <w:t>LenderNo</w:t>
      </w:r>
      <w:proofErr w:type="spellEnd"/>
      <w:r>
        <w:t xml:space="preserve">, </w:t>
      </w:r>
      <w:proofErr w:type="spellStart"/>
      <w:r>
        <w:t>LenderName</w:t>
      </w:r>
      <w:proofErr w:type="spellEnd"/>
      <w:r>
        <w:t>)</w:t>
      </w:r>
    </w:p>
    <w:p w14:paraId="123E4DB3" w14:textId="1EC87DF2" w:rsidR="009445DD" w:rsidRDefault="009445DD">
      <w:bookmarkStart w:id="0" w:name="_GoBack"/>
      <w:bookmarkEnd w:id="0"/>
      <w:r>
        <w:t>UNIQUE(</w:t>
      </w:r>
      <w:proofErr w:type="spellStart"/>
      <w:r>
        <w:t>LenderName</w:t>
      </w:r>
      <w:proofErr w:type="spellEnd"/>
      <w:r>
        <w:t>)</w:t>
      </w:r>
    </w:p>
    <w:sectPr w:rsidR="00944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DD"/>
    <w:rsid w:val="009445DD"/>
    <w:rsid w:val="00F5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9560"/>
  <w15:chartTrackingRefBased/>
  <w15:docId w15:val="{ABD5224D-975D-4791-92D5-37573B666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</cp:lastModifiedBy>
  <cp:revision>1</cp:revision>
  <dcterms:created xsi:type="dcterms:W3CDTF">2019-06-05T17:39:00Z</dcterms:created>
  <dcterms:modified xsi:type="dcterms:W3CDTF">2019-06-05T17:43:00Z</dcterms:modified>
</cp:coreProperties>
</file>