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64"/>
          <w:szCs w:val="64"/>
          <w:rtl w:val="0"/>
        </w:rPr>
        <w:t xml:space="preserve">Vogel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color w:val="2e6b8a"/>
          <w:sz w:val="40"/>
          <w:szCs w:val="40"/>
          <w:rtl w:val="0"/>
        </w:rPr>
        <w:t xml:space="preserve">Інструкція адміністратора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b8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00" w:lineRule="auto"/>
        <w:jc w:val="center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Rule="auto"/>
        <w:jc w:val="center"/>
        <w:rPr/>
      </w:pPr>
      <w:r w:rsidDel="00000000" w:rsidR="00000000" w:rsidRPr="00000000">
        <w:rPr>
          <w:color w:val="777777"/>
          <w:rtl w:val="0"/>
        </w:rPr>
        <w:t xml:space="preserve">Версія документа: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>
          <w:color w:val="777777"/>
          <w:rtl w:val="0"/>
        </w:rPr>
        <w:t xml:space="preserve">Дата: Квітень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>
          <w:color w:val="777777"/>
        </w:rPr>
      </w:pPr>
      <w:r w:rsidDel="00000000" w:rsidR="00000000" w:rsidRPr="00000000">
        <w:rPr>
          <w:color w:val="777777"/>
          <w:rtl w:val="0"/>
        </w:rPr>
        <w:t xml:space="preserve">Для внутрішнього використання</w:t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color w:val="777777"/>
          <w:rtl w:val="0"/>
        </w:rPr>
        <w:t xml:space="preserve">Розробив Тарас Лукашик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2nn5yynj56hf" w:id="0"/>
      <w:bookmarkEnd w:id="0"/>
      <w:r w:rsidDel="00000000" w:rsidR="00000000" w:rsidRPr="00000000">
        <w:rPr>
          <w:rtl w:val="0"/>
        </w:rPr>
        <w:t xml:space="preserve">Зміст</w:t>
      </w:r>
    </w:p>
    <w:sdt>
      <w:sdtPr>
        <w:id w:val="972358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2nn5yynj56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Зміст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yqwjnx6x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t8csxu3s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Призначення інструкції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i6f84y2pc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кого призначена інструкція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jokxw5u3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Вступне слово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n5o7rr4e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Вхід та навігація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miqsggkk2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Як увійти в адмін-панель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xk5nwokx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Бокова навігаційна панель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4xpz68a5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Загальний вигляд адмін-панелі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jduy99n7g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Важливі правила роботи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3i6wbzf2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Двомовність та переклад полів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wpvh6you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Керування Пропозиціями (Турами)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piv8wz5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Список пропозицій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qf5ndfys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Основні поля картки пропозиції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yj4cjk7r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Галерея фото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zbkx28wa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Збереження та публікація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efrwl1k8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Ведення Блогу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p10isnnth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Поля форми статті блогу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5d0b7ily4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Поради щодо написання статей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niyqsgrm7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Робота з редактором (Контент-секції)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tazx16m0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Принцип роботи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7jew3jy4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Типи блоків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cykjm9hr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Управління секціями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4vsju3su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SEO та просування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i5my4n7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SEO всередині пропозицій та блогу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x673ie3n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Розділ "SEO" у головному меню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x9o4ruaq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Асистент штучного інтелекту для SEO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0r8w190e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Керування Сервісами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3x2nip1g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Основні поля форми сервісу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fb0on3h5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Деталі (підпункти послуги)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jn8r7uxb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Розділи сторінки деталей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4wszrlgri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Керування Партнерами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5maqfq1h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Основна інформація про партнера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e3n1wox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Налаштування маркера на карті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mdbp3i1t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Контент сторінки партнера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lz8q54qu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Аналітика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n93u1nrs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Огляд панелі аналітики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io2amxud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Картки показників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z31y17rc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Графіки та деталізація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9yx1spqx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Загальні налаштування та Telegram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a2uqkhit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Контактна інформація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mab78hxb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Посилання на соціальні мережі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f3qm2kpvq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Налаштування Telegram-сповіщень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2qqmsamc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Робота із зображеннями та Дизайн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nh7j31rt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Технічні характеристики зображень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qqsy2832s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Автоматична оптимізація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elrcl7hz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Поради щодо добору фото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1"/>
        <w:rPr/>
      </w:pPr>
      <w:bookmarkStart w:colFirst="0" w:colLast="0" w:name="_heading=h.jfyqwjnx6xz4" w:id="1"/>
      <w:bookmarkEnd w:id="1"/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xqt8csxu3suw" w:id="2"/>
      <w:bookmarkEnd w:id="2"/>
      <w:r w:rsidDel="00000000" w:rsidR="00000000" w:rsidRPr="00000000">
        <w:rPr>
          <w:rtl w:val="0"/>
        </w:rPr>
        <w:t xml:space="preserve">Призначення інструкції</w:t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Цей документ є офіційною інструкцією з використання адміністративної панелі (далі – адмін-панель) веб-сайту компанії Vogel Travel. Інструкція охоплює всі основні розділи та функції: від входу до системи та керування туристичними пропозиціями до налаштування SEO, управління партнерами та налаштування сповіщень у Telegram.</w:t>
      </w:r>
    </w:p>
    <w:p w:rsidR="00000000" w:rsidDel="00000000" w:rsidP="00000000" w:rsidRDefault="00000000" w:rsidRPr="00000000" w14:paraId="0000004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Документ структурований за розділами меню адмін-панелі, тому ви можете зразу перейти до потрібного розділу, не читаючи інструкцію повністю. Кожен розділ містить покрокові пояснення, скриншоти інтерфейсу та практичні поради.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zi6f84y2pc7i" w:id="3"/>
      <w:bookmarkEnd w:id="3"/>
      <w:r w:rsidDel="00000000" w:rsidR="00000000" w:rsidRPr="00000000">
        <w:rPr>
          <w:rtl w:val="0"/>
        </w:rPr>
        <w:t xml:space="preserve">Для кого призначена інструкція</w:t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Інструкція розроблена для: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Адміністраторів сайту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співробітників, відповідальних за повсякденне оновлення контенту: додавання нових турів, публікацію статей блогу та оновлення інформації про партнерів.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Менеджерів з туризму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фахівців, які самостійно ведуть картки пропозицій, описують готелі та тури, а також стежать за актуальністю цін та дат.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SEO-спеціалістів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осіб, відповідальних за просування сайту в пошукових системах. Для них у документі детально описані функції SEO-оптимізації та інструмент генерації метаданих за допомогою штучного інтелекту.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Керівників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для загального ознайомлення з можливостями системи та розуміння процесів оновлення контенту на сайті компанії.</w:t>
      </w:r>
    </w:p>
    <w:p w:rsidR="00000000" w:rsidDel="00000000" w:rsidP="00000000" w:rsidRDefault="00000000" w:rsidRPr="00000000" w14:paraId="0000005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Для роботи з адмін-панеллю не потрібні технічні знання або навички програмування – інтерфейс розроблений для зручної роботи будь-якого співробітника.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73jokxw5u3dn" w:id="4"/>
      <w:bookmarkEnd w:id="4"/>
      <w:r w:rsidDel="00000000" w:rsidR="00000000" w:rsidRPr="00000000">
        <w:rPr>
          <w:rtl w:val="0"/>
        </w:rPr>
        <w:t xml:space="preserve">Вступне слово</w:t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Адмін-панель Vogel Travel – це зручний центр керування вашим туристичним сайтом. Вона побудована за принципом "що бачиш – те й отримуєш": усі зміни, які ви вносите та зберігаєте, одразу відображаються на публічному сайті для відвідувачів.</w:t>
      </w:r>
    </w:p>
    <w:p w:rsidR="00000000" w:rsidDel="00000000" w:rsidP="00000000" w:rsidRDefault="00000000" w:rsidRPr="00000000" w14:paraId="0000005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Система дозволяє повністю управляти контентом без звернення до розробників: публікувати нові тури, редагувати описи готелів, вести блог, налаштовувати SEO та отримувати миттєві сповіщення про замовлення клієнтів прямо у Telegram.</w:t>
      </w:r>
    </w:p>
    <w:p w:rsidR="00000000" w:rsidDel="00000000" w:rsidP="00000000" w:rsidRDefault="00000000" w:rsidRPr="00000000" w14:paraId="0000005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Рекомендуємо уважно ознайомитися з розділом "Важливі правила роботи" у першому розділі цього документа – це допоможе уникнути типових помилок при роботі з контентом.</w:t>
      </w:r>
    </w:p>
    <w:p w:rsidR="00000000" w:rsidDel="00000000" w:rsidP="00000000" w:rsidRDefault="00000000" w:rsidRPr="00000000" w14:paraId="0000005D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76d2" w:space="0" w:sz="4" w:val="single"/>
              <w:left w:color="1976d2" w:space="0" w:sz="4" w:val="single"/>
              <w:bottom w:color="1976d2" w:space="0" w:sz="4" w:val="single"/>
              <w:right w:color="1976d2" w:space="0" w:sz="4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Якщо у вас виникнуть питання, які не висвітлені в цій інструкції, зверніться до розробника або скористайтеся вбудованою довідкою у розділі "Довідка" адмін-панелі.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pageBreakBefore w:val="1"/>
        <w:rPr/>
      </w:pPr>
      <w:bookmarkStart w:colFirst="0" w:colLast="0" w:name="_heading=h.l9n5o7rr4e7q" w:id="5"/>
      <w:bookmarkEnd w:id="5"/>
      <w:r w:rsidDel="00000000" w:rsidR="00000000" w:rsidRPr="00000000">
        <w:rPr>
          <w:rtl w:val="0"/>
        </w:rPr>
        <w:t xml:space="preserve">1. Вхід та навігація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ntmiqsggkk23" w:id="6"/>
      <w:bookmarkEnd w:id="6"/>
      <w:r w:rsidDel="00000000" w:rsidR="00000000" w:rsidRPr="00000000">
        <w:rPr>
          <w:rtl w:val="0"/>
        </w:rPr>
        <w:t xml:space="preserve">1.1. Як увійти в адмін-панель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браузер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перейдіть за адресою: vogel-travel/admin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електронну адресу, зареєстровану для адміністратора.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пароль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секретний пароль облікового запису.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кнопку "Увійти"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після успішної авторизації ви автоматично потрапите на головну сторінку адмін-панелі.</w:t>
      </w:r>
    </w:p>
    <w:p w:rsidR="00000000" w:rsidDel="00000000" w:rsidP="00000000" w:rsidRDefault="00000000" w:rsidRPr="00000000" w14:paraId="0000006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428875"/>
            <wp:effectExtent b="0" l="0" r="0" t="0"/>
            <wp:docPr descr="логін.png" id="20" name="image9.png"/>
            <a:graphic>
              <a:graphicData uri="http://schemas.openxmlformats.org/drawingml/2006/picture">
                <pic:pic>
                  <pic:nvPicPr>
                    <pic:cNvPr descr="логін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1.1 – Форма входу до адмін-панелі Vogel Travel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Зберігайте дані для входу в безпечному місці. Не передавайте логін і пароль стороннім особам. У разі компрометації облікових даних – негайно змініть пароль.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pnxk5nwokx0l" w:id="7"/>
      <w:bookmarkEnd w:id="7"/>
      <w:r w:rsidDel="00000000" w:rsidR="00000000" w:rsidRPr="00000000">
        <w:rPr>
          <w:rtl w:val="0"/>
        </w:rPr>
        <w:t xml:space="preserve">1.2. Бокова навігаційна панель</w:t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Після входу зліва розташована головна навігаційна панель. Вона доступна з будь-якого розділу і дозволяє швидко перемикатися між секціями сайту.</w:t>
      </w:r>
    </w:p>
    <w:p w:rsidR="00000000" w:rsidDel="00000000" w:rsidP="00000000" w:rsidRDefault="00000000" w:rsidRPr="00000000" w14:paraId="0000006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261148" cy="6048328"/>
            <wp:effectExtent b="0" l="0" r="0" t="0"/>
            <wp:docPr descr="Знімок екрана 2026-03-26 120443.png" id="22" name="image13.png"/>
            <a:graphic>
              <a:graphicData uri="http://schemas.openxmlformats.org/drawingml/2006/picture">
                <pic:pic>
                  <pic:nvPicPr>
                    <pic:cNvPr descr="Знімок екрана 2026-03-26 120443.png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148" cy="6048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1.2 – Бокове меню адмін-панелі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Розділи меню: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Пропозиції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керування туристичними пропозиціями та картками готелів.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публікація статей, новин та порад для мандрівників.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Сервіси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опис послуг компанії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Партнери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управління брендами-партнерами на інтерактивній карті світу.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налаштування мета-тегів для службових сторінок сайту.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Аналітика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аналітика сайту та перехід у Google Analytics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Довідка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вбудована довідкова система з підказками по роботі з адмін-панеллю.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Налаштування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загальні контакти, соціальні мережі та Telegram-бот.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Вийти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завершення сесії та повернення до форми входу.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tt4xpz68a5c7" w:id="8"/>
      <w:bookmarkEnd w:id="8"/>
      <w:r w:rsidDel="00000000" w:rsidR="00000000" w:rsidRPr="00000000">
        <w:rPr>
          <w:rtl w:val="0"/>
        </w:rPr>
        <w:t xml:space="preserve">1.3. Загальний вигляд адмін-панелі</w:t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Після входу ви бачите список розділу "Пропозиції" – основного розділу для управління туристичними пропозиціями. Кожний запис у списку показує назву готелю, фото, локацію, знижку та статус публікації.</w:t>
      </w:r>
    </w:p>
    <w:p w:rsidR="00000000" w:rsidDel="00000000" w:rsidP="00000000" w:rsidRDefault="00000000" w:rsidRPr="00000000" w14:paraId="0000007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400425"/>
            <wp:effectExtent b="0" l="0" r="0" t="0"/>
            <wp:docPr descr="адмінка_заг вигляд.png" id="21" name="image18.png"/>
            <a:graphic>
              <a:graphicData uri="http://schemas.openxmlformats.org/drawingml/2006/picture">
                <pic:pic>
                  <pic:nvPicPr>
                    <pic:cNvPr descr="адмінка_заг вигляд.png"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1.3 – Головна сторінка адмін-панелі: список пропозицій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gyjduy99n7gf" w:id="9"/>
      <w:bookmarkEnd w:id="9"/>
      <w:r w:rsidDel="00000000" w:rsidR="00000000" w:rsidRPr="00000000">
        <w:rPr>
          <w:rtl w:val="0"/>
        </w:rPr>
        <w:t xml:space="preserve">1.4. Важливі правила роботи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Миттєве збереження: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будь-які зміни з'являються на публічному сайті одразу після натискання кнопки "Зберегти". Перевіряйте введені дані перед збереженням.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Обов'язкові поля: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деякі поля є обов'язковими для заповнення – без них система не дозволить зберегти запис. Такі поля позначені в інтерфейсі *.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є незворотнім: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видалені записи неможливо відновити. Завжди двічі перевіряйте перед підтвердженням видалення.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публікації: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кожен запис має чекбокс "Опублікована/Опублікований". Якщо він не встановлений – запис не відображається на публічному сайті, але зберігається у системі.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ie3i6wbzf27k" w:id="10"/>
      <w:bookmarkEnd w:id="10"/>
      <w:r w:rsidDel="00000000" w:rsidR="00000000" w:rsidRPr="00000000">
        <w:rPr>
          <w:rtl w:val="0"/>
        </w:rPr>
        <w:t xml:space="preserve">1.5. Двомовність та переклад полів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Огляд системи двомовності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 розроблена як двомовна система для управління контентом українською та англійською мовами. Кожне поле форми може містити текст окремо для кожної мови.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Панель вибору мови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верхній частині форм розташована панель з двома кнопками: “Українська” та “English”. При натисканні форма перемикається на режим редагування контенту вибраною мовою.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Функція автоматичного перекладу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Поля мають вбудовану функцію автоматичного перекладу за допомогою google translate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Розташування: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Кнопка перекладу розташована поруч з полем введення тексту, зазвичай позначена як “Перекласти”.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користуватися: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Заповніть поле українським текстом і натисніть кнопку перекладу. Система перекладе текст на англійську.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Редагування: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 можете вручну змінити переклад після його автоматичного створення.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57251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Важливе примітки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Кожна мова потребує окремого заповнення. Поля не заповнюються автоматично для іншої мови без вашої дії.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Автоматичний переклад – це допоміжний інструмент. Завжди перевіряйте якість перекладу.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Якщо поле не заповнено для англійської мови, то цей контент не буде видимим для англомовних користувачів сайту.</w:t>
      </w:r>
    </w:p>
    <w:p w:rsidR="00000000" w:rsidDel="00000000" w:rsidP="00000000" w:rsidRDefault="00000000" w:rsidRPr="00000000" w14:paraId="00000092">
      <w:pPr>
        <w:pStyle w:val="Heading1"/>
        <w:pageBreakBefore w:val="1"/>
        <w:rPr/>
      </w:pPr>
      <w:bookmarkStart w:colFirst="0" w:colLast="0" w:name="_heading=h.mzwpvh6youpj" w:id="11"/>
      <w:bookmarkEnd w:id="11"/>
      <w:r w:rsidDel="00000000" w:rsidR="00000000" w:rsidRPr="00000000">
        <w:rPr>
          <w:rtl w:val="0"/>
        </w:rPr>
        <w:t xml:space="preserve">2. Керування Пропозиціями (Турами)</w:t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"Пропозиції" – основний розділ для управління картками готелів та туристичних пакетів. Саме тут формується каталог турів, який бачать відвідувачі сайту на головній сторінці та в розділі пропозицій.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n6piv8wz5ky" w:id="12"/>
      <w:bookmarkEnd w:id="12"/>
      <w:r w:rsidDel="00000000" w:rsidR="00000000" w:rsidRPr="00000000">
        <w:rPr>
          <w:rtl w:val="0"/>
        </w:rPr>
        <w:t xml:space="preserve">2.1. Список пропозицій</w:t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На головній сторінці розділу відображається таблиця всіх існуючих пропозицій. Для кожного запису видно: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мініатюра головного зображення картки.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готелю або туристичного об'єкта.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Локація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країна та курорт.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Знижка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 бейджа знижки (якщо вказано).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іконки для редагування та видалення запису.</w:t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Натисніть кнопку "Додати" у верхньому правому куті, щоб створити нову пропозицію, або натисніть на рядок існуючої – для її редагування.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zfqf5ndfysv1" w:id="13"/>
      <w:bookmarkEnd w:id="13"/>
      <w:r w:rsidDel="00000000" w:rsidR="00000000" w:rsidRPr="00000000">
        <w:rPr>
          <w:rtl w:val="0"/>
        </w:rPr>
        <w:t xml:space="preserve">2.2. Основні поля картки пропозиції</w:t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Форма редагування пропозиції складається з двох вкладок: "Інформація для картки (прев'ю)" та "Детальний опис та галерея". Розглянемо кожну детально.</w:t>
      </w:r>
    </w:p>
    <w:p w:rsidR="00000000" w:rsidDel="00000000" w:rsidP="00000000" w:rsidRDefault="00000000" w:rsidRPr="00000000" w14:paraId="0000009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385069" cy="4132605"/>
            <wp:effectExtent b="0" l="0" r="0" t="0"/>
            <wp:docPr descr="1.png" id="23" name="image12.png"/>
            <a:graphic>
              <a:graphicData uri="http://schemas.openxmlformats.org/drawingml/2006/picture">
                <pic:pic>
                  <pic:nvPicPr>
                    <pic:cNvPr descr="1.png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069" cy="413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2.1 – Форма редагування пропозиції: основні поля картки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Поля вкладки "Інформація для картки"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готелю або курорту. Відображається як головний заголовок на картці у каталозі. Наприклад: "Dusit Thani Maldives".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адреса (Slug)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унікальна адреса сторінки в URL. Заповнюється автоматично на основі назви готелю. Рекомендується залишати без змін.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Локація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країна та курорт, де знаходиться готель. Відображається на картці під назвою. Наприклад: "Мальдіви, атол Арі".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Бронювання до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кінцева дата дії пропозиції. Відображається на картці та показує клієнту часові рамки акції.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Перебування 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початкова дата заїзду за цією ціною.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Перебування до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кінцева дата виїзду. Разом із "Перебування з" формує рядок дат під назвою готелю на картці.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Знижка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 для зеленого бейджа у куті фото на картці. Наприклад: "-40%" або "Early Booking". Якщо залишити порожнім – бейдж не відображається.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Головне фото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основне зображення, яке виводиться на картці в каталозі. Рекомендований розмір: 800×600 пікселів, формат JPG або PNG, вага до 2 МБ.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зображення (необов'язково)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замість завантаження файлу можна вставити пряме посилання на фото з іншого сайту. Якщо завантажений файл – це поле ігнорується.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 фото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текстовий опис зображення для пошукових систем. Важливо для SEO та доступності. Наприклад: "Вид на лагуну з тераси готелю".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опис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невеликий анонс (2–4 речення), який відображається на картці при наведенні або нижче назви готелю у деяких форматах відображення.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omyj4cjk7rmx" w:id="14"/>
      <w:bookmarkEnd w:id="14"/>
      <w:r w:rsidDel="00000000" w:rsidR="00000000" w:rsidRPr="00000000">
        <w:rPr>
          <w:rtl w:val="0"/>
        </w:rPr>
        <w:t xml:space="preserve">2.3. Галерея фото</w:t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На вкладці "Детальний опис та галерея" у секції галереї можна додати кілька фотографій готелю, які відображатимуться в каруселі на сторінці пропозиції.</w:t>
      </w:r>
    </w:p>
    <w:p w:rsidR="00000000" w:rsidDel="00000000" w:rsidP="00000000" w:rsidRDefault="00000000" w:rsidRPr="00000000" w14:paraId="000000B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209925"/>
            <wp:effectExtent b="0" l="0" r="0" t="0"/>
            <wp:docPr descr="4.png" id="26" name="image16.png"/>
            <a:graphic>
              <a:graphicData uri="http://schemas.openxmlformats.org/drawingml/2006/picture">
                <pic:pic>
                  <pic:nvPicPr>
                    <pic:cNvPr descr="4.png"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2.2 – Галерея фото: завантаження додаткових зображень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Додавання фото: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на область "Перетягніть або натисніть" та оберіть файли. Можна завантажити кілька фото одночасно.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Підпис до фото: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текст, який відображається під знімком у каруселі. Описуйте, що зображено: "Вид з тераси", "Ресторан Benjarong" тощо.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фото для пошукових систем Google Картинки.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Зміна порядку: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перетягніть фото за іконку "три крапки" зліва, щоб змінити послідовність відображення у каруселі.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фото: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червону іконку видалення у правому куті мініатюри.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klzbkx28war1" w:id="15"/>
      <w:bookmarkEnd w:id="15"/>
      <w:r w:rsidDel="00000000" w:rsidR="00000000" w:rsidRPr="00000000">
        <w:rPr>
          <w:rtl w:val="0"/>
        </w:rPr>
        <w:t xml:space="preserve">2.4. Збереження та публікація</w:t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Внизу форми розташовані кнопки керування записом:</w:t>
      </w:r>
    </w:p>
    <w:p w:rsidR="00000000" w:rsidDel="00000000" w:rsidP="00000000" w:rsidRDefault="00000000" w:rsidRPr="00000000" w14:paraId="000000B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609600"/>
            <wp:effectExtent b="0" l="0" r="0" t="0"/>
            <wp:docPr descr="6.png" id="25" name="image3.png"/>
            <a:graphic>
              <a:graphicData uri="http://schemas.openxmlformats.org/drawingml/2006/picture">
                <pic:pic>
                  <pic:nvPicPr>
                    <pic:cNvPr descr="6.p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2.3 – Кнопки збереження, скасування та видалення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Чекбокс "Опублікована":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встановіть галочку, щоб пропозиція була видима відвідувачам сайту. Зніміть – і картка зникне з публічного каталогу, але залишиться в адмін-панелі.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"Зберегти":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зберігає всі зміни та оновлює сайт. Після натискання зміни з'являються на сайті миттєво.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"Скасувати":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скасовує незбережені зміни та повертає до списку пропозицій.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"Видалити":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безповоротно видаляє пропозицію. Дія незворотна – відновити видалений запис неможливо.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Видалення пропозиції є остаточним. Видалену пропозицію неможливо відновити. Перед підтвердженням видалення переконайтеся, що дія є навмисною.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pageBreakBefore w:val="1"/>
        <w:rPr/>
      </w:pPr>
      <w:bookmarkStart w:colFirst="0" w:colLast="0" w:name="_heading=h.qeefrwl1k8p8" w:id="16"/>
      <w:bookmarkEnd w:id="16"/>
      <w:r w:rsidDel="00000000" w:rsidR="00000000" w:rsidRPr="00000000">
        <w:rPr>
          <w:rtl w:val="0"/>
        </w:rPr>
        <w:t xml:space="preserve">3. Ведення Блогу</w:t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Блог – важливий інструмент для залучення органічного трафіку з пошукових систем та надання клієнтам корисної інформації про подорожі, курорти та туристичні поради. Регулярна публікація якісних статей позитивно впливає на позиції сайту в Google.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s5p10isnnthl" w:id="17"/>
      <w:bookmarkEnd w:id="17"/>
      <w:r w:rsidDel="00000000" w:rsidR="00000000" w:rsidRPr="00000000">
        <w:rPr>
          <w:rtl w:val="0"/>
        </w:rPr>
        <w:t xml:space="preserve">3.1. Поля форми статті блогу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статті, яка виводиться як H1 на сторінці статті та як заголовок картки у списку блогу. Має бути інформативним та містити ключові слова. Рекомендована довжина: 50–70 символів.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Категорія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тематична мітка, що відображається як бейдж над заголовком. Використовується для сортування та фільтрації. Наприклад: "Поради", "Новини", "Курорти", "Мандрівки".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Обкладинка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головне фото статті, яке виводиться на картці у списку блогу та вгорі сторінки статті. Рекомендований розмір: 1200×675 пікселів (формат 16:9).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опис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текст-анонс (2–3 речення), видимий у прев'ю-картці статті в блозі. Повинен спонукати читача перейти до повного тексту. Не повторюйте дослівно перший абзац статті.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Аудіофайл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необов'язкове поле для завантаження аудіоверсії статті у форматі MP3. Озвучку можна безкоштовно згенерувати за допомогою Google AI Studio (https://aistudio.google.com) або ElevenLabs (https://elevenlabs.io). Аудіоплеєр автоматично з'явиться на сторінці статті.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Секції статті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блоковий конструктор для написання основної частини. Детально описаний у Розділі 4.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n5d0b7ily44f" w:id="18"/>
      <w:bookmarkEnd w:id="18"/>
      <w:r w:rsidDel="00000000" w:rsidR="00000000" w:rsidRPr="00000000">
        <w:rPr>
          <w:rtl w:val="0"/>
        </w:rPr>
        <w:t xml:space="preserve">3.2. Поради щодо написання статей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Пишіть для реального читача, а не лише для пошукових роботів – текст має бути корисним та цікавим.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Структуруйте матеріал: використовуйте підзаголовки (H2, H3), списки та виділення жирним для полегшення читання.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Додавайте щонайменше 2–3 фото до кожної статті – це покращує поведінкові фактори (час перебування на сторінці).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Оптимальний обсяг статті для SEO: 600–1500 слів залежно від теми.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Заповнюйте SEO Title та SEO Description для кожної статті (описано у Розділі 5).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швидкого написання статей можна використовувати ChatGPT або Claude як помічника – сформулюйте тему та попросіть написати чернетку, яку потім відредагуйте та доповніть унікальними деталями від компанії.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pageBreakBefore w:val="1"/>
        <w:rPr/>
      </w:pPr>
      <w:bookmarkStart w:colFirst="0" w:colLast="0" w:name="_heading=h.2niyqsgrm76i" w:id="19"/>
      <w:bookmarkEnd w:id="19"/>
      <w:r w:rsidDel="00000000" w:rsidR="00000000" w:rsidRPr="00000000">
        <w:rPr>
          <w:rtl w:val="0"/>
        </w:rPr>
        <w:t xml:space="preserve">4. Робота з редактором (Контент-секції)</w:t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У розділах "Пропозиції", "Блог", "Сервіси" та "Партнери" для наповнення детальних сторінок використовується блоковий конструктор – редактор секцій. Він дозволяє будувати сторінку з окремих блоків різного типу, не знаючи жодного коду.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nqtazx16m0im" w:id="20"/>
      <w:bookmarkEnd w:id="20"/>
      <w:r w:rsidDel="00000000" w:rsidR="00000000" w:rsidRPr="00000000">
        <w:rPr>
          <w:rtl w:val="0"/>
        </w:rPr>
        <w:t xml:space="preserve">4.1. Принцип роботи</w:t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Весь контент внутрішньої сторінки (опис готелю, програма туру, текст статті тощо) складається з послідовних блоків-секцій. Кожна секція – це окремий елемент: абзац тексту, зображення або маркований список.</w:t>
      </w:r>
    </w:p>
    <w:p w:rsidR="00000000" w:rsidDel="00000000" w:rsidP="00000000" w:rsidRDefault="00000000" w:rsidRPr="00000000" w14:paraId="000000D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Важливо розуміти: ви працюєте лише з інформацією (вводите текст та завантажуєте фото). Всі шрифти, розміри заголовків, кольори та відступи вже визначені загальними стилями сайту. Не намагайтеся змінити розмір або колір тексту вручну – система автоматично застосує фірмовий стиль Vogel Travel.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aa7jew3jy45g" w:id="21"/>
      <w:bookmarkEnd w:id="21"/>
      <w:r w:rsidDel="00000000" w:rsidR="00000000" w:rsidRPr="00000000">
        <w:rPr>
          <w:rtl w:val="0"/>
        </w:rPr>
        <w:t xml:space="preserve">4.2. Типи блоків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Блок "Текст"</w:t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Основний блок для введення тексту. Підтримує форматування через панель інструментів:</w:t>
      </w:r>
    </w:p>
    <w:p w:rsidR="00000000" w:rsidDel="00000000" w:rsidP="00000000" w:rsidRDefault="00000000" w:rsidRPr="00000000" w14:paraId="000000DD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276600"/>
            <wp:effectExtent b="0" l="0" r="0" t="0"/>
            <wp:docPr descr="2.png" id="28" name="image10.png"/>
            <a:graphic>
              <a:graphicData uri="http://schemas.openxmlformats.org/drawingml/2006/picture">
                <pic:pic>
                  <pic:nvPicPr>
                    <pic:cNvPr descr="2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4.1 – Текстовий блок з редактором форматування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(жирний)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виділення ключових слів або важливої інформації.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(курсив)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виділення назв, цитат або акцентів.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H2, 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підзаголовки різного рівня для структурування тексту.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(маркований)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перерахування без нумерації.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(нумерований)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покрокові інструкції або програма туру.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Посилання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вставка гіперпосилань у текст.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Скасувати / Повторити</w:t>
      </w:r>
      <w:sdt>
        <w:sdtPr>
          <w:id w:val="-13013470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– кнопки ↩ та ↪ для відміни останніх дій.</w:t>
          </w:r>
        </w:sdtContent>
      </w:sdt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Перший рядок текстового блоку є підзаголовком секції (виводиться як заголовок над текстом). Основний текст вводиться у великому полі нижче.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Блок "Список"</w:t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Спеціалізований блок для створення маркованих списків, де кожен пункт знаходиться в окремому текстовому полі.</w:t>
      </w:r>
    </w:p>
    <w:p w:rsidR="00000000" w:rsidDel="00000000" w:rsidP="00000000" w:rsidRDefault="00000000" w:rsidRPr="00000000" w14:paraId="000000EA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305050"/>
            <wp:effectExtent b="0" l="0" r="0" t="0"/>
            <wp:docPr descr="3.png" id="27" name="image8.png"/>
            <a:graphic>
              <a:graphicData uri="http://schemas.openxmlformats.org/drawingml/2006/picture">
                <pic:pic>
                  <pic:nvPicPr>
                    <pic:cNvPr descr="3.png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4.2 – Блок списку з окремими пунктами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Перше поле – підзаголовок списку (наприклад: "Що включено до пакету:" або "Переваги готелю:"). Кожен наступний рядок – окремий пункт списку. Натисніть "+ Додати пункт", щоб додати новий елемент. Іконка видалення (червона корзина) видаляє конкретний пункт.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Блок "Зображення"</w:t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Блок для вставки окремого фото між текстовими блоками.</w:t>
      </w:r>
    </w:p>
    <w:p w:rsidR="00000000" w:rsidDel="00000000" w:rsidP="00000000" w:rsidRDefault="00000000" w:rsidRPr="00000000" w14:paraId="000000F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352800"/>
            <wp:effectExtent b="0" l="0" r="0" t="0"/>
            <wp:docPr descr="7.png" id="31" name="image17.png"/>
            <a:graphic>
              <a:graphicData uri="http://schemas.openxmlformats.org/drawingml/2006/picture">
                <pic:pic>
                  <pic:nvPicPr>
                    <pic:cNvPr descr="7.png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4.3 – Блок зображення з підписом та Alt текстом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Завантаження: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перетягніть файл у виділену область або натисніть для вибору з файлової системи.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зображення: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альтернативно можна вставити пряме посилання на фото.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Підпис до зображення: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текст, що виводиться під фото. Наприклад: "Гора Ле-Морн-Брабан – символ Маврикію".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зображення для пошукових систем (обов'язково для SEO).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9ycykjm9hrcy" w:id="22"/>
      <w:bookmarkEnd w:id="22"/>
      <w:r w:rsidDel="00000000" w:rsidR="00000000" w:rsidRPr="00000000">
        <w:rPr>
          <w:rtl w:val="0"/>
        </w:rPr>
        <w:t xml:space="preserve">4.3. Управління секціями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Додавання секції: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кнопку "Додати секцію" / "+ Додати" внизу конструктора та оберіть тип блоку (Текст, Зображення або Список).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Зміна порядку: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потягніть за іконку ⠿ зліва від назви секції, щоб перемістити блок вище або нижче по сторінці.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секції: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червону іконку корзини у правому куті заголовка секції. Дія незворотна для незбережених змін.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Нумерація секцій: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кожна секція автоматично отримує порядковий номер (#1, #2 тощо) для зручної орієнтації.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Зміна порядку блоків можлива в будь-який момент – просто перетягніть секцію за іконку ⠿. Це дозволяє спочатку написати весь текст, а потім переставити блоки у потрібному порядку.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pageBreakBefore w:val="1"/>
        <w:rPr/>
      </w:pPr>
      <w:bookmarkStart w:colFirst="0" w:colLast="0" w:name="_heading=h.1f4vsju3suj7" w:id="23"/>
      <w:bookmarkEnd w:id="23"/>
      <w:r w:rsidDel="00000000" w:rsidR="00000000" w:rsidRPr="00000000">
        <w:rPr>
          <w:rtl w:val="0"/>
        </w:rPr>
        <w:t xml:space="preserve">5. SEO та просування</w:t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SEO (Search Engine Optimization) – комплекс заходів для покращення видимості сайту у пошукових системах Google та Bing. Правильне заповнення SEO-полів допомагає залучати більше безкоштовного органічного трафіку.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pki5my4n7qo" w:id="24"/>
      <w:bookmarkEnd w:id="24"/>
      <w:r w:rsidDel="00000000" w:rsidR="00000000" w:rsidRPr="00000000">
        <w:rPr>
          <w:rtl w:val="0"/>
        </w:rPr>
        <w:t xml:space="preserve">5.1. SEO всередині пропозицій та блогу</w:t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Внизу форми кожної пропозиції та статті блогу є блок "SEO для цієї сторінки". Заповніть ці поля для кожного нового запису.</w:t>
      </w:r>
    </w:p>
    <w:p w:rsidR="00000000" w:rsidDel="00000000" w:rsidP="00000000" w:rsidRDefault="00000000" w:rsidRPr="00000000" w14:paraId="0000010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1924050"/>
            <wp:effectExtent b="0" l="0" r="0" t="0"/>
            <wp:docPr descr="5.png" id="29" name="image1.png"/>
            <a:graphic>
              <a:graphicData uri="http://schemas.openxmlformats.org/drawingml/2006/picture">
                <pic:pic>
                  <pic:nvPicPr>
                    <pic:cNvPr descr="5.png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5.1 – Блок SEO-полів внизу форми пропозиції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Title (заголовок для Google):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рядок, який відображається у результатах пошуку Google та у вкладці браузера. Оптимальна довжина: 50–60 символів. Якщо залишити порожнім – сформується автоматично з назви готелю або статті. Рекомендується заповнювати вручну для кращих результатів. Формат: "Назва готелю – Локація | Vogel Travel".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Description (опис для пошукача):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абзац (160 символів), що відображається під посиланням у результатах Google. Має описувати пропозицію та мотивувати клацнути на посилання. Включайте ключові слова природним чином.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Лічильник символів під кожним SEO-полем показує поточну довжину. Намагайтеся заповнювати поля до рекомендованої довжини для максимального ефекту.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drx673ie3no6" w:id="25"/>
      <w:bookmarkEnd w:id="25"/>
      <w:r w:rsidDel="00000000" w:rsidR="00000000" w:rsidRPr="00000000">
        <w:rPr>
          <w:rtl w:val="0"/>
        </w:rPr>
        <w:t xml:space="preserve">5.2. Розділ "SEO" у головному меню</w:t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SEO у бічній панелі надає доступ до мета-тегів статичних сторінок сайту, які не мають окремих форм у адмін-панелі: Головна, Про нас, Контакти тощо.</w:t>
      </w:r>
    </w:p>
    <w:p w:rsidR="00000000" w:rsidDel="00000000" w:rsidP="00000000" w:rsidRDefault="00000000" w:rsidRPr="00000000" w14:paraId="0000010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305050"/>
            <wp:effectExtent b="0" l="0" r="0" t="0"/>
            <wp:docPr descr="Знімок екрана 2026-03-26 120547.png" id="30" name="image15.png"/>
            <a:graphic>
              <a:graphicData uri="http://schemas.openxmlformats.org/drawingml/2006/picture">
                <pic:pic>
                  <pic:nvPicPr>
                    <pic:cNvPr descr="Знімок екрана 2026-03-26 120547.png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5.2 – Таблиця SEO-налаштувань для статичних сторінок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У таблиці відображаються всі ключові сторінки сайту із поточним статусом заповненості полів Title та Description. Сторінки без заповнених SEO-даних позначені прочерком "–". Натисніть на назву сторінки, щоб відкрити форму редагування.</w:t>
      </w:r>
    </w:p>
    <w:p w:rsidR="00000000" w:rsidDel="00000000" w:rsidP="00000000" w:rsidRDefault="00000000" w:rsidRPr="00000000" w14:paraId="0000010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Додаткові поля у формі SEO для статичних сторінок: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ключові слова через кому. Хоча сучасний Google мало враховує цей тег, його заповнення рекомендується для інших пошукових систем.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Graph Title та Description: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спеціальні теги для відображення красивого превью посилання при публікації у соціальних мережах (Facebook, Telegram, Viber). Якщо не заповнені – використовуються звичайні SEO Title та Description.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 Image: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зображення, яке показується при репості посилання у соцмережах. Рекомендований розмір: 1200×630 пікселів.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66x9o4ruaqva" w:id="26"/>
      <w:bookmarkEnd w:id="26"/>
      <w:r w:rsidDel="00000000" w:rsidR="00000000" w:rsidRPr="00000000">
        <w:rPr>
          <w:rtl w:val="0"/>
        </w:rPr>
        <w:t xml:space="preserve">5.3. Асистент штучного інтелекту для SEO</w:t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Адмін-панель має вбудований інструмент масового заповнення SEO-полів за допомогою штучного інтелекту – ChatGPT або Claude. Це значно прискорює роботу при великій кількості незаповнених сторінок.</w:t>
      </w:r>
    </w:p>
    <w:p w:rsidR="00000000" w:rsidDel="00000000" w:rsidP="00000000" w:rsidRDefault="00000000" w:rsidRPr="00000000" w14:paraId="0000011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22074" cy="1027110"/>
            <wp:effectExtent b="0" l="0" r="0" t="0"/>
            <wp:docPr descr="Знімок екрана 2026-03-26 120626.png" id="32" name="image5.png"/>
            <a:graphic>
              <a:graphicData uri="http://schemas.openxmlformats.org/drawingml/2006/picture">
                <pic:pic>
                  <pic:nvPicPr>
                    <pic:cNvPr descr="Знімок екрана 2026-03-26 120626.png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074" cy="102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5.3 – Кнопка запуску AI-асистента для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Як користуватися AI-асистентом: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"Згенерувати промпт для AI"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система автоматично проаналізує всі сторінки та підготує детальний промпт із переліком сторінок, де бракує SEO-даних.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Скопіюйте сформований промпт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натискаючи кнопку "Скопіювати промпт".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ChatGPT або Claude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вставте скопійований текст. AI проаналізує структуру сайту та поверне готові SEO-дані у форматі JSON.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Скопіюйте отриманий 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із відповіді AI.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Вставте JSON у поле "Імпорт"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розділі SEO адмін-панелі та натисніть "Застосувати". Система автоматично оновить SEO-поля для всіх сторінок одночасно.</w:t>
      </w:r>
    </w:p>
    <w:p w:rsidR="00000000" w:rsidDel="00000000" w:rsidP="00000000" w:rsidRDefault="00000000" w:rsidRPr="00000000" w14:paraId="0000012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714750"/>
            <wp:effectExtent b="0" l="0" r="0" t="0"/>
            <wp:docPr descr="Знімок екрана 2026-03-26 120649.png" id="33" name="image7.png"/>
            <a:graphic>
              <a:graphicData uri="http://schemas.openxmlformats.org/drawingml/2006/picture">
                <pic:pic>
                  <pic:nvPicPr>
                    <pic:cNvPr descr="Знімок екрана 2026-03-26 120649.png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5.4 – Повний промпт та поле імпорту JSON від AI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76d2" w:space="0" w:sz="4" w:val="single"/>
              <w:left w:color="1976d2" w:space="0" w:sz="4" w:val="single"/>
              <w:bottom w:color="1976d2" w:space="0" w:sz="4" w:val="single"/>
              <w:right w:color="1976d2" w:space="0" w:sz="4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AI-асистент враховує поточні тренди туристичної тематики та загальноприйняті SEO-практики. Однак завжди перевіряйте та за потреби редагуйте згенеровані тексти перед застосуванням.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pageBreakBefore w:val="1"/>
        <w:rPr/>
      </w:pPr>
      <w:bookmarkStart w:colFirst="0" w:colLast="0" w:name="_heading=h.pa0r8w190ezs" w:id="27"/>
      <w:bookmarkEnd w:id="27"/>
      <w:r w:rsidDel="00000000" w:rsidR="00000000" w:rsidRPr="00000000">
        <w:rPr>
          <w:rtl w:val="0"/>
        </w:rPr>
        <w:t xml:space="preserve">6. Керування Сервісами</w:t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"Сервіси" призначений для опису послуг компанії Vogel Travel, які відображаються на відповідній сторінці сайту. 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hr3x2nip1go5" w:id="28"/>
      <w:bookmarkEnd w:id="28"/>
      <w:r w:rsidDel="00000000" w:rsidR="00000000" w:rsidRPr="00000000">
        <w:rPr>
          <w:rtl w:val="0"/>
        </w:rPr>
        <w:t xml:space="preserve">6.1. Основні поля форми сервісу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 (порядковий):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числовий номер, який визначає порядок відображення сервісу у сітці на сторінці послуг. Наприклад: 01, 02, 03. Сервіси сортуються за цим числом за зростанням.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заголовок послуги. Відображається на картці сервісу.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анонс послуги (2–3 речення), який видно безпосередньо на картці у сітці сервісів.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Зображення: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фото, що ілюструє послугу. Рекомендований розмір: 800×600 пікселів.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heading=h.ppfb0on3h5ys" w:id="29"/>
      <w:bookmarkEnd w:id="29"/>
      <w:r w:rsidDel="00000000" w:rsidR="00000000" w:rsidRPr="00000000">
        <w:rPr>
          <w:rtl w:val="0"/>
        </w:rPr>
        <w:t xml:space="preserve">6.2. Деталі (підпункти послуги)</w:t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Блок "Деталі" дозволяє перерахувати конкретні характеристики або переваги послуги у форматі "Назва – Текст". Наприклад: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Покриття – понад 180 країн світу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Підтримка – 24/7 по всьому світу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Виплата – протягом 5 робочих днів</w:t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Ці пари "Назва – Текст" відображаються у вигляді структурованого списку на сторінці деталей послуги.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heading=h.xbjn8r7uxbac" w:id="30"/>
      <w:bookmarkEnd w:id="30"/>
      <w:r w:rsidDel="00000000" w:rsidR="00000000" w:rsidRPr="00000000">
        <w:rPr>
          <w:rtl w:val="0"/>
        </w:rPr>
        <w:t xml:space="preserve">6.3. Розділи сторінки деталей</w:t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Для докладного опису послуги використовується той самий блоковий конструктор секцій, що й у пропозиціях та блозі (детально описаний у Розділі 4). Можна додавати текстові блоки, зображення та списки.</w:t>
      </w:r>
    </w:p>
    <w:p w:rsidR="00000000" w:rsidDel="00000000" w:rsidP="00000000" w:rsidRDefault="00000000" w:rsidRPr="00000000" w14:paraId="00000133">
      <w:pPr>
        <w:pStyle w:val="Heading1"/>
        <w:pageBreakBefore w:val="1"/>
        <w:rPr/>
      </w:pPr>
      <w:bookmarkStart w:colFirst="0" w:colLast="0" w:name="_heading=h.z4wszrlgriij" w:id="31"/>
      <w:bookmarkEnd w:id="31"/>
      <w:r w:rsidDel="00000000" w:rsidR="00000000" w:rsidRPr="00000000">
        <w:rPr>
          <w:rtl w:val="0"/>
        </w:rPr>
        <w:t xml:space="preserve">7. Керування Партнерами</w:t>
      </w:r>
    </w:p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"Партнери" дозволяє керувати авіакомпаніями та туристичними брендами-партнерами, що відображаються на інтерактивній карті світу на сайті Vogel Travel.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eading=h.j05maqfq1h8t" w:id="32"/>
      <w:bookmarkEnd w:id="32"/>
      <w:r w:rsidDel="00000000" w:rsidR="00000000" w:rsidRPr="00000000">
        <w:rPr>
          <w:rtl w:val="0"/>
        </w:rPr>
        <w:t xml:space="preserve">7.1. Основна інформація про партнера</w:t>
      </w:r>
    </w:p>
    <w:p w:rsidR="00000000" w:rsidDel="00000000" w:rsidP="00000000" w:rsidRDefault="00000000" w:rsidRPr="00000000" w14:paraId="0000013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89370" cy="5301381"/>
            <wp:effectExtent b="0" l="0" r="0" t="0"/>
            <wp:docPr descr="Знімок екрана 2026-03-26 120810.png" id="34" name="image11.png"/>
            <a:graphic>
              <a:graphicData uri="http://schemas.openxmlformats.org/drawingml/2006/picture">
                <pic:pic>
                  <pic:nvPicPr>
                    <pic:cNvPr descr="Знімок екрана 2026-03-26 120810.png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370" cy="530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7.1 – Форма редагування партнера: основні 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 партнера: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офіційна назва авіакомпанії або бренду. Наприклад: "Emirates Airlines".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адреса (Slug):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унікальна адреса сторінки партнера. Формується автоматично.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Категорія: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тип партнера для фільтрації. Наприклад: "Авіакомпанія", "Готельна мережа".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Логотип (PNG або SVG):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логотип партнера з прозорим фоном. Відображається у списку партнерів та на маркері карти. Обов'язковий формат: PNG або SVG з прозорим фоном (без білого підкладення).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обкладинки: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велике фото для шапки сторінки партнера. Рекомендований розмір: 1920×1080 пікселів.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 для фото: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фото обкладинки для SEO.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Офіційний сайт: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офіційного сайту партнера. Відображається як посилання на сторінці партнера.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(курсив):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вступний текст у стилі цитати, що виводиться у верхній частині сторінки партнера курсивом.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mwe3n1woxzf2" w:id="33"/>
      <w:bookmarkEnd w:id="33"/>
      <w:r w:rsidDel="00000000" w:rsidR="00000000" w:rsidRPr="00000000">
        <w:rPr>
          <w:rtl w:val="0"/>
        </w:rPr>
        <w:t xml:space="preserve">7.2. Налаштування маркера на карті</w:t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Кожен партнер відображається у вигляді кольорового маркера на інтерактивній карті світу. Для коректного відображення необхідно налаштувати параметри маркера.</w:t>
      </w:r>
    </w:p>
    <w:p w:rsidR="00000000" w:rsidDel="00000000" w:rsidP="00000000" w:rsidRDefault="00000000" w:rsidRPr="00000000" w14:paraId="0000014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1809750"/>
            <wp:effectExtent b="0" l="0" r="0" t="0"/>
            <wp:docPr descr="Знімок екрана 2026-03-26 120825.png" id="35" name="image6.png"/>
            <a:graphic>
              <a:graphicData uri="http://schemas.openxmlformats.org/drawingml/2006/picture">
                <pic:pic>
                  <pic:nvPicPr>
                    <pic:cNvPr descr="Знімок екрана 2026-03-26 120825.png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7.2 – Налаштування маркера на карті (скорочення, колір, координати)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Скорочення (tag):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2–3 великі латинські літери, що відображаються всередині маркера на карті. Для Emirates: "EK", для Air France: "AF", для Lufthansa: "LH".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Колір маркера: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HEX-код фірмового кольору бренду. Натисніть на кольоровий квадрат або введіть код вручну. Наприклад: #C01F2F (червоний Emirates). Колір повинен асоціюватися з брендом для зручної ідентифікації на карті.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Координати (з Google Maps):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широта та довгота штаб-квартири або основного хабу партнера. Щоб отримати координати: відкрийте Google Maps, натисніть правою кнопкою миші на потрібне місце та виберіть "Що тут?". Скопіюйте координати у форматі: "50.423646, 30.568666".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p5mdbp3i1tjg" w:id="34"/>
      <w:bookmarkEnd w:id="34"/>
      <w:r w:rsidDel="00000000" w:rsidR="00000000" w:rsidRPr="00000000">
        <w:rPr>
          <w:rtl w:val="0"/>
        </w:rPr>
        <w:t xml:space="preserve">7.3. Контент сторінки партнера</w:t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Для детального наповнення сторінки партнера використовуйте блоковий конструктор секцій (Розділ 4). Рекомендується додати: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авіакомпанії або бренду (текстовий блок)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Маршрути або пункти призначення (список)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літаків, готелів або туристичних об'єктів (блок зображення)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Класи обслуговування або категорії продуктів (список або текст)</w:t>
      </w:r>
    </w:p>
    <w:p w:rsidR="00000000" w:rsidDel="00000000" w:rsidP="00000000" w:rsidRDefault="00000000" w:rsidRPr="00000000" w14:paraId="00000150">
      <w:pPr>
        <w:pStyle w:val="Heading1"/>
        <w:pageBreakBefore w:val="1"/>
        <w:rPr/>
      </w:pPr>
      <w:bookmarkStart w:colFirst="0" w:colLast="0" w:name="_heading=h.dzlz8q54queq" w:id="35"/>
      <w:bookmarkEnd w:id="35"/>
      <w:r w:rsidDel="00000000" w:rsidR="00000000" w:rsidRPr="00000000">
        <w:rPr>
          <w:rtl w:val="0"/>
        </w:rPr>
        <w:t xml:space="preserve">8. Аналітика</w:t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«Аналітика» надає швидкий огляд ключових показників відвідуваності сайту, зібраних з Google Analytics. Це зручний інструмент для щоденного моніторингу активності аудиторії без необхідності заходити в кабінет Google Analytics.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heading=h.ocn93u1nrs5w" w:id="36"/>
      <w:bookmarkEnd w:id="36"/>
      <w:r w:rsidDel="00000000" w:rsidR="00000000" w:rsidRPr="00000000">
        <w:rPr>
          <w:rtl w:val="0"/>
        </w:rPr>
        <w:t xml:space="preserve">8.1. Огляд панелі аналітики</w:t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На панелі відображаються основні показники за обраний період (7, 30 або 90 днів). Переключення між періодами здійснюється кнопками у верхньому правому куті.</w:t>
      </w:r>
    </w:p>
    <w:p w:rsidR="00000000" w:rsidDel="00000000" w:rsidP="00000000" w:rsidRDefault="00000000" w:rsidRPr="00000000" w14:paraId="0000015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88193" cy="3690840"/>
            <wp:effectExtent b="0" l="0" r="0" t="0"/>
            <wp:docPr descr="Панель аналітики" id="36" name="image14.png"/>
            <a:graphic>
              <a:graphicData uri="http://schemas.openxmlformats.org/drawingml/2006/picture">
                <pic:pic>
                  <pic:nvPicPr>
                    <pic:cNvPr descr="Панель аналітики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193" cy="369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8.1 – Панель аналітики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eading=h.9tio2amxud1k" w:id="37"/>
      <w:bookmarkEnd w:id="37"/>
      <w:r w:rsidDel="00000000" w:rsidR="00000000" w:rsidRPr="00000000">
        <w:rPr>
          <w:rtl w:val="0"/>
        </w:rPr>
        <w:t xml:space="preserve">8.2. Картки показників</w:t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У верхній частині панелі розміщено п'ять карток з основними метриками: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Сесії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кількість відвідувань сайту за обраний період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Користувачі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кількість унікальних відвідувачів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загальна кількість переглянутих сторінок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Залученість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відсоток активних сесій (понад 10 секунд)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Тривалість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середній час перебування користувача на сайті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eading=h.c1z31y17rcue" w:id="38"/>
      <w:bookmarkEnd w:id="38"/>
      <w:r w:rsidDel="00000000" w:rsidR="00000000" w:rsidRPr="00000000">
        <w:rPr>
          <w:rtl w:val="0"/>
        </w:rPr>
        <w:t xml:space="preserve">8.3. Графіки та деталізація</w:t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Нижня частина панелі містить детальну статистику за чотирма блоками: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Динаміка візитів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стовпчастий графік розподілу сесій по днях за обраний період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Джерела трафіку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звідки приходять відвідувачі: прямий перехід (Direct), органічний пошук (Organic Search), реферальні посилання (Referral) тощо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Географія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розбивка за країнами та містами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Пристрої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розподіл між десктопом та мобільними пристроями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автоматично відстежувані дії: перегляди сторінок, прокрутка, кліки, відправка форм</w:t>
      </w:r>
    </w:p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Для детального аналізу скористайтесь кнопкою «Розширена аналітика на Google Analytics» у верхньому правому куті — вона відкриє повний звіт у вашому кабінеті Google Analytics.</w:t>
      </w:r>
    </w:p>
    <w:p w:rsidR="00000000" w:rsidDel="00000000" w:rsidP="00000000" w:rsidRDefault="00000000" w:rsidRPr="00000000" w14:paraId="00000166">
      <w:pPr>
        <w:pStyle w:val="Heading1"/>
        <w:pageBreakBefore w:val="1"/>
        <w:rPr/>
      </w:pPr>
      <w:bookmarkStart w:colFirst="0" w:colLast="0" w:name="_heading=h.5d9yx1spqxyt" w:id="39"/>
      <w:bookmarkEnd w:id="39"/>
      <w:r w:rsidDel="00000000" w:rsidR="00000000" w:rsidRPr="00000000">
        <w:rPr>
          <w:rtl w:val="0"/>
        </w:rPr>
        <w:t xml:space="preserve">9. Загальні налаштування та Telegram</w:t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Розділ "Налаштування" містить глобальну інформацію сайту: контактні дані, посилання на соціальні мережі та параметри Telegram-бота для отримання сповіщень про нові замовлення.</w:t>
      </w:r>
    </w:p>
    <w:p w:rsidR="00000000" w:rsidDel="00000000" w:rsidP="00000000" w:rsidRDefault="00000000" w:rsidRPr="00000000" w14:paraId="000001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before="160" w:lineRule="auto"/>
        <w:jc w:val="center"/>
        <w:rPr/>
      </w:pPr>
      <w:bookmarkStart w:colFirst="0" w:colLast="0" w:name="_heading=h.9yu6zk3i3204" w:id="40"/>
      <w:bookmarkEnd w:id="40"/>
      <w:r w:rsidDel="00000000" w:rsidR="00000000" w:rsidRPr="00000000">
        <w:rPr/>
        <w:drawing>
          <wp:inline distB="0" distT="0" distL="0" distR="0">
            <wp:extent cx="4572000" cy="5610225"/>
            <wp:effectExtent b="0" l="0" r="0" t="0"/>
            <wp:docPr descr="Знімок екрана 2026-03-26 120713.png" id="37" name="image4.png"/>
            <a:graphic>
              <a:graphicData uri="http://schemas.openxmlformats.org/drawingml/2006/picture">
                <pic:pic>
                  <pic:nvPicPr>
                    <pic:cNvPr descr="Знімок екрана 2026-03-26 120713.png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Рис. 9.1 – Загальні налаштування: контакти, соцмережі та Telegram-бот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b0a2uqkhithx" w:id="41"/>
      <w:bookmarkEnd w:id="41"/>
      <w:r w:rsidDel="00000000" w:rsidR="00000000" w:rsidRPr="00000000">
        <w:rPr>
          <w:rtl w:val="0"/>
        </w:rPr>
        <w:t xml:space="preserve">9.1. Контактна інформація</w:t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Зміни у цьому блоці оновлюють контактні дані одночасно у шапці сайту, у футері та на сторінці контактів.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Основний телефон: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головний номер для зв'язку. Відображається у шапці сайту та на сторінці контактів. Формат: +38 050 499 2882.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Додатковий телефон: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резервний номер для зв'язку (наприклад, номер другого менеджера).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адреса: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використовується для текстових посилань "Написати нам" та відображення на сторінці контактів.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Адреса офісу: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фізична адреса компанії. Відображається у футері та на сторінці контактів. Наприклад: "Спортивна площа, 1, Київ".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eading=h.xjmab78hxbz1" w:id="42"/>
      <w:bookmarkEnd w:id="42"/>
      <w:r w:rsidDel="00000000" w:rsidR="00000000" w:rsidRPr="00000000">
        <w:rPr>
          <w:rtl w:val="0"/>
        </w:rPr>
        <w:t xml:space="preserve">9.2. Посилання на соціальні мережі</w:t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Введіть повні URL-адреси на офіційні профілі компанії. Посилання автоматично прив'яжуться до відповідних іконок у футері сайту.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URL: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повне посилання на Instagram-сторінку. Наприклад: https://www.instagram.com/vogelfamily.travel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URL: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посилання на Facebook-сторінку компанії.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URL: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пряме посилання на Telegram-аккаунт менеджера для зв'язку. Формат: https://t.me/username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URL: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посилання на WhatsApp-чат із менеджером. Формат: https://wa.me/380XXXXXXXXX (замість X – ваш номер).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heading=h.5f3qm2kpvqua" w:id="43"/>
      <w:bookmarkEnd w:id="43"/>
      <w:r w:rsidDel="00000000" w:rsidR="00000000" w:rsidRPr="00000000">
        <w:rPr>
          <w:rtl w:val="0"/>
        </w:rPr>
        <w:t xml:space="preserve">9.3. Налаштування Telegram-сповіщень</w:t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Сайт оснащений системою миттєвих сповіщень. Коли клієнт натискає "Замовити тур" або залишає запит у формі зворотного зв'язку, адміністратор отримує повідомлення у Telegram із детальною інформацією про замовлення.</w:t>
      </w:r>
    </w:p>
    <w:p w:rsidR="00000000" w:rsidDel="00000000" w:rsidP="00000000" w:rsidRDefault="00000000" w:rsidRPr="00000000" w14:paraId="0000017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Для налаштування сповіщень необхідно: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Створити бота в Telegram: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відкрийте @BotFather у Telegram, відправте команду /newbot, задайте ім'я та username бота. Після створення отримаєте API Token вигляду: 7654321098:AAHxxxxxxxxxx.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Дізнатися свій Chat 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запустіть @userinfobot у Telegram – він відправить ваш унікальний Chat ID. Або скористайтеся будь-яким аналогічним сервісом.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дані у форму: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вставте Telegram Bot Token та Chat ID у відповідні поля розділу налаштувань.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Збережіть налаштування: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кнопку "Зберегти налаштування".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Активуйте бота: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знайдіть свого бота у Telegram та натисніть "Start". Без цього кроку бот не зможе надсилати вам повідомлення.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 роботу: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"Перевірити роботу бота (Тест)" – якщо всі налаштування вірні, ваш бот надішле тестове повідомлення.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Важливо! Щоб бот міг надсилати повідомлення, адміністратор (або менеджер, який отримує сповіщення) повинен обов'язково натиснути кнопку "Start" у самому боті в Telegram. Бот не може писати першим користувачу, який його не активував.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pageBreakBefore w:val="1"/>
        <w:rPr/>
      </w:pPr>
      <w:bookmarkStart w:colFirst="0" w:colLast="0" w:name="_heading=h.sc2qqmsamcr8" w:id="44"/>
      <w:bookmarkEnd w:id="44"/>
      <w:r w:rsidDel="00000000" w:rsidR="00000000" w:rsidRPr="00000000">
        <w:rPr>
          <w:rtl w:val="0"/>
        </w:rPr>
        <w:t xml:space="preserve">10. Робота із зображеннями та Дизайн</w:t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heading=h.drnh7j31rtwz" w:id="45"/>
      <w:bookmarkEnd w:id="45"/>
      <w:r w:rsidDel="00000000" w:rsidR="00000000" w:rsidRPr="00000000">
        <w:rPr>
          <w:rtl w:val="0"/>
        </w:rPr>
        <w:t xml:space="preserve">10.1. Технічні характеристики зображень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82"/>
        <w:gridCol w:w="2214"/>
        <w:gridCol w:w="1492"/>
        <w:gridCol w:w="1738"/>
        <w:tblGridChange w:id="0">
          <w:tblGrid>
            <w:gridCol w:w="3582"/>
            <w:gridCol w:w="2214"/>
            <w:gridCol w:w="1492"/>
            <w:gridCol w:w="1738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зображення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Розмір (пікселі)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Вага (макс.)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Картка пропозиції (головне)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×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МБ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Галерея пропозиції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×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МБ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Обкладинка статті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× 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МБ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Логотип партнера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Будь-який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PNG, 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КБ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 партнера (обкладинка)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 × 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МБ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Зображення сервісу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×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МБ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OG Image (соцмережі)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× 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МБ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heading=h.pxqqsy2832sk" w:id="46"/>
      <w:bookmarkEnd w:id="46"/>
      <w:r w:rsidDel="00000000" w:rsidR="00000000" w:rsidRPr="00000000">
        <w:rPr>
          <w:rtl w:val="0"/>
        </w:rPr>
        <w:t xml:space="preserve">10.2. Автоматична оптимізація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Авто-WebP конвертація: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система автоматично конвертує завантажені фото у формат WebP – це зменшує розмір файлів у 2–3 рази без втрати якості, що прискорює завантаження сторінок.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Адаптивні зображення: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сайт автоматично підбирає оптимальний розмір фото залежно від пристрою відвідувача (смартфон, планшет, комп'ютер).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Ліміт ваги файлу: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намагайтеся не завантажувати файли розміром понад 2 МБ. Великі файли сповільнюють роботу адмін-панелі при завантаженні та можуть призвести до помилок.</w:t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heading=h.sdelrcl7hzs4" w:id="47"/>
      <w:bookmarkEnd w:id="47"/>
      <w:r w:rsidDel="00000000" w:rsidR="00000000" w:rsidRPr="00000000">
        <w:rPr>
          <w:rtl w:val="0"/>
        </w:rPr>
        <w:t xml:space="preserve">10.3. Поради щодо добору фото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Використовуйте горизонтальні (landscape) фото для карток пропозицій – вони виглядають краще в каруселях.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Уникайте фото з великою кількістю тексту – він погано читається на мобільних пристроях.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логотипів партнерів обов'язково використовуйте PNG з прозорим фоном (не білим).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Перевіряйте авторські права на зображення. Безкоштовні фотобанки: Unsplash, Pexels, Pixabay.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Заповнюйте Alt текст для кожного завантаженого зображення – це безпосередньо впливає на SEO.</w:t>
      </w:r>
    </w:p>
    <w:sectPr>
      <w:headerReference r:id="rId25" w:type="default"/>
      <w:footerReference r:id="rId26" w:type="default"/>
      <w:pgSz w:h="16838" w:w="11906" w:orient="portrait"/>
      <w:pgMar w:bottom="1702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bottom w:color="2e6b8a" w:space="1" w:sz="4" w:val="single"/>
      </w:pBdr>
      <w:rPr/>
    </w:pPr>
    <w:r w:rsidDel="00000000" w:rsidR="00000000" w:rsidRPr="00000000">
      <w:rPr>
        <w:color w:val="555555"/>
        <w:sz w:val="18"/>
        <w:szCs w:val="18"/>
        <w:rtl w:val="0"/>
      </w:rPr>
      <w:t xml:space="preserve">Vogel Travel — Інструкція адміністратора   | </w:t>
      <w:tab/>
      <w:tab/>
      <w:tab/>
      <w:tab/>
      <w:tab/>
      <w:tab/>
      <w:t xml:space="preserve">  Стор. </w:t>
    </w:r>
    <w:r w:rsidDel="00000000" w:rsidR="00000000" w:rsidRPr="00000000"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b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b8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ви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інцевої виноски Знак"/>
    <w:link w:val="aa"/>
    <w:uiPriority w:val="99"/>
    <w:semiHidden w:val="1"/>
    <w:unhideWhenUsed w:val="1"/>
    <w:rPr>
      <w:sz w:val="20"/>
      <w:szCs w:val="20"/>
    </w:rPr>
  </w:style>
  <w:style w:type="paragraph" w:styleId="11">
    <w:name w:val="toc 1"/>
    <w:basedOn w:val="a"/>
    <w:next w:val="a"/>
    <w:autoRedefine w:val="1"/>
    <w:uiPriority w:val="39"/>
    <w:unhideWhenUsed w:val="1"/>
    <w:rsid w:val="00F07601"/>
    <w:pPr>
      <w:spacing w:after="100"/>
    </w:pPr>
  </w:style>
  <w:style w:type="paragraph" w:styleId="20">
    <w:name w:val="toc 2"/>
    <w:basedOn w:val="a"/>
    <w:next w:val="a"/>
    <w:autoRedefine w:val="1"/>
    <w:uiPriority w:val="39"/>
    <w:unhideWhenUsed w:val="1"/>
    <w:rsid w:val="00F07601"/>
    <w:pPr>
      <w:spacing w:after="100"/>
      <w:ind w:left="220"/>
    </w:pPr>
  </w:style>
  <w:style w:type="paragraph" w:styleId="ac">
    <w:name w:val="header"/>
    <w:basedOn w:val="a"/>
    <w:link w:val="ad"/>
    <w:uiPriority w:val="99"/>
    <w:unhideWhenUsed w:val="1"/>
    <w:rsid w:val="00497C69"/>
    <w:pPr>
      <w:tabs>
        <w:tab w:val="center" w:pos="4819"/>
        <w:tab w:val="right" w:pos="9639"/>
      </w:tabs>
    </w:pPr>
  </w:style>
  <w:style w:type="character" w:styleId="ad" w:customStyle="1">
    <w:name w:val="Верхній колонтитул Знак"/>
    <w:basedOn w:val="a0"/>
    <w:link w:val="ac"/>
    <w:uiPriority w:val="99"/>
    <w:rsid w:val="00497C69"/>
  </w:style>
  <w:style w:type="paragraph" w:styleId="ae">
    <w:name w:val="footer"/>
    <w:basedOn w:val="a"/>
    <w:link w:val="af"/>
    <w:uiPriority w:val="99"/>
    <w:unhideWhenUsed w:val="1"/>
    <w:rsid w:val="00497C69"/>
    <w:pPr>
      <w:tabs>
        <w:tab w:val="center" w:pos="4819"/>
        <w:tab w:val="right" w:pos="9639"/>
      </w:tabs>
    </w:pPr>
  </w:style>
  <w:style w:type="character" w:styleId="af" w:customStyle="1">
    <w:name w:val="Нижній колонтитул Знак"/>
    <w:basedOn w:val="a0"/>
    <w:link w:val="ae"/>
    <w:uiPriority w:val="99"/>
    <w:rsid w:val="00497C6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17.png"/><Relationship Id="rId19" Type="http://schemas.openxmlformats.org/officeDocument/2006/relationships/image" Target="media/image5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XTy7vOYOEtD+XyO+F1uCpnBow==">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2026-03-26T10:38:00Z</dcterms:created>
  <dc:creator>Un-named</dc:creator>
</cp:coreProperties>
</file>