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D8" w:rsidRDefault="00190DD8" w:rsidP="00420C54">
      <w:pPr>
        <w:jc w:val="center"/>
        <w:rPr>
          <w:rFonts w:ascii="Arial" w:hAnsi="Arial" w:cs="Arial"/>
          <w:b/>
          <w:sz w:val="22"/>
          <w:szCs w:val="22"/>
        </w:rPr>
      </w:pPr>
    </w:p>
    <w:p w:rsidR="00190DD8" w:rsidRDefault="00190DD8" w:rsidP="00420C54">
      <w:pPr>
        <w:jc w:val="center"/>
        <w:rPr>
          <w:rFonts w:ascii="Arial" w:hAnsi="Arial" w:cs="Arial"/>
          <w:b/>
          <w:sz w:val="22"/>
          <w:szCs w:val="22"/>
        </w:rPr>
      </w:pPr>
    </w:p>
    <w:p w:rsidR="0092723F" w:rsidRPr="00D113A1" w:rsidRDefault="00420C54" w:rsidP="00420C54">
      <w:pPr>
        <w:jc w:val="center"/>
        <w:rPr>
          <w:rFonts w:ascii="Arial" w:hAnsi="Arial" w:cs="Arial"/>
          <w:b/>
          <w:sz w:val="22"/>
          <w:szCs w:val="22"/>
        </w:rPr>
      </w:pPr>
      <w:r w:rsidRPr="00D113A1">
        <w:rPr>
          <w:rFonts w:ascii="Arial" w:hAnsi="Arial" w:cs="Arial"/>
          <w:b/>
          <w:sz w:val="22"/>
          <w:szCs w:val="22"/>
        </w:rPr>
        <w:t>ИНСТРУКЦИИ</w:t>
      </w:r>
    </w:p>
    <w:p w:rsidR="00420C54" w:rsidRPr="00D113A1" w:rsidRDefault="00420C54" w:rsidP="00420C54">
      <w:pPr>
        <w:jc w:val="center"/>
        <w:rPr>
          <w:rFonts w:ascii="Arial" w:hAnsi="Arial" w:cs="Arial"/>
          <w:b/>
          <w:sz w:val="22"/>
          <w:szCs w:val="22"/>
        </w:rPr>
      </w:pPr>
      <w:r w:rsidRPr="00D113A1">
        <w:rPr>
          <w:rFonts w:ascii="Arial" w:hAnsi="Arial" w:cs="Arial"/>
          <w:b/>
          <w:sz w:val="22"/>
          <w:szCs w:val="22"/>
        </w:rPr>
        <w:t>для оператора техподдержки 1-го уровня</w:t>
      </w:r>
    </w:p>
    <w:p w:rsidR="00351FE6" w:rsidRDefault="00351FE6" w:rsidP="00420C54">
      <w:pPr>
        <w:ind w:firstLine="567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id w:val="72165421"/>
        <w:docPartObj>
          <w:docPartGallery w:val="Table of Content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:rsidR="00D34AAB" w:rsidRDefault="00D34AAB">
          <w:pPr>
            <w:pStyle w:val="a5"/>
          </w:pPr>
          <w:r>
            <w:t>Оглавление</w:t>
          </w:r>
        </w:p>
        <w:p w:rsidR="00FE5F71" w:rsidRDefault="00D34AAB">
          <w:pPr>
            <w:pStyle w:val="31"/>
            <w:tabs>
              <w:tab w:val="right" w:leader="dot" w:pos="104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5028AC">
            <w:rPr>
              <w:rFonts w:ascii="Arial" w:hAnsi="Arial" w:cs="Arial"/>
              <w:sz w:val="20"/>
              <w:szCs w:val="20"/>
            </w:rPr>
            <w:fldChar w:fldCharType="begin"/>
          </w:r>
          <w:r w:rsidRPr="005028AC">
            <w:rPr>
              <w:rFonts w:ascii="Arial" w:hAnsi="Arial" w:cs="Arial"/>
              <w:sz w:val="20"/>
              <w:szCs w:val="20"/>
            </w:rPr>
            <w:instrText xml:space="preserve"> TOC \o "1-6" \h \z \u </w:instrText>
          </w:r>
          <w:r w:rsidRPr="005028AC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7274567" w:history="1">
            <w:r w:rsidR="00FE5F71" w:rsidRPr="005447DC">
              <w:rPr>
                <w:rStyle w:val="a3"/>
                <w:noProof/>
              </w:rPr>
              <w:t>Оператор 1-го уровня должен знать: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_Toc387274567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2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31"/>
            <w:tabs>
              <w:tab w:val="right" w:leader="dot" w:pos="104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87274568" w:history="1">
            <w:r w:rsidR="00FE5F71" w:rsidRPr="005447DC">
              <w:rPr>
                <w:rStyle w:val="a3"/>
                <w:noProof/>
              </w:rPr>
              <w:t>Функциональные обязанности оператора 1-го уровня: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_Toc387274568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2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31"/>
            <w:tabs>
              <w:tab w:val="right" w:leader="dot" w:pos="104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87274569" w:history="1">
            <w:r w:rsidR="00FE5F71" w:rsidRPr="005447DC">
              <w:rPr>
                <w:rStyle w:val="a3"/>
                <w:noProof/>
              </w:rPr>
              <w:t>Принципы общения с клиентом/абонентом (далее - клиент)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_Toc387274569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3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31"/>
            <w:tabs>
              <w:tab w:val="right" w:leader="dot" w:pos="104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87274570" w:history="1">
            <w:r w:rsidR="00FE5F71" w:rsidRPr="005447DC">
              <w:rPr>
                <w:rStyle w:val="a3"/>
                <w:noProof/>
              </w:rPr>
              <w:t>Оператору категорически запрещено на рабочем месте: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_Toc387274570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3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31"/>
            <w:tabs>
              <w:tab w:val="right" w:leader="dot" w:pos="104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87274571" w:history="1">
            <w:r w:rsidR="00FE5F71" w:rsidRPr="005447DC">
              <w:rPr>
                <w:rStyle w:val="a3"/>
                <w:rFonts w:cs="Arial"/>
                <w:noProof/>
              </w:rPr>
              <w:t>Вопросы, по которым консультирует оператор 1-го уровня: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_Toc387274571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4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31"/>
            <w:tabs>
              <w:tab w:val="right" w:leader="dot" w:pos="104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87274572" w:history="1">
            <w:r w:rsidR="00FE5F71" w:rsidRPr="005447DC">
              <w:rPr>
                <w:rStyle w:val="a3"/>
                <w:noProof/>
              </w:rPr>
              <w:t>Определения и сокращения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_Toc387274572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5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4573" w:history="1">
            <w:r w:rsidR="00FE5F71" w:rsidRPr="005447DC">
              <w:rPr>
                <w:rStyle w:val="a3"/>
                <w:rFonts w:ascii="Arial" w:hAnsi="Arial"/>
                <w:noProof/>
              </w:rPr>
              <w:t>Абонент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_Toc387274573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5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4574" w:history="1">
            <w:r w:rsidR="00FE5F71" w:rsidRPr="005447DC">
              <w:rPr>
                <w:rStyle w:val="a3"/>
                <w:rFonts w:ascii="Arial" w:hAnsi="Arial"/>
                <w:noProof/>
              </w:rPr>
              <w:t>Клиент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_Toc387274574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5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4575" w:history="1">
            <w:r w:rsidR="00FE5F71" w:rsidRPr="005447DC">
              <w:rPr>
                <w:rStyle w:val="a3"/>
                <w:rFonts w:ascii="Arial" w:hAnsi="Arial"/>
                <w:noProof/>
              </w:rPr>
              <w:t>Лицевой счет (л/с)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_Toc387274575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5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4576" w:history="1">
            <w:r w:rsidR="00FE5F71" w:rsidRPr="005447DC">
              <w:rPr>
                <w:rStyle w:val="a3"/>
                <w:rFonts w:ascii="Arial" w:hAnsi="Arial"/>
                <w:noProof/>
              </w:rPr>
              <w:t>Оператор связи РК (Русская Компания)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_Toc387274576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5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4577" w:history="1">
            <w:r w:rsidR="00FE5F71" w:rsidRPr="005447DC">
              <w:rPr>
                <w:rStyle w:val="a3"/>
                <w:rFonts w:ascii="Arial" w:hAnsi="Arial" w:cs="Arial"/>
                <w:noProof/>
              </w:rPr>
              <w:t>ФЛ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_Toc387274577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FE5F71" w:rsidRDefault="007A15A9">
          <w:pPr>
            <w:pStyle w:val="5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4578" w:history="1">
            <w:r w:rsidR="00FE5F71" w:rsidRPr="005447DC">
              <w:rPr>
                <w:rStyle w:val="a3"/>
                <w:rFonts w:ascii="Arial" w:hAnsi="Arial" w:cs="Arial"/>
                <w:noProof/>
              </w:rPr>
              <w:t>ЮЛ</w:t>
            </w:r>
            <w:r w:rsidR="00FE5F71">
              <w:rPr>
                <w:noProof/>
                <w:webHidden/>
              </w:rPr>
              <w:tab/>
            </w:r>
            <w:r w:rsidR="00FE5F71">
              <w:rPr>
                <w:noProof/>
                <w:webHidden/>
              </w:rPr>
              <w:fldChar w:fldCharType="begin"/>
            </w:r>
            <w:r w:rsidR="00FE5F71">
              <w:rPr>
                <w:noProof/>
                <w:webHidden/>
              </w:rPr>
              <w:instrText xml:space="preserve"> PAGEREF _Toc387274578 \h </w:instrText>
            </w:r>
            <w:r w:rsidR="00FE5F71">
              <w:rPr>
                <w:noProof/>
                <w:webHidden/>
              </w:rPr>
            </w:r>
            <w:r w:rsidR="00FE5F71">
              <w:rPr>
                <w:noProof/>
                <w:webHidden/>
              </w:rPr>
              <w:fldChar w:fldCharType="separate"/>
            </w:r>
            <w:r w:rsidR="0083400E">
              <w:rPr>
                <w:noProof/>
                <w:webHidden/>
              </w:rPr>
              <w:t>5</w:t>
            </w:r>
            <w:r w:rsidR="00FE5F71">
              <w:rPr>
                <w:noProof/>
                <w:webHidden/>
              </w:rPr>
              <w:fldChar w:fldCharType="end"/>
            </w:r>
          </w:hyperlink>
        </w:p>
        <w:p w:rsidR="00D34AAB" w:rsidRPr="005028AC" w:rsidRDefault="00D34AAB">
          <w:pPr>
            <w:rPr>
              <w:rFonts w:ascii="Arial" w:hAnsi="Arial" w:cs="Arial"/>
              <w:sz w:val="20"/>
              <w:szCs w:val="20"/>
            </w:rPr>
          </w:pPr>
          <w:r w:rsidRPr="005028AC">
            <w:rPr>
              <w:rFonts w:ascii="Arial" w:eastAsiaTheme="minorEastAsia" w:hAnsi="Arial" w:cs="Arial"/>
              <w:color w:val="323E4F" w:themeColor="text2" w:themeShade="BF"/>
              <w:spacing w:val="5"/>
              <w:kern w:val="28"/>
              <w:sz w:val="20"/>
              <w:szCs w:val="20"/>
              <w:lang w:eastAsia="en-US"/>
            </w:rPr>
            <w:fldChar w:fldCharType="end"/>
          </w:r>
        </w:p>
      </w:sdtContent>
    </w:sdt>
    <w:p w:rsidR="00554A86" w:rsidRPr="005028AC" w:rsidRDefault="00554A86" w:rsidP="00420C54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470A51" w:rsidRDefault="00470A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A0EC5" w:rsidRDefault="00AA0EC5" w:rsidP="00470A51">
      <w:pPr>
        <w:jc w:val="both"/>
        <w:rPr>
          <w:rFonts w:ascii="Arial" w:hAnsi="Arial" w:cs="Arial"/>
          <w:b/>
        </w:rPr>
      </w:pPr>
    </w:p>
    <w:p w:rsidR="00470A51" w:rsidRDefault="00470A51" w:rsidP="00AA0EC5">
      <w:pPr>
        <w:pStyle w:val="32"/>
        <w:ind w:left="709"/>
      </w:pPr>
      <w:bookmarkStart w:id="0" w:name="_Toc387274567"/>
      <w:r w:rsidRPr="00333F5F">
        <w:t>Оператор 1-го уровня должен знать:</w:t>
      </w:r>
      <w:bookmarkEnd w:id="0"/>
    </w:p>
    <w:p w:rsidR="00470A51" w:rsidRPr="009B6E5E" w:rsidRDefault="00470A51" w:rsidP="00470A51">
      <w:pPr>
        <w:jc w:val="both"/>
        <w:rPr>
          <w:rFonts w:ascii="Arial" w:hAnsi="Arial" w:cs="Arial"/>
          <w:b/>
          <w:sz w:val="22"/>
        </w:rPr>
      </w:pPr>
    </w:p>
    <w:p w:rsidR="00470A51" w:rsidRPr="009B6E5E" w:rsidRDefault="00470A51" w:rsidP="00470A51">
      <w:pPr>
        <w:pStyle w:val="ac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технологию оказания услуг </w:t>
      </w:r>
      <w:r w:rsidR="00791A5B">
        <w:rPr>
          <w:rFonts w:ascii="Arial" w:hAnsi="Arial" w:cs="Arial"/>
          <w:sz w:val="22"/>
        </w:rPr>
        <w:t>абонента</w:t>
      </w:r>
      <w:r w:rsidRPr="009B6E5E">
        <w:rPr>
          <w:rFonts w:ascii="Arial" w:hAnsi="Arial" w:cs="Arial"/>
          <w:sz w:val="22"/>
        </w:rPr>
        <w:t>м;</w:t>
      </w:r>
    </w:p>
    <w:p w:rsidR="00470A51" w:rsidRPr="009B6E5E" w:rsidRDefault="00470A51" w:rsidP="00470A51">
      <w:pPr>
        <w:pStyle w:val="ac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виды и характеристики оказываемых услуг;</w:t>
      </w:r>
    </w:p>
    <w:p w:rsidR="00470A51" w:rsidRPr="009B6E5E" w:rsidRDefault="00470A51" w:rsidP="00470A51">
      <w:pPr>
        <w:pStyle w:val="ac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правила и методы организации обслуживания абонентов/клиентов;</w:t>
      </w:r>
    </w:p>
    <w:p w:rsidR="00470A51" w:rsidRPr="009B6E5E" w:rsidRDefault="00470A51" w:rsidP="00470A51">
      <w:pPr>
        <w:pStyle w:val="ac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технологию установки и настройки используемого программного обеспечения;</w:t>
      </w:r>
    </w:p>
    <w:p w:rsidR="00470A51" w:rsidRPr="009B6E5E" w:rsidRDefault="00470A51" w:rsidP="00470A51">
      <w:pPr>
        <w:pStyle w:val="ac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правила внутреннего трудового распорядка;</w:t>
      </w:r>
    </w:p>
    <w:p w:rsidR="00470A51" w:rsidRPr="009B6E5E" w:rsidRDefault="00470A51" w:rsidP="00470A51">
      <w:pPr>
        <w:pStyle w:val="ac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инструкции по консультированию абонентов/клиентов.</w:t>
      </w:r>
    </w:p>
    <w:p w:rsidR="00470A51" w:rsidRPr="009B6E5E" w:rsidRDefault="00470A51" w:rsidP="00470A51">
      <w:pPr>
        <w:jc w:val="both"/>
        <w:rPr>
          <w:rFonts w:ascii="Arial" w:hAnsi="Arial" w:cs="Arial"/>
          <w:sz w:val="22"/>
        </w:rPr>
      </w:pPr>
    </w:p>
    <w:p w:rsidR="00470A51" w:rsidRPr="00333F5F" w:rsidRDefault="00470A51" w:rsidP="00AA0EC5">
      <w:pPr>
        <w:pStyle w:val="32"/>
        <w:ind w:left="709"/>
      </w:pPr>
      <w:bookmarkStart w:id="1" w:name="_Toc387274568"/>
      <w:r w:rsidRPr="00333F5F">
        <w:t>Функциональные обязанности</w:t>
      </w:r>
      <w:r>
        <w:t xml:space="preserve"> оператора 1-го уровня:</w:t>
      </w:r>
      <w:bookmarkEnd w:id="1"/>
    </w:p>
    <w:p w:rsidR="00470A51" w:rsidRPr="009B6E5E" w:rsidRDefault="00470A51" w:rsidP="00470A51">
      <w:pPr>
        <w:ind w:firstLine="709"/>
        <w:jc w:val="both"/>
        <w:rPr>
          <w:rFonts w:ascii="Arial" w:hAnsi="Arial" w:cs="Arial"/>
          <w:sz w:val="22"/>
        </w:rPr>
      </w:pP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Осуществлять техническую поддержку абонента по устранению неисправностей, определять, локализировать и устранять ошибки (сбои) в рамках предоставленных инструкций. 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Обращения абонентов, связанным с техническими сложностями, фиксировать в </w:t>
      </w:r>
      <w:proofErr w:type="spellStart"/>
      <w:r w:rsidRPr="009B6E5E">
        <w:rPr>
          <w:rFonts w:ascii="Arial" w:hAnsi="Arial" w:cs="Arial"/>
          <w:sz w:val="22"/>
        </w:rPr>
        <w:t>биллинговой</w:t>
      </w:r>
      <w:proofErr w:type="spellEnd"/>
      <w:r w:rsidRPr="009B6E5E">
        <w:rPr>
          <w:rFonts w:ascii="Arial" w:hAnsi="Arial" w:cs="Arial"/>
          <w:sz w:val="22"/>
        </w:rPr>
        <w:t xml:space="preserve"> системе (</w:t>
      </w:r>
      <w:proofErr w:type="spellStart"/>
      <w:r w:rsidRPr="009B6E5E">
        <w:rPr>
          <w:rFonts w:ascii="Arial" w:hAnsi="Arial" w:cs="Arial"/>
          <w:sz w:val="22"/>
        </w:rPr>
        <w:t>трабл-тикеты</w:t>
      </w:r>
      <w:proofErr w:type="spellEnd"/>
      <w:r w:rsidRPr="009B6E5E">
        <w:rPr>
          <w:rFonts w:ascii="Arial" w:hAnsi="Arial" w:cs="Arial"/>
          <w:sz w:val="22"/>
        </w:rPr>
        <w:t xml:space="preserve">): 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если оператору 1-го уровня удалось решить проблему самостоятельно, в обязательном порядке закрыть </w:t>
      </w:r>
      <w:proofErr w:type="spellStart"/>
      <w:r w:rsidRPr="009B6E5E">
        <w:rPr>
          <w:rFonts w:ascii="Arial" w:hAnsi="Arial" w:cs="Arial"/>
          <w:sz w:val="22"/>
        </w:rPr>
        <w:t>трабл-тикет</w:t>
      </w:r>
      <w:proofErr w:type="spellEnd"/>
      <w:r w:rsidRPr="009B6E5E">
        <w:rPr>
          <w:rFonts w:ascii="Arial" w:hAnsi="Arial" w:cs="Arial"/>
          <w:sz w:val="22"/>
        </w:rPr>
        <w:t xml:space="preserve"> (</w:t>
      </w:r>
      <w:r w:rsidRPr="009B6E5E">
        <w:rPr>
          <w:rFonts w:ascii="Arial" w:hAnsi="Arial" w:cs="Arial"/>
          <w:sz w:val="22"/>
          <w:highlight w:val="yellow"/>
        </w:rPr>
        <w:t xml:space="preserve">ссылка на инструкцию по закрытию </w:t>
      </w:r>
      <w:proofErr w:type="spellStart"/>
      <w:r w:rsidRPr="009B6E5E">
        <w:rPr>
          <w:rFonts w:ascii="Arial" w:hAnsi="Arial" w:cs="Arial"/>
          <w:sz w:val="22"/>
          <w:highlight w:val="yellow"/>
        </w:rPr>
        <w:t>тикета</w:t>
      </w:r>
      <w:proofErr w:type="spellEnd"/>
      <w:r w:rsidRPr="009B6E5E">
        <w:rPr>
          <w:rFonts w:ascii="Arial" w:hAnsi="Arial" w:cs="Arial"/>
          <w:sz w:val="22"/>
        </w:rPr>
        <w:t xml:space="preserve">); 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если не удалось, то контролировать процесс отработки </w:t>
      </w:r>
      <w:proofErr w:type="spellStart"/>
      <w:r w:rsidRPr="009B6E5E">
        <w:rPr>
          <w:rFonts w:ascii="Arial" w:hAnsi="Arial" w:cs="Arial"/>
          <w:sz w:val="22"/>
        </w:rPr>
        <w:t>трабл-тикетов</w:t>
      </w:r>
      <w:proofErr w:type="spellEnd"/>
      <w:r w:rsidRPr="009B6E5E">
        <w:rPr>
          <w:rFonts w:ascii="Arial" w:hAnsi="Arial" w:cs="Arial"/>
          <w:sz w:val="22"/>
        </w:rPr>
        <w:t xml:space="preserve">, находить неотработанные </w:t>
      </w:r>
      <w:proofErr w:type="spellStart"/>
      <w:r w:rsidRPr="009B6E5E">
        <w:rPr>
          <w:rFonts w:ascii="Arial" w:hAnsi="Arial" w:cs="Arial"/>
          <w:sz w:val="22"/>
        </w:rPr>
        <w:t>трабл-тикеты</w:t>
      </w:r>
      <w:proofErr w:type="spellEnd"/>
      <w:r w:rsidRPr="009B6E5E">
        <w:rPr>
          <w:rFonts w:ascii="Arial" w:hAnsi="Arial" w:cs="Arial"/>
          <w:sz w:val="22"/>
        </w:rPr>
        <w:t xml:space="preserve"> (созданные ранее чем за 3 календарных дня), уведомлять об этом своего непосредственного руководителя.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Разбираться в сути проблемы абонента/клиента и в случае, если этот вопрос/проблема не относятся к компетенции оператора 1-го уровня, переводить звонок в иные службы РК (</w:t>
      </w:r>
      <w:r w:rsidRPr="009B6E5E">
        <w:rPr>
          <w:rFonts w:ascii="Arial" w:hAnsi="Arial" w:cs="Arial"/>
          <w:sz w:val="22"/>
          <w:highlight w:val="yellow"/>
        </w:rPr>
        <w:t>ссылка на контакты для внутреннего использования</w:t>
      </w:r>
      <w:r w:rsidRPr="009B6E5E">
        <w:rPr>
          <w:rFonts w:ascii="Arial" w:hAnsi="Arial" w:cs="Arial"/>
          <w:sz w:val="22"/>
        </w:rPr>
        <w:t>):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 стремиться к максимально точной переадресации вопроса, избегая ситуаций, когда суть вопроса не ясна и звонок переводится наугад;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при переводе звонка обязательно сообщать сотруднику компании, которому переводится звонок, суть вопроса абонента/клиента и его персональные данные (если в ходе диалога оператор 1-го уровня уже выяснил лицевой номер абонента или какие-либо контактные данные);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направленность переводов звонков следующая: </w:t>
      </w:r>
    </w:p>
    <w:p w:rsidR="00470A51" w:rsidRPr="009B6E5E" w:rsidRDefault="00470A51" w:rsidP="00470A51">
      <w:pPr>
        <w:pStyle w:val="ac"/>
        <w:numPr>
          <w:ilvl w:val="3"/>
          <w:numId w:val="7"/>
        </w:numPr>
        <w:tabs>
          <w:tab w:val="left" w:pos="993"/>
        </w:tabs>
        <w:ind w:left="2552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операторы 2-го уровня</w:t>
      </w:r>
      <w:r w:rsidRPr="009B6E5E">
        <w:rPr>
          <w:rFonts w:ascii="Arial" w:hAnsi="Arial" w:cs="Arial"/>
          <w:sz w:val="22"/>
        </w:rPr>
        <w:t xml:space="preserve"> - технические сложности, с которыми не справился оператор 1-го уровня, или которые не прописаны в инструкциях для оператора 1-го уровня;</w:t>
      </w:r>
    </w:p>
    <w:p w:rsidR="00470A51" w:rsidRPr="009B6E5E" w:rsidRDefault="00470A51" w:rsidP="00470A51">
      <w:pPr>
        <w:pStyle w:val="ac"/>
        <w:numPr>
          <w:ilvl w:val="3"/>
          <w:numId w:val="7"/>
        </w:numPr>
        <w:tabs>
          <w:tab w:val="left" w:pos="993"/>
        </w:tabs>
        <w:ind w:left="2552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Отдел Продаж</w:t>
      </w:r>
      <w:r w:rsidRPr="009B6E5E">
        <w:rPr>
          <w:rFonts w:ascii="Arial" w:hAnsi="Arial" w:cs="Arial"/>
          <w:sz w:val="22"/>
        </w:rPr>
        <w:t xml:space="preserve"> – вопросы, связанные с подключением новой услуги (звонки клиентов и абонентов по другим услугам);</w:t>
      </w:r>
    </w:p>
    <w:p w:rsidR="00470A51" w:rsidRPr="009B6E5E" w:rsidRDefault="00470A51" w:rsidP="00470A51">
      <w:pPr>
        <w:pStyle w:val="ac"/>
        <w:numPr>
          <w:ilvl w:val="3"/>
          <w:numId w:val="7"/>
        </w:numPr>
        <w:tabs>
          <w:tab w:val="left" w:pos="993"/>
        </w:tabs>
        <w:ind w:left="2552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 xml:space="preserve">Абонентский Отдел </w:t>
      </w:r>
      <w:r w:rsidRPr="009B6E5E">
        <w:rPr>
          <w:rFonts w:ascii="Arial" w:hAnsi="Arial" w:cs="Arial"/>
          <w:sz w:val="22"/>
        </w:rPr>
        <w:t>– вопросы, связанные с уже подключенными услугами (звонки абонентов).</w:t>
      </w:r>
    </w:p>
    <w:p w:rsidR="00470A51" w:rsidRPr="009B6E5E" w:rsidRDefault="00470A51" w:rsidP="00470A51">
      <w:pPr>
        <w:pStyle w:val="ac"/>
        <w:numPr>
          <w:ilvl w:val="3"/>
          <w:numId w:val="7"/>
        </w:numPr>
        <w:tabs>
          <w:tab w:val="left" w:pos="993"/>
        </w:tabs>
        <w:ind w:left="2552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 xml:space="preserve">Непосредственный руководитель </w:t>
      </w:r>
      <w:r w:rsidRPr="009B6E5E">
        <w:rPr>
          <w:rFonts w:ascii="Arial" w:hAnsi="Arial" w:cs="Arial"/>
          <w:sz w:val="22"/>
        </w:rPr>
        <w:t>– звонки-претензии и просьба соединить с руководством РК.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если звонок перевести невозможно (линия занята, сотрудник не отвечает), оформить соответствующий </w:t>
      </w:r>
      <w:proofErr w:type="spellStart"/>
      <w:r w:rsidRPr="009B6E5E">
        <w:rPr>
          <w:rFonts w:ascii="Arial" w:hAnsi="Arial" w:cs="Arial"/>
          <w:sz w:val="22"/>
        </w:rPr>
        <w:t>трабл-тикет</w:t>
      </w:r>
      <w:proofErr w:type="spellEnd"/>
      <w:r w:rsidRPr="009B6E5E">
        <w:rPr>
          <w:rFonts w:ascii="Arial" w:hAnsi="Arial" w:cs="Arial"/>
          <w:sz w:val="22"/>
        </w:rPr>
        <w:t xml:space="preserve"> с пометкой «Ф.И.О. непосредственного руководителя».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Строить диалог при входящем звонке следующим образом: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приветствие</w:t>
      </w:r>
      <w:r w:rsidRPr="009B6E5E">
        <w:rPr>
          <w:rFonts w:ascii="Arial" w:hAnsi="Arial" w:cs="Arial"/>
          <w:sz w:val="22"/>
        </w:rPr>
        <w:t xml:space="preserve"> (не произносить его машинально; чем мягче будет приветствие, тем четче абонент будет разделять свои претензии к компании и личность оператора, с которым он ведет беседу);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идентификация абонента/клиента</w:t>
      </w:r>
      <w:r w:rsidRPr="009B6E5E">
        <w:rPr>
          <w:rFonts w:ascii="Arial" w:hAnsi="Arial" w:cs="Arial"/>
          <w:sz w:val="22"/>
        </w:rPr>
        <w:t>;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решение проблемы/ответы на вопросы</w:t>
      </w:r>
      <w:r w:rsidRPr="009B6E5E">
        <w:rPr>
          <w:rFonts w:ascii="Arial" w:hAnsi="Arial" w:cs="Arial"/>
          <w:sz w:val="22"/>
        </w:rPr>
        <w:t xml:space="preserve"> или </w:t>
      </w:r>
      <w:r w:rsidRPr="009B6E5E">
        <w:rPr>
          <w:rFonts w:ascii="Arial" w:hAnsi="Arial" w:cs="Arial"/>
          <w:b/>
          <w:sz w:val="22"/>
        </w:rPr>
        <w:t>перевод звонка</w:t>
      </w:r>
      <w:r w:rsidRPr="009B6E5E">
        <w:rPr>
          <w:rFonts w:ascii="Arial" w:hAnsi="Arial" w:cs="Arial"/>
          <w:sz w:val="22"/>
        </w:rPr>
        <w:t xml:space="preserve"> в другие службы РК;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передача полученной от абонента/клиента информации</w:t>
      </w:r>
      <w:r w:rsidRPr="009B6E5E">
        <w:rPr>
          <w:rFonts w:ascii="Arial" w:hAnsi="Arial" w:cs="Arial"/>
          <w:sz w:val="22"/>
        </w:rPr>
        <w:t xml:space="preserve"> сотруднику РК, которому переводится звонок;</w:t>
      </w:r>
    </w:p>
    <w:p w:rsidR="00470A51" w:rsidRPr="009B6E5E" w:rsidRDefault="00470A51" w:rsidP="00470A51">
      <w:pPr>
        <w:pStyle w:val="ac"/>
        <w:numPr>
          <w:ilvl w:val="1"/>
          <w:numId w:val="7"/>
        </w:numPr>
        <w:tabs>
          <w:tab w:val="left" w:pos="993"/>
        </w:tabs>
        <w:ind w:left="1560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b/>
          <w:sz w:val="22"/>
        </w:rPr>
        <w:t>завершение разговора</w:t>
      </w:r>
      <w:r w:rsidRPr="009B6E5E">
        <w:rPr>
          <w:rFonts w:ascii="Arial" w:hAnsi="Arial" w:cs="Arial"/>
          <w:sz w:val="22"/>
        </w:rPr>
        <w:t>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При общении с абонентами/клиентами быть вежливым, корректным и выдержанным, придерживаться принципов общения с абонентами/клиентами (</w:t>
      </w:r>
      <w:r w:rsidRPr="009B6E5E">
        <w:rPr>
          <w:rFonts w:ascii="Arial" w:hAnsi="Arial" w:cs="Arial"/>
          <w:sz w:val="22"/>
          <w:highlight w:val="yellow"/>
        </w:rPr>
        <w:t>ссылка на принципы</w:t>
      </w:r>
      <w:r w:rsidRPr="009B6E5E">
        <w:rPr>
          <w:rFonts w:ascii="Arial" w:hAnsi="Arial" w:cs="Arial"/>
          <w:sz w:val="22"/>
        </w:rPr>
        <w:t>).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Обязательно перезванивать абонентам/клиентам, если в ходе решения проблемы возникала ситуация, когда оператор временно прерывал телефонный разговор для уточнения каких-либо деталей.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lastRenderedPageBreak/>
        <w:t>Обязательно отрабатывать пропущенные в результате очереди звонки (перезванивать абонентам/клиентам, помогать в решении проблем).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 xml:space="preserve">Осуществлять </w:t>
      </w:r>
      <w:proofErr w:type="spellStart"/>
      <w:r w:rsidRPr="009B6E5E">
        <w:rPr>
          <w:rFonts w:ascii="Arial" w:hAnsi="Arial" w:cs="Arial"/>
          <w:sz w:val="22"/>
        </w:rPr>
        <w:t>обзвон</w:t>
      </w:r>
      <w:proofErr w:type="spellEnd"/>
      <w:r w:rsidRPr="009B6E5E">
        <w:rPr>
          <w:rFonts w:ascii="Arial" w:hAnsi="Arial" w:cs="Arial"/>
          <w:sz w:val="22"/>
        </w:rPr>
        <w:t xml:space="preserve"> абонентов по отработанным </w:t>
      </w:r>
      <w:proofErr w:type="spellStart"/>
      <w:r w:rsidRPr="009B6E5E">
        <w:rPr>
          <w:rFonts w:ascii="Arial" w:hAnsi="Arial" w:cs="Arial"/>
          <w:sz w:val="22"/>
        </w:rPr>
        <w:t>трабл-тикетам</w:t>
      </w:r>
      <w:proofErr w:type="spellEnd"/>
      <w:r w:rsidRPr="009B6E5E">
        <w:rPr>
          <w:rFonts w:ascii="Arial" w:hAnsi="Arial" w:cs="Arial"/>
          <w:sz w:val="22"/>
        </w:rPr>
        <w:t xml:space="preserve"> с целью получения обратной связи.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Сообщать непосредственному руководителю о найденных неточностях/ошибках в инструкциях оператора 1-го уровня и вносить предложения по их дополнению/исправлению.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Содействовать проведению рекламных кампаний и информировать абонентов, потенциальных клиентов о деятельности компании, особенностях предоставляемых услуг.</w:t>
      </w:r>
    </w:p>
    <w:p w:rsidR="00470A51" w:rsidRPr="009B6E5E" w:rsidRDefault="00470A51" w:rsidP="00470A51">
      <w:pPr>
        <w:pStyle w:val="ac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Осуществлять исходящие звонки абонентам по заданной выборке с целью проведения социологических опросов.</w:t>
      </w:r>
    </w:p>
    <w:p w:rsidR="00470A51" w:rsidRPr="009B6E5E" w:rsidRDefault="00470A51" w:rsidP="00470A51">
      <w:pPr>
        <w:rPr>
          <w:rFonts w:ascii="Arial" w:hAnsi="Arial" w:cs="Arial"/>
          <w:sz w:val="22"/>
        </w:rPr>
      </w:pPr>
    </w:p>
    <w:p w:rsidR="00470A51" w:rsidRPr="009B6E5E" w:rsidRDefault="00470A51" w:rsidP="00470A51">
      <w:pPr>
        <w:jc w:val="both"/>
        <w:rPr>
          <w:rFonts w:ascii="Arial" w:hAnsi="Arial" w:cs="Arial"/>
          <w:sz w:val="22"/>
        </w:rPr>
      </w:pPr>
    </w:p>
    <w:p w:rsidR="00470A51" w:rsidRPr="006A0949" w:rsidRDefault="00470A51" w:rsidP="00AA0EC5">
      <w:pPr>
        <w:pStyle w:val="32"/>
        <w:ind w:left="709"/>
      </w:pPr>
      <w:bookmarkStart w:id="2" w:name="_Toc387274569"/>
      <w:r w:rsidRPr="006A0949">
        <w:t>Принципы общения с клиентом</w:t>
      </w:r>
      <w:r>
        <w:t>/абонентом (далее - клиент)</w:t>
      </w:r>
      <w:bookmarkEnd w:id="2"/>
    </w:p>
    <w:p w:rsidR="00470A51" w:rsidRPr="009B6E5E" w:rsidRDefault="00470A51" w:rsidP="00470A51">
      <w:pPr>
        <w:rPr>
          <w:rFonts w:ascii="Arial" w:hAnsi="Arial" w:cs="Arial"/>
          <w:sz w:val="22"/>
        </w:rPr>
      </w:pP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Клиент всегда прав.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Клиент заслу</w:t>
      </w:r>
      <w:r w:rsidR="007A15A9">
        <w:rPr>
          <w:rFonts w:ascii="Arial" w:hAnsi="Arial" w:cs="Arial"/>
          <w:sz w:val="22"/>
        </w:rPr>
        <w:t>ж</w:t>
      </w:r>
      <w:bookmarkStart w:id="3" w:name="_GoBack"/>
      <w:bookmarkEnd w:id="3"/>
      <w:r w:rsidRPr="009B6E5E">
        <w:rPr>
          <w:rFonts w:ascii="Arial" w:hAnsi="Arial" w:cs="Arial"/>
          <w:sz w:val="22"/>
        </w:rPr>
        <w:t>ивает того, чтобы ты его внимательно выслушал.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Максимально соглашайся с клиентом. «ДА! Я С ВАМИ СОГЛАСЕН!» – ключ к успешному диалогу.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Если тебе не нравится клиент – это твоя проблема.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Говори с клиентом на его «языке».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Не унижай клиента (оказывай техподдержку на том, уровне, который способен понять клиент).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Сделай все, чтобы клиент остался доволен.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Создавай комфортную атмосферу для своего клиента.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Работая с клиентом, забудь о своей жизни, особенно о проблемах.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К каждому клиенту нужен свой подход: умей быть гибким и изменяться.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При общении с тобой клиент ждет от тебя профессионализма.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Не получив при общении желаемого, клиент уйдет навсегда.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С некоторыми клиентами достаточно просто молчать и соглашаться.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Возбужденный клиент для начала должен получить сеанс психотерапии от тебя.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Клиент приходит за уважением, почитанием и пониманием.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Цени время клиента.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Будь всегда чуть ниже своего клиента. </w:t>
      </w:r>
    </w:p>
    <w:p w:rsidR="00470A51" w:rsidRPr="009B6E5E" w:rsidRDefault="00470A51" w:rsidP="00470A51">
      <w:pPr>
        <w:pStyle w:val="ac"/>
        <w:numPr>
          <w:ilvl w:val="0"/>
          <w:numId w:val="8"/>
        </w:numPr>
        <w:ind w:left="0" w:firstLine="709"/>
        <w:jc w:val="both"/>
        <w:rPr>
          <w:rFonts w:ascii="Arial" w:hAnsi="Arial" w:cs="Arial"/>
          <w:sz w:val="22"/>
        </w:rPr>
      </w:pPr>
      <w:r w:rsidRPr="009B6E5E">
        <w:rPr>
          <w:rFonts w:ascii="Arial" w:hAnsi="Arial" w:cs="Arial"/>
          <w:sz w:val="22"/>
        </w:rPr>
        <w:t>Выражай свое мнение только тогда, когда клиент этого хочет. </w:t>
      </w:r>
    </w:p>
    <w:p w:rsidR="00470A51" w:rsidRPr="009B6E5E" w:rsidRDefault="00470A51" w:rsidP="00470A51">
      <w:pPr>
        <w:pStyle w:val="ac"/>
        <w:ind w:left="709"/>
        <w:jc w:val="both"/>
        <w:rPr>
          <w:rFonts w:ascii="Arial" w:hAnsi="Arial" w:cs="Arial"/>
          <w:sz w:val="22"/>
        </w:rPr>
      </w:pPr>
    </w:p>
    <w:p w:rsidR="00470A51" w:rsidRPr="009B6E5E" w:rsidRDefault="00470A51" w:rsidP="00470A51">
      <w:pPr>
        <w:rPr>
          <w:rFonts w:ascii="Arial" w:hAnsi="Arial" w:cs="Arial"/>
          <w:sz w:val="22"/>
        </w:rPr>
      </w:pPr>
    </w:p>
    <w:p w:rsidR="00470A51" w:rsidRPr="004133D7" w:rsidRDefault="00470A51" w:rsidP="00AA0EC5">
      <w:pPr>
        <w:pStyle w:val="32"/>
        <w:ind w:left="709"/>
      </w:pPr>
      <w:bookmarkStart w:id="4" w:name="_Toc387274570"/>
      <w:r w:rsidRPr="004133D7">
        <w:t>Оператору категорически запрещено</w:t>
      </w:r>
      <w:r w:rsidRPr="00285F59">
        <w:t xml:space="preserve"> </w:t>
      </w:r>
      <w:r w:rsidRPr="004133D7">
        <w:t>на рабочем месте:</w:t>
      </w:r>
      <w:bookmarkEnd w:id="4"/>
    </w:p>
    <w:p w:rsidR="00470A51" w:rsidRPr="00540E98" w:rsidRDefault="00470A51" w:rsidP="00470A51">
      <w:pPr>
        <w:rPr>
          <w:rFonts w:ascii="Arial" w:hAnsi="Arial" w:cs="Arial"/>
          <w:sz w:val="22"/>
        </w:rPr>
      </w:pP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1. Покидать свое рабочее место без уведомления своего непосредственного руководителя и при отсутствии второго оператора;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2. Оставлять рабочее место в течение рабочего времени суммарно более, чем на 30 минут (за исключением времени обеда, в соответствии с Правилами внутреннего трудового распорядка компании);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3. Курить на рабочем месте;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4. Принимать пищу (</w:t>
      </w:r>
      <w:proofErr w:type="gramStart"/>
      <w:r w:rsidRPr="00540E98">
        <w:rPr>
          <w:rFonts w:ascii="Arial" w:hAnsi="Arial" w:cs="Arial"/>
          <w:sz w:val="22"/>
        </w:rPr>
        <w:t>включая  чипсы</w:t>
      </w:r>
      <w:proofErr w:type="gramEnd"/>
      <w:r w:rsidRPr="00540E98">
        <w:rPr>
          <w:rFonts w:ascii="Arial" w:hAnsi="Arial" w:cs="Arial"/>
          <w:sz w:val="22"/>
        </w:rPr>
        <w:t xml:space="preserve"> и конфеты);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5. Выходить в сеть Интернет в личных целях (все выходы в Интернет автоматически отслеживаются системой учета и данное действие может быть расценено руководством РК как неправомерное использование собственности компании и причинение имущественного ущерба компании);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6. Использовать носители информации (</w:t>
      </w:r>
      <w:r w:rsidRPr="00540E98">
        <w:rPr>
          <w:rFonts w:ascii="Arial" w:hAnsi="Arial" w:cs="Arial"/>
          <w:sz w:val="22"/>
          <w:lang w:val="en-US"/>
        </w:rPr>
        <w:t>CD</w:t>
      </w:r>
      <w:r w:rsidRPr="00540E98">
        <w:rPr>
          <w:rFonts w:ascii="Arial" w:hAnsi="Arial" w:cs="Arial"/>
          <w:sz w:val="22"/>
        </w:rPr>
        <w:t>, флэш-память и т.д.) для осуществления ее передачи, в том числе и третьим лицам;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7. Пользоваться плеерами, иной звуковоспроизводящей аппаратурой и устройствами;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8. Читать любую литературу, не имеющую отношения к должностным обязанностям;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 xml:space="preserve">заниматься иными занятиями (например, вязать, делать маникюр, рисовать и </w:t>
      </w:r>
      <w:proofErr w:type="gramStart"/>
      <w:r w:rsidRPr="00540E98">
        <w:rPr>
          <w:rFonts w:ascii="Arial" w:hAnsi="Arial" w:cs="Arial"/>
          <w:sz w:val="22"/>
        </w:rPr>
        <w:t>т.д.</w:t>
      </w:r>
      <w:proofErr w:type="gramEnd"/>
      <w:r w:rsidRPr="00540E98">
        <w:rPr>
          <w:rFonts w:ascii="Arial" w:hAnsi="Arial" w:cs="Arial"/>
          <w:sz w:val="22"/>
        </w:rPr>
        <w:t xml:space="preserve"> и т.п.), не имеющими прямого отношения к исполняемым обязанностям.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t>9. Все разговоры по личным мобильным телефонам должны быть сведены к минимуму и производиться в свободное время.</w:t>
      </w:r>
    </w:p>
    <w:p w:rsidR="00470A51" w:rsidRPr="00540E98" w:rsidRDefault="00470A51" w:rsidP="00470A51">
      <w:pPr>
        <w:ind w:firstLine="709"/>
        <w:jc w:val="both"/>
        <w:rPr>
          <w:rFonts w:ascii="Arial" w:hAnsi="Arial" w:cs="Arial"/>
          <w:sz w:val="22"/>
        </w:rPr>
      </w:pPr>
      <w:r w:rsidRPr="00540E98">
        <w:rPr>
          <w:rFonts w:ascii="Arial" w:hAnsi="Arial" w:cs="Arial"/>
          <w:sz w:val="22"/>
        </w:rPr>
        <w:lastRenderedPageBreak/>
        <w:t>10. В случае приема звонка на личный мобильный телефон во время обслуживания клиента, такой звонок должен быть или «заблокирован», или «переадресован».</w:t>
      </w:r>
    </w:p>
    <w:p w:rsidR="00470A51" w:rsidRPr="00540E98" w:rsidRDefault="00470A51" w:rsidP="00470A51">
      <w:pPr>
        <w:jc w:val="both"/>
        <w:rPr>
          <w:rFonts w:ascii="Arial" w:hAnsi="Arial" w:cs="Arial"/>
          <w:sz w:val="22"/>
        </w:rPr>
      </w:pPr>
    </w:p>
    <w:p w:rsidR="00470A51" w:rsidRPr="00540E98" w:rsidRDefault="00470A51" w:rsidP="00470A51">
      <w:pPr>
        <w:jc w:val="both"/>
        <w:rPr>
          <w:rFonts w:ascii="Arial" w:hAnsi="Arial" w:cs="Arial"/>
          <w:sz w:val="22"/>
        </w:rPr>
      </w:pPr>
    </w:p>
    <w:p w:rsidR="00470A51" w:rsidRPr="001A524D" w:rsidRDefault="00470A51" w:rsidP="00AA0EC5">
      <w:pPr>
        <w:pStyle w:val="32"/>
        <w:ind w:left="709"/>
        <w:rPr>
          <w:rFonts w:cs="Arial"/>
          <w:b w:val="0"/>
        </w:rPr>
      </w:pPr>
      <w:bookmarkStart w:id="5" w:name="_Toc387274571"/>
      <w:r w:rsidRPr="001A524D">
        <w:rPr>
          <w:rFonts w:cs="Arial"/>
        </w:rPr>
        <w:t>Вопросы, по которым консультирует оператор 1-го уровня:</w:t>
      </w:r>
      <w:bookmarkEnd w:id="5"/>
    </w:p>
    <w:p w:rsidR="00470A51" w:rsidRDefault="00470A51" w:rsidP="00470A51">
      <w:pPr>
        <w:jc w:val="both"/>
        <w:rPr>
          <w:rFonts w:ascii="Arial" w:hAnsi="Arial" w:cs="Arial"/>
        </w:rPr>
      </w:pPr>
    </w:p>
    <w:tbl>
      <w:tblPr>
        <w:tblStyle w:val="ae"/>
        <w:tblW w:w="10526" w:type="dxa"/>
        <w:tblLook w:val="04A0" w:firstRow="1" w:lastRow="0" w:firstColumn="1" w:lastColumn="0" w:noHBand="0" w:noVBand="1"/>
      </w:tblPr>
      <w:tblGrid>
        <w:gridCol w:w="533"/>
        <w:gridCol w:w="2156"/>
        <w:gridCol w:w="1991"/>
        <w:gridCol w:w="3820"/>
        <w:gridCol w:w="2026"/>
      </w:tblGrid>
      <w:tr w:rsidR="00470A51" w:rsidRPr="00540E98" w:rsidTr="008D0420">
        <w:tc>
          <w:tcPr>
            <w:tcW w:w="533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2156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Категория звонящего</w:t>
            </w:r>
          </w:p>
        </w:tc>
        <w:tc>
          <w:tcPr>
            <w:tcW w:w="1991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Категория вопроса</w:t>
            </w:r>
          </w:p>
        </w:tc>
        <w:tc>
          <w:tcPr>
            <w:tcW w:w="3820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Уровень консультации</w:t>
            </w:r>
          </w:p>
        </w:tc>
        <w:tc>
          <w:tcPr>
            <w:tcW w:w="2026" w:type="dxa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Адрес при переводе звонка</w:t>
            </w:r>
          </w:p>
        </w:tc>
      </w:tr>
      <w:tr w:rsidR="00470A51" w:rsidRPr="00540E98" w:rsidTr="008D0420">
        <w:tc>
          <w:tcPr>
            <w:tcW w:w="533" w:type="dxa"/>
            <w:vMerge w:val="restart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56" w:type="dxa"/>
            <w:vMerge w:val="restart"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Клиенты по интересующим их услугам (ФЛ+ЮЛ)</w:t>
            </w: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общие вопросы (особенности оказания услуг, зона присутствия, режим работы)</w:t>
            </w:r>
          </w:p>
        </w:tc>
        <w:tc>
          <w:tcPr>
            <w:tcW w:w="3820" w:type="dxa"/>
            <w:vMerge w:val="restart"/>
          </w:tcPr>
          <w:p w:rsidR="00470A51" w:rsidRPr="00540E98" w:rsidRDefault="00470A51" w:rsidP="00540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 xml:space="preserve">в объеме инструкции оператора 1-го уровня только </w:t>
            </w:r>
            <w:r w:rsidRPr="00540E98">
              <w:rPr>
                <w:rFonts w:ascii="Arial" w:hAnsi="Arial" w:cs="Arial"/>
                <w:b/>
                <w:sz w:val="20"/>
                <w:szCs w:val="20"/>
              </w:rPr>
              <w:t>в нерабочие часы</w:t>
            </w:r>
            <w:r w:rsidRPr="00540E98">
              <w:rPr>
                <w:rFonts w:ascii="Arial" w:hAnsi="Arial" w:cs="Arial"/>
                <w:sz w:val="20"/>
                <w:szCs w:val="20"/>
              </w:rPr>
              <w:t xml:space="preserve"> Отдела Продаж и в ситуации, когда невозможно перевести звонок (линия занята, в отделе не отвечают на звонок)</w:t>
            </w:r>
          </w:p>
        </w:tc>
        <w:tc>
          <w:tcPr>
            <w:tcW w:w="2026" w:type="dxa"/>
            <w:vMerge w:val="restart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Отдел Продаж</w:t>
            </w: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тарифные планы</w:t>
            </w:r>
          </w:p>
        </w:tc>
        <w:tc>
          <w:tcPr>
            <w:tcW w:w="3820" w:type="dxa"/>
            <w:vMerge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Merge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  <w:vMerge w:val="restart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6" w:type="dxa"/>
            <w:vMerge w:val="restart"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Абоненты ФЛ по подключенным услугам</w:t>
            </w: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0E98">
              <w:rPr>
                <w:rFonts w:ascii="Arial" w:hAnsi="Arial" w:cs="Arial"/>
                <w:sz w:val="20"/>
                <w:szCs w:val="20"/>
              </w:rPr>
              <w:t>техсложности</w:t>
            </w:r>
            <w:proofErr w:type="spellEnd"/>
          </w:p>
        </w:tc>
        <w:tc>
          <w:tcPr>
            <w:tcW w:w="3820" w:type="dxa"/>
            <w:vMerge w:val="restart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в объеме инструкции оператора 1-го уровня</w:t>
            </w:r>
          </w:p>
        </w:tc>
        <w:tc>
          <w:tcPr>
            <w:tcW w:w="2026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Оператор 2-го уровня</w:t>
            </w: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 xml:space="preserve">общие вопросы </w:t>
            </w:r>
          </w:p>
        </w:tc>
        <w:tc>
          <w:tcPr>
            <w:tcW w:w="3820" w:type="dxa"/>
            <w:vMerge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Merge w:val="restart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Абонентский Отдел</w:t>
            </w:r>
          </w:p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тарифные планы</w:t>
            </w:r>
          </w:p>
        </w:tc>
        <w:tc>
          <w:tcPr>
            <w:tcW w:w="3820" w:type="dxa"/>
            <w:vMerge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Merge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вопросы абонентского обслуживания</w:t>
            </w:r>
          </w:p>
        </w:tc>
        <w:tc>
          <w:tcPr>
            <w:tcW w:w="3820" w:type="dxa"/>
            <w:vMerge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Merge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  <w:vMerge w:val="restart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56" w:type="dxa"/>
            <w:vMerge w:val="restart"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Абоненты ЮЛ по подключенным услугам</w:t>
            </w: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0E98">
              <w:rPr>
                <w:rFonts w:ascii="Arial" w:hAnsi="Arial" w:cs="Arial"/>
                <w:sz w:val="20"/>
                <w:szCs w:val="20"/>
              </w:rPr>
              <w:t>тхсложности</w:t>
            </w:r>
            <w:proofErr w:type="spellEnd"/>
          </w:p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0" w:type="dxa"/>
            <w:vMerge w:val="restart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в объеме инструкции оператора 1-го уровня</w:t>
            </w:r>
          </w:p>
        </w:tc>
        <w:tc>
          <w:tcPr>
            <w:tcW w:w="2026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Оператор 2-го уровня</w:t>
            </w: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 xml:space="preserve">общие вопросы </w:t>
            </w:r>
          </w:p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0" w:type="dxa"/>
            <w:vMerge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Merge w:val="restart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Абонентский Отдел</w:t>
            </w:r>
          </w:p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тарифные планы</w:t>
            </w:r>
          </w:p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0" w:type="dxa"/>
            <w:vMerge w:val="restart"/>
          </w:tcPr>
          <w:p w:rsidR="00470A51" w:rsidRPr="00540E98" w:rsidRDefault="00470A51" w:rsidP="00540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 xml:space="preserve">в объеме инструкции оператора 1-го уровня только </w:t>
            </w:r>
            <w:r w:rsidRPr="00540E98">
              <w:rPr>
                <w:rFonts w:ascii="Arial" w:hAnsi="Arial" w:cs="Arial"/>
                <w:b/>
                <w:sz w:val="20"/>
                <w:szCs w:val="20"/>
              </w:rPr>
              <w:t>в нерабочие часы</w:t>
            </w:r>
            <w:r w:rsidRPr="00540E98">
              <w:rPr>
                <w:rFonts w:ascii="Arial" w:hAnsi="Arial" w:cs="Arial"/>
                <w:sz w:val="20"/>
                <w:szCs w:val="20"/>
              </w:rPr>
              <w:t xml:space="preserve"> Абонентского Отдела и в ситуации, когда невозможно перевести звонок (линия занята, в отделе не отвечают на звонок)</w:t>
            </w:r>
          </w:p>
        </w:tc>
        <w:tc>
          <w:tcPr>
            <w:tcW w:w="2026" w:type="dxa"/>
            <w:vMerge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  <w:vMerge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  <w:vMerge/>
          </w:tcPr>
          <w:p w:rsidR="00470A51" w:rsidRPr="00540E98" w:rsidRDefault="00470A51" w:rsidP="00F26D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вопросы абонентского обслуживания</w:t>
            </w:r>
          </w:p>
        </w:tc>
        <w:tc>
          <w:tcPr>
            <w:tcW w:w="3820" w:type="dxa"/>
            <w:vMerge/>
          </w:tcPr>
          <w:p w:rsidR="00470A51" w:rsidRPr="00540E98" w:rsidRDefault="00470A51" w:rsidP="00540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Merge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A51" w:rsidRPr="00540E98" w:rsidTr="008D0420">
        <w:tc>
          <w:tcPr>
            <w:tcW w:w="533" w:type="dxa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56" w:type="dxa"/>
          </w:tcPr>
          <w:p w:rsidR="00470A51" w:rsidRPr="00540E98" w:rsidRDefault="00470A51" w:rsidP="00F26D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0E98">
              <w:rPr>
                <w:rFonts w:ascii="Arial" w:hAnsi="Arial" w:cs="Arial"/>
                <w:b/>
                <w:sz w:val="20"/>
                <w:szCs w:val="20"/>
              </w:rPr>
              <w:t>Все категории</w:t>
            </w:r>
          </w:p>
        </w:tc>
        <w:tc>
          <w:tcPr>
            <w:tcW w:w="1991" w:type="dxa"/>
          </w:tcPr>
          <w:p w:rsidR="00470A51" w:rsidRPr="00540E98" w:rsidRDefault="00470A51" w:rsidP="00F26D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звонок-претензия</w:t>
            </w:r>
          </w:p>
        </w:tc>
        <w:tc>
          <w:tcPr>
            <w:tcW w:w="3820" w:type="dxa"/>
          </w:tcPr>
          <w:p w:rsidR="00470A51" w:rsidRPr="00540E98" w:rsidRDefault="00470A51" w:rsidP="00540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в объеме инструкции оператора 1-го уровня</w:t>
            </w:r>
          </w:p>
        </w:tc>
        <w:tc>
          <w:tcPr>
            <w:tcW w:w="2026" w:type="dxa"/>
            <w:vAlign w:val="center"/>
          </w:tcPr>
          <w:p w:rsidR="00470A51" w:rsidRPr="00540E98" w:rsidRDefault="00470A51" w:rsidP="00F26D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E98">
              <w:rPr>
                <w:rFonts w:ascii="Arial" w:hAnsi="Arial" w:cs="Arial"/>
                <w:sz w:val="20"/>
                <w:szCs w:val="20"/>
              </w:rPr>
              <w:t>Непосредственный руководитель</w:t>
            </w:r>
          </w:p>
        </w:tc>
      </w:tr>
    </w:tbl>
    <w:p w:rsidR="00470A51" w:rsidRDefault="00470A51" w:rsidP="00470A51">
      <w:pPr>
        <w:jc w:val="both"/>
        <w:rPr>
          <w:rFonts w:ascii="Arial" w:hAnsi="Arial" w:cs="Arial"/>
        </w:rPr>
      </w:pPr>
    </w:p>
    <w:p w:rsidR="00470A51" w:rsidRDefault="00470A51" w:rsidP="00470A51">
      <w:pPr>
        <w:jc w:val="both"/>
        <w:rPr>
          <w:rFonts w:ascii="Arial" w:hAnsi="Arial" w:cs="Arial"/>
        </w:rPr>
      </w:pPr>
    </w:p>
    <w:p w:rsidR="00470A51" w:rsidRDefault="00470A51" w:rsidP="00470A51">
      <w:pPr>
        <w:jc w:val="both"/>
        <w:rPr>
          <w:rFonts w:ascii="Arial" w:hAnsi="Arial" w:cs="Arial"/>
        </w:rPr>
      </w:pPr>
    </w:p>
    <w:p w:rsidR="008D0420" w:rsidRDefault="008D04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70A51" w:rsidRPr="00D714B9" w:rsidRDefault="00470A51" w:rsidP="00D714B9">
      <w:pPr>
        <w:pStyle w:val="32"/>
        <w:ind w:left="709"/>
        <w:rPr>
          <w:b w:val="0"/>
          <w:bCs w:val="0"/>
        </w:rPr>
      </w:pPr>
      <w:bookmarkStart w:id="6" w:name="_Toc387274572"/>
      <w:r w:rsidRPr="00D714B9">
        <w:rPr>
          <w:b w:val="0"/>
          <w:bCs w:val="0"/>
        </w:rPr>
        <w:lastRenderedPageBreak/>
        <w:t>Определения и сокращения</w:t>
      </w:r>
      <w:bookmarkEnd w:id="6"/>
    </w:p>
    <w:p w:rsidR="00470A51" w:rsidRDefault="00470A51" w:rsidP="00096658">
      <w:pPr>
        <w:jc w:val="both"/>
        <w:rPr>
          <w:rFonts w:ascii="Arial" w:hAnsi="Arial" w:cs="Arial"/>
        </w:rPr>
      </w:pPr>
    </w:p>
    <w:p w:rsidR="00470A51" w:rsidRPr="00B3601C" w:rsidRDefault="00470A51" w:rsidP="00096658">
      <w:pPr>
        <w:pStyle w:val="52"/>
        <w:jc w:val="both"/>
        <w:rPr>
          <w:rFonts w:ascii="Arial" w:hAnsi="Arial"/>
        </w:rPr>
      </w:pPr>
      <w:bookmarkStart w:id="7" w:name="_Toc387274573"/>
      <w:r w:rsidRPr="00B3601C">
        <w:rPr>
          <w:rFonts w:ascii="Arial" w:hAnsi="Arial"/>
        </w:rPr>
        <w:t>Абонент</w:t>
      </w:r>
      <w:bookmarkEnd w:id="7"/>
    </w:p>
    <w:p w:rsidR="00646703" w:rsidRDefault="0074215D" w:rsidP="000966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ФЛ</w:t>
      </w:r>
      <w:r w:rsidR="001755E4">
        <w:rPr>
          <w:rFonts w:ascii="Arial" w:hAnsi="Arial" w:cs="Arial"/>
        </w:rPr>
        <w:t xml:space="preserve"> или ЮЛ, которому РК оказывает услуги (на основе заключенного договора).</w:t>
      </w:r>
    </w:p>
    <w:p w:rsidR="00646703" w:rsidRDefault="00646703" w:rsidP="00096658">
      <w:pPr>
        <w:jc w:val="both"/>
        <w:rPr>
          <w:rFonts w:ascii="Arial" w:hAnsi="Arial" w:cs="Arial"/>
        </w:rPr>
      </w:pPr>
    </w:p>
    <w:p w:rsidR="00470A51" w:rsidRPr="00B3601C" w:rsidRDefault="00470A51" w:rsidP="00096658">
      <w:pPr>
        <w:pStyle w:val="52"/>
        <w:jc w:val="both"/>
        <w:rPr>
          <w:rFonts w:ascii="Arial" w:hAnsi="Arial"/>
        </w:rPr>
      </w:pPr>
      <w:bookmarkStart w:id="8" w:name="_Toc387274574"/>
      <w:r w:rsidRPr="00B3601C">
        <w:rPr>
          <w:rFonts w:ascii="Arial" w:hAnsi="Arial"/>
        </w:rPr>
        <w:t>Клиент</w:t>
      </w:r>
      <w:bookmarkEnd w:id="8"/>
    </w:p>
    <w:p w:rsidR="00646703" w:rsidRDefault="001755E4" w:rsidP="000966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ФЛ или ЮЛ, </w:t>
      </w:r>
      <w:r w:rsidR="00DB639D">
        <w:rPr>
          <w:rFonts w:ascii="Arial" w:hAnsi="Arial" w:cs="Arial"/>
        </w:rPr>
        <w:t>котор</w:t>
      </w:r>
      <w:r w:rsidR="009722D7">
        <w:rPr>
          <w:rFonts w:ascii="Arial" w:hAnsi="Arial" w:cs="Arial"/>
        </w:rPr>
        <w:t>ое</w:t>
      </w:r>
      <w:r w:rsidR="00DB639D">
        <w:rPr>
          <w:rFonts w:ascii="Arial" w:hAnsi="Arial" w:cs="Arial"/>
        </w:rPr>
        <w:t xml:space="preserve"> не является пользователем услуг РК</w:t>
      </w:r>
      <w:r w:rsidR="00DB639D" w:rsidRPr="00DB639D">
        <w:rPr>
          <w:rFonts w:ascii="Arial" w:hAnsi="Arial" w:cs="Arial"/>
        </w:rPr>
        <w:t xml:space="preserve"> </w:t>
      </w:r>
      <w:r w:rsidR="00DB639D">
        <w:rPr>
          <w:rFonts w:ascii="Arial" w:hAnsi="Arial" w:cs="Arial"/>
        </w:rPr>
        <w:t>(не имеет договорных отношений с РК) либо является пользователем какой-то услуги(услуг), но в момент обращения в техподдержку интересуется неподключенной услугой (рассматривает вариант подключения).</w:t>
      </w:r>
    </w:p>
    <w:p w:rsidR="00EB55FB" w:rsidRDefault="00EB55FB" w:rsidP="00096658">
      <w:pPr>
        <w:jc w:val="both"/>
        <w:rPr>
          <w:rFonts w:ascii="Arial" w:hAnsi="Arial" w:cs="Arial"/>
        </w:rPr>
      </w:pPr>
    </w:p>
    <w:p w:rsidR="008510CD" w:rsidRPr="008510CD" w:rsidRDefault="008510CD" w:rsidP="00096658">
      <w:pPr>
        <w:pStyle w:val="52"/>
        <w:jc w:val="both"/>
        <w:rPr>
          <w:rFonts w:ascii="Arial" w:hAnsi="Arial"/>
        </w:rPr>
      </w:pPr>
      <w:bookmarkStart w:id="9" w:name="_Toc387274575"/>
      <w:r w:rsidRPr="008510CD">
        <w:rPr>
          <w:rFonts w:ascii="Arial" w:hAnsi="Arial"/>
        </w:rPr>
        <w:t>Лицевой счет (л/с)</w:t>
      </w:r>
      <w:bookmarkEnd w:id="9"/>
      <w:r w:rsidRPr="008510CD">
        <w:rPr>
          <w:rFonts w:ascii="Arial" w:hAnsi="Arial"/>
        </w:rPr>
        <w:t xml:space="preserve"> </w:t>
      </w:r>
    </w:p>
    <w:p w:rsidR="00646703" w:rsidRDefault="008510CD" w:rsidP="00096658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уникальный номер, присваиваемый абоненту при заключении договора. Он однозначно идентифицирует абонента и получаемую им услугу. Номер лицевого счета указывается в правом верхнем углу первой страницы договора на оказание услуг.</w:t>
      </w:r>
    </w:p>
    <w:p w:rsidR="008510CD" w:rsidRDefault="008510CD" w:rsidP="00096658">
      <w:pPr>
        <w:jc w:val="both"/>
        <w:rPr>
          <w:rFonts w:ascii="Arial" w:hAnsi="Arial" w:cs="Arial"/>
        </w:rPr>
      </w:pPr>
    </w:p>
    <w:p w:rsidR="00646703" w:rsidRPr="00B3601C" w:rsidRDefault="00470A51" w:rsidP="00096658">
      <w:pPr>
        <w:pStyle w:val="52"/>
        <w:jc w:val="both"/>
        <w:rPr>
          <w:rFonts w:ascii="Arial" w:hAnsi="Arial"/>
        </w:rPr>
      </w:pPr>
      <w:bookmarkStart w:id="10" w:name="_Toc387274576"/>
      <w:r w:rsidRPr="00B3601C">
        <w:rPr>
          <w:rFonts w:ascii="Arial" w:hAnsi="Arial"/>
        </w:rPr>
        <w:t xml:space="preserve">РК </w:t>
      </w:r>
      <w:r w:rsidR="00983309">
        <w:rPr>
          <w:rFonts w:ascii="Arial" w:hAnsi="Arial"/>
        </w:rPr>
        <w:t>(Русская Компания)</w:t>
      </w:r>
      <w:bookmarkEnd w:id="10"/>
    </w:p>
    <w:p w:rsidR="00646703" w:rsidRPr="00096658" w:rsidRDefault="001B56E7" w:rsidP="000966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</w:t>
      </w:r>
      <w:r w:rsidRPr="001B56E7">
        <w:rPr>
          <w:rFonts w:ascii="Arial" w:hAnsi="Arial" w:cs="Arial"/>
          <w:sz w:val="22"/>
          <w:szCs w:val="22"/>
        </w:rPr>
        <w:t>ператор связи</w:t>
      </w:r>
      <w:r>
        <w:rPr>
          <w:rFonts w:ascii="Arial" w:hAnsi="Arial" w:cs="Arial"/>
          <w:sz w:val="22"/>
          <w:szCs w:val="22"/>
        </w:rPr>
        <w:t xml:space="preserve">, состоящий из </w:t>
      </w:r>
      <w:r w:rsidR="00646703" w:rsidRPr="00096658">
        <w:rPr>
          <w:rFonts w:ascii="Arial" w:hAnsi="Arial" w:cs="Arial"/>
          <w:sz w:val="22"/>
          <w:szCs w:val="22"/>
        </w:rPr>
        <w:t>групп</w:t>
      </w:r>
      <w:r>
        <w:rPr>
          <w:rFonts w:ascii="Arial" w:hAnsi="Arial" w:cs="Arial"/>
          <w:sz w:val="22"/>
          <w:szCs w:val="22"/>
        </w:rPr>
        <w:t>ы</w:t>
      </w:r>
      <w:r w:rsidR="00646703" w:rsidRPr="00096658">
        <w:rPr>
          <w:rFonts w:ascii="Arial" w:hAnsi="Arial" w:cs="Arial"/>
          <w:sz w:val="22"/>
          <w:szCs w:val="22"/>
        </w:rPr>
        <w:t xml:space="preserve"> компаний</w:t>
      </w:r>
      <w:r>
        <w:rPr>
          <w:rFonts w:ascii="Arial" w:hAnsi="Arial" w:cs="Arial"/>
          <w:sz w:val="22"/>
          <w:szCs w:val="22"/>
        </w:rPr>
        <w:t xml:space="preserve"> -</w:t>
      </w:r>
      <w:r w:rsidR="00964C95" w:rsidRPr="00096658">
        <w:rPr>
          <w:rFonts w:ascii="Arial" w:hAnsi="Arial" w:cs="Arial"/>
          <w:sz w:val="22"/>
          <w:szCs w:val="22"/>
        </w:rPr>
        <w:t xml:space="preserve"> ЗАО «Русская компания», ЗАО «XXI ВЕК», ООО «Телепат», ООО «Связь-Компани»</w:t>
      </w:r>
      <w:r w:rsidR="00482841" w:rsidRPr="00096658">
        <w:rPr>
          <w:rFonts w:ascii="Arial" w:hAnsi="Arial" w:cs="Arial"/>
          <w:sz w:val="22"/>
          <w:szCs w:val="22"/>
        </w:rPr>
        <w:t>, ООО «ТТС», ООО «Инфо-Магистраль», ООО «</w:t>
      </w:r>
      <w:proofErr w:type="spellStart"/>
      <w:r w:rsidR="00482841" w:rsidRPr="00096658">
        <w:rPr>
          <w:rFonts w:ascii="Arial" w:hAnsi="Arial" w:cs="Arial"/>
          <w:sz w:val="22"/>
          <w:szCs w:val="22"/>
        </w:rPr>
        <w:t>ТелекомТюмень</w:t>
      </w:r>
      <w:proofErr w:type="spellEnd"/>
      <w:r w:rsidR="00482841" w:rsidRPr="00096658">
        <w:rPr>
          <w:rFonts w:ascii="Arial" w:hAnsi="Arial" w:cs="Arial"/>
          <w:sz w:val="22"/>
          <w:szCs w:val="22"/>
        </w:rPr>
        <w:t xml:space="preserve">», </w:t>
      </w:r>
      <w:r w:rsidR="00F04600" w:rsidRPr="00096658">
        <w:rPr>
          <w:rFonts w:ascii="Arial" w:hAnsi="Arial" w:cs="Arial"/>
          <w:sz w:val="22"/>
          <w:szCs w:val="22"/>
        </w:rPr>
        <w:t>ООО «Русская Компания», ООО «</w:t>
      </w:r>
      <w:proofErr w:type="spellStart"/>
      <w:r w:rsidR="00F04600" w:rsidRPr="00096658">
        <w:rPr>
          <w:rFonts w:ascii="Arial" w:hAnsi="Arial" w:cs="Arial"/>
          <w:sz w:val="22"/>
          <w:szCs w:val="22"/>
        </w:rPr>
        <w:t>РосМониторинг</w:t>
      </w:r>
      <w:proofErr w:type="spellEnd"/>
      <w:r w:rsidR="00F04600" w:rsidRPr="00096658">
        <w:rPr>
          <w:rFonts w:ascii="Arial" w:hAnsi="Arial" w:cs="Arial"/>
          <w:sz w:val="22"/>
          <w:szCs w:val="22"/>
        </w:rPr>
        <w:t>», ООО «ТСЖ-Сервис»</w:t>
      </w:r>
      <w:r w:rsidR="00646703" w:rsidRPr="00096658">
        <w:rPr>
          <w:rFonts w:ascii="Arial" w:hAnsi="Arial" w:cs="Arial"/>
          <w:sz w:val="22"/>
          <w:szCs w:val="22"/>
        </w:rPr>
        <w:t xml:space="preserve"> (</w:t>
      </w:r>
      <w:r w:rsidR="00646703" w:rsidRPr="00096658">
        <w:rPr>
          <w:rFonts w:ascii="Arial" w:hAnsi="Arial" w:cs="Arial"/>
          <w:sz w:val="22"/>
          <w:szCs w:val="22"/>
          <w:highlight w:val="yellow"/>
        </w:rPr>
        <w:t>ссылка на «реквизиты»</w:t>
      </w:r>
      <w:r w:rsidR="00646703" w:rsidRPr="00096658">
        <w:rPr>
          <w:rFonts w:ascii="Arial" w:hAnsi="Arial" w:cs="Arial"/>
          <w:sz w:val="22"/>
          <w:szCs w:val="22"/>
        </w:rPr>
        <w:t xml:space="preserve">). </w:t>
      </w:r>
    </w:p>
    <w:p w:rsidR="00646703" w:rsidRDefault="00646703" w:rsidP="00096658">
      <w:pPr>
        <w:jc w:val="both"/>
        <w:rPr>
          <w:rFonts w:ascii="Arial" w:hAnsi="Arial" w:cs="Arial"/>
        </w:rPr>
      </w:pPr>
    </w:p>
    <w:p w:rsidR="00646703" w:rsidRPr="009B1B70" w:rsidRDefault="009B1B70" w:rsidP="009B1B70">
      <w:pPr>
        <w:pStyle w:val="52"/>
        <w:jc w:val="both"/>
        <w:rPr>
          <w:rFonts w:ascii="Arial" w:hAnsi="Arial"/>
        </w:rPr>
      </w:pPr>
      <w:r w:rsidRPr="009B1B70">
        <w:rPr>
          <w:rFonts w:ascii="Arial" w:hAnsi="Arial"/>
        </w:rPr>
        <w:t>ТП</w:t>
      </w:r>
    </w:p>
    <w:p w:rsidR="009B1B70" w:rsidRDefault="009B1B70" w:rsidP="000966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тарифный план</w:t>
      </w:r>
    </w:p>
    <w:p w:rsidR="009B1B70" w:rsidRDefault="009B1B70" w:rsidP="00096658">
      <w:pPr>
        <w:jc w:val="both"/>
        <w:rPr>
          <w:rFonts w:ascii="Arial" w:hAnsi="Arial" w:cs="Arial"/>
        </w:rPr>
      </w:pPr>
    </w:p>
    <w:p w:rsidR="00470A51" w:rsidRPr="0074215D" w:rsidRDefault="0074215D" w:rsidP="0074215D">
      <w:pPr>
        <w:pStyle w:val="52"/>
        <w:jc w:val="both"/>
        <w:rPr>
          <w:rFonts w:ascii="Arial" w:hAnsi="Arial" w:cs="Arial"/>
        </w:rPr>
      </w:pPr>
      <w:bookmarkStart w:id="11" w:name="_Toc387274577"/>
      <w:r w:rsidRPr="0074215D">
        <w:rPr>
          <w:rFonts w:ascii="Arial" w:hAnsi="Arial" w:cs="Arial"/>
        </w:rPr>
        <w:t>ФЛ</w:t>
      </w:r>
      <w:bookmarkEnd w:id="11"/>
    </w:p>
    <w:p w:rsidR="0074215D" w:rsidRDefault="0074215D" w:rsidP="000966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физическое лицо</w:t>
      </w:r>
      <w:r w:rsidR="00217590">
        <w:rPr>
          <w:rFonts w:ascii="Arial" w:hAnsi="Arial" w:cs="Arial"/>
        </w:rPr>
        <w:t xml:space="preserve"> (</w:t>
      </w:r>
      <w:r w:rsidR="00217590" w:rsidRPr="00217590">
        <w:rPr>
          <w:rFonts w:ascii="Arial" w:hAnsi="Arial" w:cs="Arial"/>
        </w:rPr>
        <w:t>гражданин, человек</w:t>
      </w:r>
      <w:r w:rsidR="00217590">
        <w:rPr>
          <w:rFonts w:ascii="Arial" w:hAnsi="Arial" w:cs="Arial"/>
        </w:rPr>
        <w:t>).</w:t>
      </w:r>
    </w:p>
    <w:p w:rsidR="0074215D" w:rsidRDefault="0074215D" w:rsidP="00096658">
      <w:pPr>
        <w:jc w:val="both"/>
        <w:rPr>
          <w:rFonts w:ascii="Arial" w:hAnsi="Arial" w:cs="Arial"/>
        </w:rPr>
      </w:pPr>
    </w:p>
    <w:p w:rsidR="0074215D" w:rsidRPr="0074215D" w:rsidRDefault="0074215D" w:rsidP="0074215D">
      <w:pPr>
        <w:pStyle w:val="52"/>
        <w:jc w:val="both"/>
        <w:rPr>
          <w:rFonts w:ascii="Arial" w:hAnsi="Arial" w:cs="Arial"/>
        </w:rPr>
      </w:pPr>
      <w:bookmarkStart w:id="12" w:name="_Toc387274578"/>
      <w:r w:rsidRPr="0074215D">
        <w:rPr>
          <w:rFonts w:ascii="Arial" w:hAnsi="Arial" w:cs="Arial"/>
        </w:rPr>
        <w:t>ЮЛ</w:t>
      </w:r>
      <w:bookmarkEnd w:id="12"/>
    </w:p>
    <w:p w:rsidR="00470A51" w:rsidRDefault="0074215D" w:rsidP="000966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юридическое лицо (компания, учреждение)</w:t>
      </w:r>
      <w:r w:rsidR="00217590">
        <w:rPr>
          <w:rFonts w:ascii="Arial" w:hAnsi="Arial" w:cs="Arial"/>
        </w:rPr>
        <w:t>.</w:t>
      </w:r>
    </w:p>
    <w:p w:rsidR="00646703" w:rsidRDefault="00646703" w:rsidP="00096658">
      <w:pPr>
        <w:jc w:val="both"/>
        <w:rPr>
          <w:rFonts w:ascii="Arial" w:hAnsi="Arial" w:cs="Arial"/>
        </w:rPr>
      </w:pPr>
    </w:p>
    <w:p w:rsidR="00646703" w:rsidRDefault="00646703" w:rsidP="00096658">
      <w:pPr>
        <w:jc w:val="both"/>
        <w:rPr>
          <w:rFonts w:ascii="Arial" w:hAnsi="Arial" w:cs="Arial"/>
        </w:rPr>
      </w:pPr>
    </w:p>
    <w:p w:rsidR="00C95B98" w:rsidRDefault="00C95B98" w:rsidP="00096658">
      <w:pPr>
        <w:ind w:firstLine="567"/>
        <w:jc w:val="both"/>
        <w:rPr>
          <w:rFonts w:ascii="Arial" w:hAnsi="Arial" w:cs="Arial"/>
          <w:sz w:val="22"/>
          <w:szCs w:val="22"/>
        </w:rPr>
      </w:pPr>
    </w:p>
    <w:sectPr w:rsidR="00C95B98" w:rsidSect="00420C54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027"/>
    <w:multiLevelType w:val="hybridMultilevel"/>
    <w:tmpl w:val="849011A6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234E23F6"/>
    <w:multiLevelType w:val="hybridMultilevel"/>
    <w:tmpl w:val="AFD8865E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3DA064A2"/>
    <w:multiLevelType w:val="hybridMultilevel"/>
    <w:tmpl w:val="B92A1BE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3E1902A4"/>
    <w:multiLevelType w:val="hybridMultilevel"/>
    <w:tmpl w:val="135AA7DC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>
    <w:nsid w:val="4EBF37EF"/>
    <w:multiLevelType w:val="hybridMultilevel"/>
    <w:tmpl w:val="20C0B010"/>
    <w:lvl w:ilvl="0" w:tplc="7E2258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D597E"/>
    <w:multiLevelType w:val="hybridMultilevel"/>
    <w:tmpl w:val="10749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FF43140"/>
    <w:multiLevelType w:val="hybridMultilevel"/>
    <w:tmpl w:val="51BE3D88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>
    <w:nsid w:val="7EE61E41"/>
    <w:multiLevelType w:val="hybridMultilevel"/>
    <w:tmpl w:val="B282A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48"/>
    <w:rsid w:val="00003711"/>
    <w:rsid w:val="00010945"/>
    <w:rsid w:val="00015768"/>
    <w:rsid w:val="00020746"/>
    <w:rsid w:val="000372D5"/>
    <w:rsid w:val="00047E3D"/>
    <w:rsid w:val="00055F4A"/>
    <w:rsid w:val="00056390"/>
    <w:rsid w:val="00056499"/>
    <w:rsid w:val="0007026C"/>
    <w:rsid w:val="000713DA"/>
    <w:rsid w:val="00096658"/>
    <w:rsid w:val="000A53BE"/>
    <w:rsid w:val="000A7212"/>
    <w:rsid w:val="000B1B18"/>
    <w:rsid w:val="000C237C"/>
    <w:rsid w:val="000D59F6"/>
    <w:rsid w:val="000D771A"/>
    <w:rsid w:val="000E7A85"/>
    <w:rsid w:val="00137E35"/>
    <w:rsid w:val="00152FD3"/>
    <w:rsid w:val="00155FA5"/>
    <w:rsid w:val="00157BA0"/>
    <w:rsid w:val="00164BB3"/>
    <w:rsid w:val="001755E4"/>
    <w:rsid w:val="00175A13"/>
    <w:rsid w:val="001766B7"/>
    <w:rsid w:val="00177E6F"/>
    <w:rsid w:val="00190DD8"/>
    <w:rsid w:val="001A08E0"/>
    <w:rsid w:val="001A2C32"/>
    <w:rsid w:val="001B2D23"/>
    <w:rsid w:val="001B3CEF"/>
    <w:rsid w:val="001B56E7"/>
    <w:rsid w:val="001B7122"/>
    <w:rsid w:val="001C6077"/>
    <w:rsid w:val="001D654A"/>
    <w:rsid w:val="001F1001"/>
    <w:rsid w:val="00217590"/>
    <w:rsid w:val="002277AC"/>
    <w:rsid w:val="00235E7A"/>
    <w:rsid w:val="00237950"/>
    <w:rsid w:val="00255611"/>
    <w:rsid w:val="002676F4"/>
    <w:rsid w:val="00274EAD"/>
    <w:rsid w:val="002959F7"/>
    <w:rsid w:val="00296749"/>
    <w:rsid w:val="002B14B2"/>
    <w:rsid w:val="002B29B3"/>
    <w:rsid w:val="002B5B91"/>
    <w:rsid w:val="002C2147"/>
    <w:rsid w:val="002C7E10"/>
    <w:rsid w:val="002D095A"/>
    <w:rsid w:val="002F338A"/>
    <w:rsid w:val="002F3C3C"/>
    <w:rsid w:val="002F46D6"/>
    <w:rsid w:val="00301C33"/>
    <w:rsid w:val="00307312"/>
    <w:rsid w:val="00325402"/>
    <w:rsid w:val="00331CB0"/>
    <w:rsid w:val="00333AA9"/>
    <w:rsid w:val="00346EB7"/>
    <w:rsid w:val="00351FE6"/>
    <w:rsid w:val="00357557"/>
    <w:rsid w:val="00373C68"/>
    <w:rsid w:val="00377375"/>
    <w:rsid w:val="00381705"/>
    <w:rsid w:val="003B3203"/>
    <w:rsid w:val="003B574A"/>
    <w:rsid w:val="003C153C"/>
    <w:rsid w:val="003C52CB"/>
    <w:rsid w:val="003D2691"/>
    <w:rsid w:val="003D5481"/>
    <w:rsid w:val="003E28AC"/>
    <w:rsid w:val="00412FD2"/>
    <w:rsid w:val="00413812"/>
    <w:rsid w:val="00420C54"/>
    <w:rsid w:val="004223B9"/>
    <w:rsid w:val="00450280"/>
    <w:rsid w:val="00450B64"/>
    <w:rsid w:val="00452629"/>
    <w:rsid w:val="004534D6"/>
    <w:rsid w:val="0046558B"/>
    <w:rsid w:val="00470A51"/>
    <w:rsid w:val="00471307"/>
    <w:rsid w:val="00481495"/>
    <w:rsid w:val="00482841"/>
    <w:rsid w:val="00483CF7"/>
    <w:rsid w:val="00485448"/>
    <w:rsid w:val="00486859"/>
    <w:rsid w:val="00495065"/>
    <w:rsid w:val="004C09BD"/>
    <w:rsid w:val="004D7195"/>
    <w:rsid w:val="004E1FF4"/>
    <w:rsid w:val="005009EB"/>
    <w:rsid w:val="005028AC"/>
    <w:rsid w:val="0051585B"/>
    <w:rsid w:val="005160C6"/>
    <w:rsid w:val="0052194A"/>
    <w:rsid w:val="00523ADC"/>
    <w:rsid w:val="00537EF2"/>
    <w:rsid w:val="00540E98"/>
    <w:rsid w:val="00544563"/>
    <w:rsid w:val="00545C37"/>
    <w:rsid w:val="0054705C"/>
    <w:rsid w:val="005508AB"/>
    <w:rsid w:val="00554A86"/>
    <w:rsid w:val="00565AAA"/>
    <w:rsid w:val="00575A38"/>
    <w:rsid w:val="005812BB"/>
    <w:rsid w:val="00582039"/>
    <w:rsid w:val="00594BA3"/>
    <w:rsid w:val="005B6268"/>
    <w:rsid w:val="005C3CC8"/>
    <w:rsid w:val="005D19FD"/>
    <w:rsid w:val="005D32DE"/>
    <w:rsid w:val="005D66C0"/>
    <w:rsid w:val="0060119B"/>
    <w:rsid w:val="006268B8"/>
    <w:rsid w:val="00643ED7"/>
    <w:rsid w:val="00644C4C"/>
    <w:rsid w:val="00645DE3"/>
    <w:rsid w:val="00646703"/>
    <w:rsid w:val="00646DB5"/>
    <w:rsid w:val="00657C94"/>
    <w:rsid w:val="0069244C"/>
    <w:rsid w:val="00696E51"/>
    <w:rsid w:val="006E34FC"/>
    <w:rsid w:val="00700BDA"/>
    <w:rsid w:val="00705451"/>
    <w:rsid w:val="00711274"/>
    <w:rsid w:val="007115A7"/>
    <w:rsid w:val="00715371"/>
    <w:rsid w:val="00721B3A"/>
    <w:rsid w:val="00727A84"/>
    <w:rsid w:val="0073314E"/>
    <w:rsid w:val="0074215D"/>
    <w:rsid w:val="00751A46"/>
    <w:rsid w:val="00752F85"/>
    <w:rsid w:val="00763D15"/>
    <w:rsid w:val="007746C1"/>
    <w:rsid w:val="00790CB8"/>
    <w:rsid w:val="00791A5B"/>
    <w:rsid w:val="007A025C"/>
    <w:rsid w:val="007A15A9"/>
    <w:rsid w:val="007B1E1A"/>
    <w:rsid w:val="007D2D14"/>
    <w:rsid w:val="007E58B3"/>
    <w:rsid w:val="007F393D"/>
    <w:rsid w:val="00800DD9"/>
    <w:rsid w:val="0081322D"/>
    <w:rsid w:val="00821CD6"/>
    <w:rsid w:val="008221E3"/>
    <w:rsid w:val="008337ED"/>
    <w:rsid w:val="0083400E"/>
    <w:rsid w:val="0084047F"/>
    <w:rsid w:val="00840751"/>
    <w:rsid w:val="00850957"/>
    <w:rsid w:val="008510CD"/>
    <w:rsid w:val="00872A38"/>
    <w:rsid w:val="008733F6"/>
    <w:rsid w:val="00882BD9"/>
    <w:rsid w:val="008838C4"/>
    <w:rsid w:val="00890E32"/>
    <w:rsid w:val="008A1A84"/>
    <w:rsid w:val="008B6D0B"/>
    <w:rsid w:val="008D0420"/>
    <w:rsid w:val="008D1D2C"/>
    <w:rsid w:val="008D5EEB"/>
    <w:rsid w:val="008D5EF3"/>
    <w:rsid w:val="008F25FC"/>
    <w:rsid w:val="008F5915"/>
    <w:rsid w:val="00904A73"/>
    <w:rsid w:val="00923E15"/>
    <w:rsid w:val="00925889"/>
    <w:rsid w:val="0092723F"/>
    <w:rsid w:val="00932D83"/>
    <w:rsid w:val="00941C3A"/>
    <w:rsid w:val="00951BEF"/>
    <w:rsid w:val="00957041"/>
    <w:rsid w:val="00964C95"/>
    <w:rsid w:val="00971A26"/>
    <w:rsid w:val="009722D7"/>
    <w:rsid w:val="00973150"/>
    <w:rsid w:val="009816E5"/>
    <w:rsid w:val="00983309"/>
    <w:rsid w:val="009867DB"/>
    <w:rsid w:val="009946D9"/>
    <w:rsid w:val="00997B25"/>
    <w:rsid w:val="009A0C72"/>
    <w:rsid w:val="009A169F"/>
    <w:rsid w:val="009B1B70"/>
    <w:rsid w:val="009B6E5E"/>
    <w:rsid w:val="009D67F8"/>
    <w:rsid w:val="009E45C2"/>
    <w:rsid w:val="009F0AB3"/>
    <w:rsid w:val="009F1883"/>
    <w:rsid w:val="009F1F76"/>
    <w:rsid w:val="00A1370C"/>
    <w:rsid w:val="00A30509"/>
    <w:rsid w:val="00A31B49"/>
    <w:rsid w:val="00A565D8"/>
    <w:rsid w:val="00A66EBF"/>
    <w:rsid w:val="00A80A1E"/>
    <w:rsid w:val="00AA0EC5"/>
    <w:rsid w:val="00AB5529"/>
    <w:rsid w:val="00AB7FAA"/>
    <w:rsid w:val="00AD1F51"/>
    <w:rsid w:val="00AE2FBC"/>
    <w:rsid w:val="00B12436"/>
    <w:rsid w:val="00B3423E"/>
    <w:rsid w:val="00B3601C"/>
    <w:rsid w:val="00B410BB"/>
    <w:rsid w:val="00B44504"/>
    <w:rsid w:val="00B67FE8"/>
    <w:rsid w:val="00B73CED"/>
    <w:rsid w:val="00B85C3C"/>
    <w:rsid w:val="00B911E2"/>
    <w:rsid w:val="00BA35E5"/>
    <w:rsid w:val="00BB19FF"/>
    <w:rsid w:val="00BE5EBD"/>
    <w:rsid w:val="00C05939"/>
    <w:rsid w:val="00C32C54"/>
    <w:rsid w:val="00C32F14"/>
    <w:rsid w:val="00C551F4"/>
    <w:rsid w:val="00C644AF"/>
    <w:rsid w:val="00C66CEE"/>
    <w:rsid w:val="00C733A6"/>
    <w:rsid w:val="00C87711"/>
    <w:rsid w:val="00C929AF"/>
    <w:rsid w:val="00C95B98"/>
    <w:rsid w:val="00CB05C7"/>
    <w:rsid w:val="00CD0197"/>
    <w:rsid w:val="00D069F7"/>
    <w:rsid w:val="00D10D32"/>
    <w:rsid w:val="00D113A1"/>
    <w:rsid w:val="00D1584F"/>
    <w:rsid w:val="00D21B7F"/>
    <w:rsid w:val="00D3256B"/>
    <w:rsid w:val="00D34AAB"/>
    <w:rsid w:val="00D4514E"/>
    <w:rsid w:val="00D706CF"/>
    <w:rsid w:val="00D714B9"/>
    <w:rsid w:val="00D739C7"/>
    <w:rsid w:val="00D803F1"/>
    <w:rsid w:val="00D9622D"/>
    <w:rsid w:val="00DB639D"/>
    <w:rsid w:val="00DE7F0F"/>
    <w:rsid w:val="00DF5FEA"/>
    <w:rsid w:val="00E033E7"/>
    <w:rsid w:val="00E06C02"/>
    <w:rsid w:val="00E4420A"/>
    <w:rsid w:val="00E46669"/>
    <w:rsid w:val="00E531C7"/>
    <w:rsid w:val="00E632B3"/>
    <w:rsid w:val="00E924BD"/>
    <w:rsid w:val="00E960F4"/>
    <w:rsid w:val="00EA045E"/>
    <w:rsid w:val="00EA24BB"/>
    <w:rsid w:val="00EA4D09"/>
    <w:rsid w:val="00EB15FC"/>
    <w:rsid w:val="00EB55FB"/>
    <w:rsid w:val="00EC7407"/>
    <w:rsid w:val="00EC7E4B"/>
    <w:rsid w:val="00ED5FAD"/>
    <w:rsid w:val="00EF5CEE"/>
    <w:rsid w:val="00EF6535"/>
    <w:rsid w:val="00F029E4"/>
    <w:rsid w:val="00F04495"/>
    <w:rsid w:val="00F04600"/>
    <w:rsid w:val="00F05A5F"/>
    <w:rsid w:val="00F119DF"/>
    <w:rsid w:val="00F216F9"/>
    <w:rsid w:val="00F217F9"/>
    <w:rsid w:val="00F22BAE"/>
    <w:rsid w:val="00F36693"/>
    <w:rsid w:val="00F36E4D"/>
    <w:rsid w:val="00F40781"/>
    <w:rsid w:val="00F434D0"/>
    <w:rsid w:val="00F4622E"/>
    <w:rsid w:val="00F47A37"/>
    <w:rsid w:val="00F53934"/>
    <w:rsid w:val="00F96C1A"/>
    <w:rsid w:val="00F972F2"/>
    <w:rsid w:val="00FB2D28"/>
    <w:rsid w:val="00FC072B"/>
    <w:rsid w:val="00FD7A80"/>
    <w:rsid w:val="00FE530C"/>
    <w:rsid w:val="00FE5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2019A5-1330-42D2-982B-51445A54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E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A35E5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554A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54A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554A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54A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54A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">
    <w:name w:val="object"/>
    <w:basedOn w:val="a0"/>
    <w:rsid w:val="00537EF2"/>
  </w:style>
  <w:style w:type="character" w:styleId="a3">
    <w:name w:val="Hyperlink"/>
    <w:basedOn w:val="a0"/>
    <w:uiPriority w:val="99"/>
    <w:unhideWhenUsed/>
    <w:rsid w:val="00537EF2"/>
    <w:rPr>
      <w:color w:val="0000FF"/>
      <w:u w:val="single"/>
    </w:rPr>
  </w:style>
  <w:style w:type="character" w:styleId="a4">
    <w:name w:val="FollowedHyperlink"/>
    <w:basedOn w:val="a0"/>
    <w:rsid w:val="0046558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BA35E5"/>
    <w:rPr>
      <w:rFonts w:ascii="Arial" w:eastAsiaTheme="majorEastAsia" w:hAnsi="Arial" w:cstheme="majorBidi"/>
      <w:b/>
      <w:bCs/>
      <w:color w:val="2E74B5" w:themeColor="accent1" w:themeShade="BF"/>
      <w:sz w:val="24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351FE6"/>
    <w:pPr>
      <w:spacing w:line="276" w:lineRule="auto"/>
      <w:outlineLvl w:val="9"/>
    </w:pPr>
    <w:rPr>
      <w:lang w:eastAsia="en-US"/>
    </w:rPr>
  </w:style>
  <w:style w:type="paragraph" w:styleId="a6">
    <w:name w:val="Balloon Text"/>
    <w:basedOn w:val="a"/>
    <w:link w:val="a7"/>
    <w:rsid w:val="00351FE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51FE6"/>
    <w:rPr>
      <w:rFonts w:ascii="Tahoma" w:hAnsi="Tahoma" w:cs="Tahoma"/>
      <w:sz w:val="16"/>
      <w:szCs w:val="16"/>
    </w:rPr>
  </w:style>
  <w:style w:type="paragraph" w:styleId="21">
    <w:name w:val="toc 2"/>
    <w:aliases w:val="Заголовок2"/>
    <w:basedOn w:val="a"/>
    <w:next w:val="a"/>
    <w:autoRedefine/>
    <w:uiPriority w:val="39"/>
    <w:unhideWhenUsed/>
    <w:qFormat/>
    <w:rsid w:val="00554A86"/>
    <w:pPr>
      <w:spacing w:after="100" w:line="276" w:lineRule="auto"/>
      <w:ind w:left="220"/>
    </w:pPr>
    <w:rPr>
      <w:rFonts w:eastAsiaTheme="minorEastAsia" w:cstheme="minorBidi"/>
      <w:sz w:val="28"/>
      <w:szCs w:val="22"/>
      <w:lang w:eastAsia="en-US"/>
    </w:rPr>
  </w:style>
  <w:style w:type="paragraph" w:styleId="11">
    <w:name w:val="toc 1"/>
    <w:aliases w:val="Заголовок1"/>
    <w:basedOn w:val="a8"/>
    <w:next w:val="a"/>
    <w:autoRedefine/>
    <w:uiPriority w:val="39"/>
    <w:unhideWhenUsed/>
    <w:qFormat/>
    <w:rsid w:val="00554A86"/>
    <w:pPr>
      <w:spacing w:after="100" w:line="276" w:lineRule="auto"/>
    </w:pPr>
    <w:rPr>
      <w:rFonts w:eastAsiaTheme="minorEastAsia" w:cstheme="minorBidi"/>
      <w:sz w:val="32"/>
      <w:szCs w:val="22"/>
      <w:lang w:eastAsia="en-US"/>
    </w:rPr>
  </w:style>
  <w:style w:type="paragraph" w:styleId="31">
    <w:name w:val="toc 3"/>
    <w:aliases w:val="Заголовок3"/>
    <w:basedOn w:val="a"/>
    <w:next w:val="a"/>
    <w:autoRedefine/>
    <w:uiPriority w:val="39"/>
    <w:unhideWhenUsed/>
    <w:qFormat/>
    <w:rsid w:val="00554A86"/>
    <w:pPr>
      <w:spacing w:after="100" w:line="276" w:lineRule="auto"/>
      <w:ind w:left="440"/>
    </w:pPr>
    <w:rPr>
      <w:rFonts w:eastAsiaTheme="minorEastAsia" w:cstheme="minorBidi"/>
      <w:szCs w:val="22"/>
      <w:lang w:eastAsia="en-US"/>
    </w:rPr>
  </w:style>
  <w:style w:type="paragraph" w:styleId="a9">
    <w:name w:val="Subtitle"/>
    <w:basedOn w:val="a"/>
    <w:next w:val="a"/>
    <w:link w:val="aa"/>
    <w:qFormat/>
    <w:rsid w:val="00351FE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a">
    <w:name w:val="Подзаголовок Знак"/>
    <w:basedOn w:val="a0"/>
    <w:link w:val="a9"/>
    <w:rsid w:val="00351F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554A8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554A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554A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22">
    <w:name w:val="Заг2"/>
    <w:basedOn w:val="2"/>
    <w:qFormat/>
    <w:rsid w:val="00BA35E5"/>
    <w:pPr>
      <w:ind w:left="708"/>
    </w:pPr>
    <w:rPr>
      <w:rFonts w:ascii="Arial" w:hAnsi="Arial"/>
      <w:sz w:val="22"/>
    </w:rPr>
  </w:style>
  <w:style w:type="paragraph" w:styleId="41">
    <w:name w:val="toc 4"/>
    <w:aliases w:val="Заголовок4"/>
    <w:basedOn w:val="a"/>
    <w:next w:val="a"/>
    <w:autoRedefine/>
    <w:uiPriority w:val="39"/>
    <w:qFormat/>
    <w:rsid w:val="00554A86"/>
    <w:pPr>
      <w:spacing w:after="100"/>
      <w:ind w:left="720"/>
    </w:pPr>
    <w:rPr>
      <w:i/>
    </w:rPr>
  </w:style>
  <w:style w:type="paragraph" w:styleId="51">
    <w:name w:val="toc 5"/>
    <w:aliases w:val="Заголовок5"/>
    <w:basedOn w:val="a"/>
    <w:next w:val="a"/>
    <w:autoRedefine/>
    <w:uiPriority w:val="39"/>
    <w:rsid w:val="00554A86"/>
    <w:pPr>
      <w:spacing w:after="100"/>
      <w:ind w:left="960"/>
    </w:pPr>
    <w:rPr>
      <w:sz w:val="20"/>
    </w:rPr>
  </w:style>
  <w:style w:type="paragraph" w:styleId="61">
    <w:name w:val="toc 6"/>
    <w:aliases w:val="Заголовок6"/>
    <w:basedOn w:val="a"/>
    <w:next w:val="a"/>
    <w:autoRedefine/>
    <w:uiPriority w:val="39"/>
    <w:rsid w:val="00554A86"/>
    <w:pPr>
      <w:spacing w:after="100"/>
      <w:ind w:left="1200"/>
    </w:pPr>
    <w:rPr>
      <w:i/>
      <w:sz w:val="20"/>
    </w:rPr>
  </w:style>
  <w:style w:type="paragraph" w:styleId="a8">
    <w:name w:val="Title"/>
    <w:basedOn w:val="a"/>
    <w:next w:val="a"/>
    <w:link w:val="ab"/>
    <w:qFormat/>
    <w:rsid w:val="00554A8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8"/>
    <w:rsid w:val="00554A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32">
    <w:name w:val="Заг3"/>
    <w:basedOn w:val="3"/>
    <w:qFormat/>
    <w:rsid w:val="00BA35E5"/>
    <w:pPr>
      <w:ind w:left="1416"/>
    </w:pPr>
    <w:rPr>
      <w:rFonts w:ascii="Arial" w:hAnsi="Arial"/>
    </w:rPr>
  </w:style>
  <w:style w:type="character" w:customStyle="1" w:styleId="20">
    <w:name w:val="Заголовок 2 Знак"/>
    <w:basedOn w:val="a0"/>
    <w:link w:val="2"/>
    <w:semiHidden/>
    <w:rsid w:val="00554A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42">
    <w:name w:val="Заг4"/>
    <w:basedOn w:val="4"/>
    <w:qFormat/>
    <w:rsid w:val="00554A86"/>
  </w:style>
  <w:style w:type="character" w:customStyle="1" w:styleId="30">
    <w:name w:val="Заголовок 3 Знак"/>
    <w:basedOn w:val="a0"/>
    <w:link w:val="3"/>
    <w:semiHidden/>
    <w:rsid w:val="00554A86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customStyle="1" w:styleId="52">
    <w:name w:val="Заг5"/>
    <w:basedOn w:val="5"/>
    <w:qFormat/>
    <w:rsid w:val="00554A86"/>
  </w:style>
  <w:style w:type="paragraph" w:customStyle="1" w:styleId="62">
    <w:name w:val="Заг6"/>
    <w:basedOn w:val="6"/>
    <w:qFormat/>
    <w:rsid w:val="000A7212"/>
    <w:pPr>
      <w:ind w:firstLine="567"/>
      <w:jc w:val="both"/>
    </w:pPr>
    <w:rPr>
      <w:rFonts w:ascii="Arial" w:hAnsi="Arial" w:cs="Arial"/>
      <w:sz w:val="22"/>
      <w:szCs w:val="22"/>
    </w:rPr>
  </w:style>
  <w:style w:type="paragraph" w:customStyle="1" w:styleId="7">
    <w:name w:val="Заг7"/>
    <w:basedOn w:val="62"/>
    <w:qFormat/>
    <w:rsid w:val="00EB15FC"/>
    <w:rPr>
      <w:i w:val="0"/>
      <w:sz w:val="20"/>
      <w:u w:val="single"/>
    </w:rPr>
  </w:style>
  <w:style w:type="paragraph" w:customStyle="1" w:styleId="8">
    <w:name w:val="Заг8"/>
    <w:basedOn w:val="7"/>
    <w:rsid w:val="00F029E4"/>
    <w:pPr>
      <w:ind w:left="1416"/>
    </w:pPr>
    <w:rPr>
      <w:color w:val="BF8F00" w:themeColor="accent4" w:themeShade="BF"/>
    </w:rPr>
  </w:style>
  <w:style w:type="paragraph" w:customStyle="1" w:styleId="9">
    <w:name w:val="Заг9"/>
    <w:basedOn w:val="8"/>
    <w:qFormat/>
    <w:rsid w:val="00872A38"/>
    <w:pPr>
      <w:ind w:left="1418"/>
    </w:pPr>
    <w:rPr>
      <w:b/>
      <w:color w:val="44546A" w:themeColor="text2"/>
      <w:u w:val="none"/>
    </w:rPr>
  </w:style>
  <w:style w:type="paragraph" w:styleId="ac">
    <w:name w:val="List Paragraph"/>
    <w:basedOn w:val="a"/>
    <w:uiPriority w:val="34"/>
    <w:qFormat/>
    <w:rsid w:val="00752F85"/>
    <w:pPr>
      <w:ind w:left="720"/>
      <w:contextualSpacing/>
    </w:pPr>
  </w:style>
  <w:style w:type="paragraph" w:customStyle="1" w:styleId="81">
    <w:name w:val="Заг8.1"/>
    <w:basedOn w:val="8"/>
    <w:rsid w:val="00235E7A"/>
    <w:pPr>
      <w:ind w:firstLine="2"/>
    </w:pPr>
    <w:rPr>
      <w:rFonts w:eastAsia="Times New Roman" w:cs="Times New Roman"/>
      <w:b/>
      <w:iCs w:val="0"/>
      <w:color w:val="44546A" w:themeColor="text2"/>
      <w:szCs w:val="20"/>
      <w:u w:val="none"/>
    </w:rPr>
  </w:style>
  <w:style w:type="paragraph" w:styleId="ad">
    <w:name w:val="Normal (Web)"/>
    <w:basedOn w:val="a"/>
    <w:uiPriority w:val="99"/>
    <w:unhideWhenUsed/>
    <w:rsid w:val="001766B7"/>
    <w:pPr>
      <w:spacing w:before="100" w:beforeAutospacing="1" w:after="100" w:afterAutospacing="1"/>
    </w:pPr>
  </w:style>
  <w:style w:type="table" w:styleId="ae">
    <w:name w:val="Table Grid"/>
    <w:basedOn w:val="a1"/>
    <w:uiPriority w:val="59"/>
    <w:rsid w:val="00733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220DF-41B1-44FE-881D-818F7DDF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32</cp:revision>
  <cp:lastPrinted>2014-05-07T19:30:00Z</cp:lastPrinted>
  <dcterms:created xsi:type="dcterms:W3CDTF">2014-05-07T18:48:00Z</dcterms:created>
  <dcterms:modified xsi:type="dcterms:W3CDTF">2014-05-14T06:09:00Z</dcterms:modified>
</cp:coreProperties>
</file>