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7E64E"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Telegram Bot</w:t>
      </w:r>
    </w:p>
    <w:p w14:paraId="72627C42">
      <w:pPr>
        <w:jc w:val="center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 w14:paraId="7AB9B3D6">
      <w:pPr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  <w:t>Cloud Functions</w:t>
      </w:r>
    </w:p>
    <w:p w14:paraId="57F8D72D">
      <w:pPr>
        <w:jc w:val="left"/>
        <w:rPr>
          <w:rFonts w:hint="default" w:ascii="Arial" w:hAnsi="Arial" w:cs="Arial"/>
          <w:b w:val="0"/>
          <w:bCs w:val="0"/>
          <w:i/>
          <w:iCs/>
          <w:sz w:val="22"/>
          <w:szCs w:val="22"/>
          <w:lang w:val="en-US"/>
        </w:rPr>
      </w:pPr>
    </w:p>
    <w:p w14:paraId="7CDDD344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 w:eastAsia="zh-CN"/>
        </w:rPr>
        <w:t>Ссылка для вызова:</w:t>
      </w:r>
    </w:p>
    <w:p w14:paraId="58564E52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/>
        </w:rPr>
        <w:t> </w:t>
      </w:r>
    </w:p>
    <w:p w14:paraId="1207D432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/>
        </w:rPr>
        <w:instrText xml:space="preserve"> HYPERLINK "https://functions.yandexcloud.net/d4erdi2u7dd75398752e" </w:instrTex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/>
        </w:rPr>
        <w:fldChar w:fldCharType="separate"/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shd w:val="clear" w:fill="FFFFFF"/>
          <w:lang w:val="en-US"/>
        </w:rPr>
        <w:t>https://functions.yandexcloud.net/d4erdi2u7dd75398752e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/>
        </w:rPr>
        <w:fldChar w:fldCharType="end"/>
      </w:r>
    </w:p>
    <w:p w14:paraId="6249F4D7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en-US"/>
        </w:rPr>
      </w:pPr>
    </w:p>
    <w:p w14:paraId="05FF3666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json</w:t>
      </w:r>
    </w:p>
    <w:p w14:paraId="33AE30DF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requests</w:t>
      </w:r>
    </w:p>
    <w:p w14:paraId="0D27FCBB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telebot</w:t>
      </w:r>
    </w:p>
    <w:p w14:paraId="1582B596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import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os</w:t>
      </w:r>
    </w:p>
    <w:p w14:paraId="0A783048">
      <w:pPr>
        <w:keepNext w:val="0"/>
        <w:keepLines w:val="0"/>
        <w:widowControl/>
        <w:suppressLineNumbers w:val="0"/>
        <w:shd w:val="clear" w:fill="FFFFFE"/>
        <w:spacing w:after="210" w:afterAutospacing="0"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</w:p>
    <w:p w14:paraId="208F889E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API_TOKEN = os.environ.get(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'TELEGRAM_BOT_TOKEN'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</w:t>
      </w:r>
    </w:p>
    <w:p w14:paraId="260D157E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not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API_TOKEN:</w:t>
      </w:r>
    </w:p>
    <w:p w14:paraId="0F268CAE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raise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ValueError(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"Telegram bot token not provided in the environment variables."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</w:t>
      </w:r>
    </w:p>
    <w:p w14:paraId="1BE3436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 w14:paraId="24AA8A5A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bot = telebot.TeleBot(API_TOKEN)</w:t>
      </w:r>
    </w:p>
    <w:p w14:paraId="0CF9597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 w14:paraId="0C44E922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LIBRETRANSLATE_URL 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"https://translate.flossboxin.org.in/translate"</w:t>
      </w:r>
    </w:p>
    <w:p w14:paraId="7B633FE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 w14:paraId="3F02F44B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TARGET_LANGUAGE 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"en"</w:t>
      </w:r>
    </w:p>
    <w:p w14:paraId="5D3B45B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 w14:paraId="4D6ED6E8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def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translate_text(text, target_language):</w:t>
      </w:r>
    </w:p>
    <w:p w14:paraId="67317AB9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"""Переводит текст на указанный язык с помощью LibreTranslate."""</w:t>
      </w:r>
    </w:p>
    <w:p w14:paraId="74EF1A77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:</w:t>
      </w:r>
    </w:p>
    <w:p w14:paraId="4A1192AA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response = requests.post(</w:t>
      </w:r>
    </w:p>
    <w:p w14:paraId="79FF98F0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    LIBRETRANSLATE_URL,</w:t>
      </w:r>
    </w:p>
    <w:p w14:paraId="26C0668B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    json={</w:t>
      </w:r>
    </w:p>
    <w:p w14:paraId="265130F8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"q"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: text,</w:t>
      </w:r>
    </w:p>
    <w:p w14:paraId="67643431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"source"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: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"auto"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  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22"/>
          <w:szCs w:val="22"/>
          <w:shd w:val="clear" w:fill="FFFFFE"/>
          <w:lang w:val="en-US" w:eastAsia="zh-CN" w:bidi="ar"/>
        </w:rPr>
        <w:t># Автоматическое определение языка</w:t>
      </w:r>
    </w:p>
    <w:p w14:paraId="48DAAA2A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"target"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: target_language,</w:t>
      </w:r>
    </w:p>
    <w:p w14:paraId="03C15C5D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"format"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: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"text"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 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22"/>
          <w:szCs w:val="22"/>
          <w:shd w:val="clear" w:fill="FFFFFE"/>
          <w:lang w:val="en-US" w:eastAsia="zh-CN" w:bidi="ar"/>
        </w:rPr>
        <w:t># Указываем, что формат текста - обычный текст</w:t>
      </w:r>
    </w:p>
    <w:p w14:paraId="3382E44D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    }</w:t>
      </w:r>
    </w:p>
    <w:p w14:paraId="209319F5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)</w:t>
      </w:r>
    </w:p>
    <w:p w14:paraId="73DBED87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response.raise_for_status()  </w:t>
      </w:r>
      <w:r>
        <w:rPr>
          <w:rFonts w:hint="default" w:ascii="Arial" w:hAnsi="Arial" w:eastAsia="Consolas" w:cs="Arial"/>
          <w:b w:val="0"/>
          <w:bCs w:val="0"/>
          <w:color w:val="008000"/>
          <w:kern w:val="0"/>
          <w:sz w:val="22"/>
          <w:szCs w:val="22"/>
          <w:shd w:val="clear" w:fill="FFFFFE"/>
          <w:lang w:val="en-US" w:eastAsia="zh-CN" w:bidi="ar"/>
        </w:rPr>
        <w:t># Поднимает исключение для HTTP ошибок</w:t>
      </w:r>
    </w:p>
    <w:p w14:paraId="11ED21D5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response.json()[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"translatedText"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]</w:t>
      </w:r>
    </w:p>
    <w:p w14:paraId="508522CC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except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requests.exceptions.RequestException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as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e:</w:t>
      </w:r>
    </w:p>
    <w:p w14:paraId="0BD5BB01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f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"Ошибка перевода: {e}"</w:t>
      </w:r>
    </w:p>
    <w:p w14:paraId="2C3DB61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 w14:paraId="43D1B017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800000"/>
          <w:kern w:val="0"/>
          <w:sz w:val="22"/>
          <w:szCs w:val="22"/>
          <w:shd w:val="clear" w:fill="FFFFFE"/>
          <w:lang w:val="en-US" w:eastAsia="zh-CN" w:bidi="ar"/>
        </w:rPr>
        <w:t>@bot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.message_handler(commands=[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'start'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'help'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])</w:t>
      </w:r>
    </w:p>
    <w:p w14:paraId="0C53DEAF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def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handle_start_help(message):</w:t>
      </w:r>
    </w:p>
    <w:p w14:paraId="6E27E8C2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"""Обрабатывает команды /start и /help."""</w:t>
      </w:r>
    </w:p>
    <w:p w14:paraId="3F938AE2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message.text ==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"/start"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:</w:t>
      </w:r>
    </w:p>
    <w:p w14:paraId="1436AECF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bot.reply_to(message,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"Привет! Я бот-переводчик. Просто отправь мне текст, и я переведу его на английский."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</w:t>
      </w:r>
    </w:p>
    <w:p w14:paraId="02EE8BA8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elif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message.text ==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"/help"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:</w:t>
      </w:r>
    </w:p>
    <w:p w14:paraId="30478AEB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bot.reply_to(message,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"Я перевожу любой текст на английский язык. Используйте команду /start для начала работы."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</w:t>
      </w:r>
    </w:p>
    <w:p w14:paraId="3A0D1EE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 w14:paraId="21F9F3AC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800000"/>
          <w:kern w:val="0"/>
          <w:sz w:val="22"/>
          <w:szCs w:val="22"/>
          <w:shd w:val="clear" w:fill="FFFFFE"/>
          <w:lang w:val="en-US" w:eastAsia="zh-CN" w:bidi="ar"/>
        </w:rPr>
        <w:t>@bot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.message_handler(func=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lambda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message: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)</w:t>
      </w:r>
    </w:p>
    <w:p w14:paraId="7E51D5A5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def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translate_message(message):</w:t>
      </w:r>
    </w:p>
    <w:p w14:paraId="51ED933E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"""Переводит текст, отправленный пользователем."""</w:t>
      </w:r>
    </w:p>
    <w:p w14:paraId="591C2EC4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translated_text = translate_text(message.text, TARGET_LANGUAGE)</w:t>
      </w:r>
    </w:p>
    <w:p w14:paraId="670E27CD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bot.reply_to(message, translated_text)</w:t>
      </w:r>
    </w:p>
    <w:p w14:paraId="0E921FC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 w14:paraId="66E458CE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def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handler(event, context):</w:t>
      </w:r>
    </w:p>
    <w:p w14:paraId="032E5204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"""Обработчик Cloud Functions."""</w:t>
      </w:r>
    </w:p>
    <w:p w14:paraId="6AB74FA3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try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:</w:t>
      </w:r>
    </w:p>
    <w:p w14:paraId="07065E9D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json_string = event[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'body'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]</w:t>
      </w:r>
    </w:p>
    <w:p w14:paraId="46F9CD11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update = telebot.types.Update.de_json(json_string)</w:t>
      </w:r>
    </w:p>
    <w:p w14:paraId="3A136E56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bot.process_new_updates([update])</w:t>
      </w:r>
    </w:p>
    <w:p w14:paraId="2882D8BA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{</w:t>
      </w:r>
    </w:p>
    <w:p w14:paraId="7C5332B4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'statusCode'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: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200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</w:t>
      </w:r>
    </w:p>
    <w:p w14:paraId="49D3B8C3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'body'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: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'OK'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</w:t>
      </w:r>
    </w:p>
    <w:p w14:paraId="7A0BB68B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}</w:t>
      </w:r>
    </w:p>
    <w:p w14:paraId="457AE1D8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except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Exception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as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e:</w:t>
      </w:r>
    </w:p>
    <w:p w14:paraId="4B17D0ED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22"/>
          <w:szCs w:val="22"/>
          <w:shd w:val="clear" w:fill="FFFFF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 {</w:t>
      </w:r>
    </w:p>
    <w:p w14:paraId="0C501E56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'statusCode'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: </w:t>
      </w:r>
      <w:r>
        <w:rPr>
          <w:rFonts w:hint="default" w:ascii="Arial" w:hAnsi="Arial" w:eastAsia="Consolas" w:cs="Arial"/>
          <w:b w:val="0"/>
          <w:bCs w:val="0"/>
          <w:color w:val="098658"/>
          <w:kern w:val="0"/>
          <w:sz w:val="22"/>
          <w:szCs w:val="22"/>
          <w:shd w:val="clear" w:fill="FFFFFE"/>
          <w:lang w:val="en-US" w:eastAsia="zh-CN" w:bidi="ar"/>
        </w:rPr>
        <w:t>500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</w:t>
      </w:r>
    </w:p>
    <w:p w14:paraId="731FB252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22"/>
          <w:szCs w:val="22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'body'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: f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22"/>
          <w:szCs w:val="22"/>
          <w:shd w:val="clear" w:fill="FFFFFE"/>
          <w:lang w:val="en-US" w:eastAsia="zh-CN" w:bidi="ar"/>
        </w:rPr>
        <w:t>"Error processing request: {e}"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,</w:t>
      </w:r>
    </w:p>
    <w:p w14:paraId="39C30274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  <w:t>        }</w:t>
      </w:r>
    </w:p>
    <w:p w14:paraId="7284AE2B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</w:p>
    <w:p w14:paraId="64941185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i/>
          <w:iCs/>
          <w:color w:val="000000"/>
          <w:kern w:val="0"/>
          <w:sz w:val="22"/>
          <w:szCs w:val="22"/>
          <w:shd w:val="clear" w:fill="FFFFFE"/>
          <w:lang w:val="en-US" w:eastAsia="zh-CN" w:bidi="ar"/>
        </w:rPr>
      </w:pPr>
    </w:p>
    <w:p w14:paraId="2D8CD243"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60" w:lineRule="atLeast"/>
        <w:ind w:left="0" w:right="0" w:firstLine="0"/>
        <w:rPr>
          <w:rFonts w:hint="default" w:ascii="Arial" w:hAnsi="Arial" w:eastAsia="Arial" w:cs="Arial"/>
          <w:b w:val="0"/>
          <w:bCs w:val="0"/>
          <w:i/>
          <w:iCs/>
          <w:caps w:val="0"/>
          <w:spacing w:val="0"/>
          <w:sz w:val="22"/>
          <w:szCs w:val="22"/>
        </w:rPr>
      </w:pPr>
      <w:r>
        <w:rPr>
          <w:rFonts w:hint="default" w:ascii="Arial" w:hAnsi="Arial" w:eastAsia="Arial" w:cs="Arial"/>
          <w:b w:val="0"/>
          <w:bCs w:val="0"/>
          <w:i/>
          <w:iCs/>
          <w:caps w:val="0"/>
          <w:spacing w:val="0"/>
          <w:sz w:val="22"/>
          <w:szCs w:val="22"/>
          <w:shd w:val="clear" w:fill="FFFFFF"/>
        </w:rPr>
        <w:t>API-шлюз</w:t>
      </w:r>
    </w:p>
    <w:p w14:paraId="5AD85E25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</w:p>
    <w:p w14:paraId="68534CC1">
      <w:pPr>
        <w:keepNext w:val="0"/>
        <w:keepLines w:val="0"/>
        <w:widowControl/>
        <w:suppressLineNumbers w:val="0"/>
        <w:shd w:val="clear" w:fill="FFFFFE"/>
        <w:spacing w:line="285" w:lineRule="atLeast"/>
        <w:jc w:val="center"/>
        <w:rPr>
          <w:rFonts w:hint="default" w:ascii="Arial" w:hAnsi="Arial" w:eastAsia="Consolas" w:cs="Arial"/>
          <w:b w:val="0"/>
          <w:bCs w:val="0"/>
          <w:color w:val="000000"/>
          <w:kern w:val="0"/>
          <w:sz w:val="22"/>
          <w:szCs w:val="22"/>
          <w:shd w:val="clear" w:fill="FFFFFE"/>
          <w:lang w:val="en-US" w:eastAsia="zh-CN" w:bidi="ar"/>
        </w:rPr>
      </w:pPr>
      <w:r>
        <w:drawing>
          <wp:inline distT="0" distB="0" distL="114300" distR="114300">
            <wp:extent cx="4043680" cy="4124960"/>
            <wp:effectExtent l="0" t="0" r="1397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r="12434" b="9916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6C8DE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/>
          <w:iCs/>
          <w:caps w:val="0"/>
          <w:spacing w:val="0"/>
          <w:sz w:val="22"/>
          <w:szCs w:val="22"/>
          <w:u w:val="none"/>
          <w:shd w:val="clear" w:fill="FFFFFF"/>
          <w:lang w:val="ru-RU"/>
        </w:rPr>
      </w:pPr>
      <w:r>
        <w:rPr>
          <w:rFonts w:hint="default" w:ascii="Arial" w:hAnsi="Arial" w:eastAsia="Arial" w:cs="Arial"/>
          <w:i/>
          <w:iCs/>
          <w:caps w:val="0"/>
          <w:spacing w:val="0"/>
          <w:sz w:val="22"/>
          <w:szCs w:val="22"/>
          <w:u w:val="none"/>
          <w:shd w:val="clear" w:fill="FFFFFF"/>
          <w:lang w:val="ru-RU"/>
        </w:rPr>
        <w:t>Ник</w:t>
      </w:r>
    </w:p>
    <w:p w14:paraId="212677B1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ru-RU"/>
        </w:rPr>
      </w:pPr>
    </w:p>
    <w:p w14:paraId="5342B8DB"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ru-RU"/>
        </w:rPr>
      </w:pPr>
      <w:r>
        <w:rPr>
          <w:rFonts w:hint="default" w:ascii="Arial" w:hAnsi="Arial" w:eastAsia="Arial"/>
          <w:i w:val="0"/>
          <w:iCs w:val="0"/>
          <w:caps w:val="0"/>
          <w:spacing w:val="0"/>
          <w:sz w:val="22"/>
          <w:szCs w:val="22"/>
          <w:u w:val="none"/>
          <w:shd w:val="clear" w:fill="FFFFFF"/>
          <w:lang w:val="ru-RU"/>
        </w:rPr>
        <w:t>@tarassiky_bot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E2FB8"/>
    <w:rsid w:val="6BEE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2025-03-30T10:16:00Z</dcterms:created>
  <dc:creator>User</dc:creator>
  <cp:lastModifiedBy>dasha tarassiky</cp:lastModifiedBy>
  <dcterms:modified xsi:type="dcterms:W3CDTF">2025-03-30T10:25:03Z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0C2C68C492624A4EB41F66DCB8FF4494_11</vt:lpwstr>
  </property>
</Properties>
</file>