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B3A6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ЛР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 - 5</w:t>
      </w:r>
    </w:p>
    <w:p w14:paraId="1F267F3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145F41C4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ru-RU"/>
        </w:rPr>
        <w:t>Задание:</w:t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14:paraId="68FC1C10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3AD409B4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  <w:t>Предметная область:</w:t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 учет накопителей на жестких дисках (HDD), используемых в организации. </w:t>
      </w:r>
    </w:p>
    <w:p w14:paraId="1C65546F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4262C3CF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  <w:t xml:space="preserve">О дисках мы знаем следующее: </w:t>
      </w:r>
    </w:p>
    <w:p w14:paraId="0372384B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067DE494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у жесткого диска есть производитель; </w:t>
      </w:r>
    </w:p>
    <w:p w14:paraId="0C250F5E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- у производителя есть web-сайт (считаем, что только один), где можно почерпнуть много важной для нас информации;</w:t>
      </w:r>
    </w:p>
    <w:p w14:paraId="30BA39E3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для жесткого диска всегда определена его модель; </w:t>
      </w:r>
    </w:p>
    <w:p w14:paraId="35113FF9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модель определяет объем диска (в гигабайтах), скорость вращения шпинделя, тип используемого интерфейса; </w:t>
      </w:r>
    </w:p>
    <w:p w14:paraId="60DE3B0E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по названию модели можно определить производителя; </w:t>
      </w:r>
    </w:p>
    <w:p w14:paraId="70870808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</w:t>
      </w:r>
    </w:p>
    <w:p w14:paraId="67BDF7B7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2951C347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  <w:t xml:space="preserve">При проектировании надо учитывать, что: </w:t>
      </w:r>
    </w:p>
    <w:p w14:paraId="7B8777D8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22EDB805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для любой модели обязательно должен быть указан производитель и объем; </w:t>
      </w:r>
    </w:p>
    <w:p w14:paraId="376D1156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для любого диска должна быть указана модель; </w:t>
      </w:r>
    </w:p>
    <w:p w14:paraId="1F10F901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- фирмы-производители и модели дисков именуются уникальным образом; серийные номера дисков также уникальны. </w:t>
      </w:r>
    </w:p>
    <w:p w14:paraId="4B448910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6BB3EA8E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  <w:t xml:space="preserve">Шаги выполнения: </w:t>
      </w:r>
    </w:p>
    <w:p w14:paraId="4C8DC58A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22FF36C5"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Постройте ОДНО отношение, которое включает ВСЕ атрибуты, которые заявлены в предметной области. </w:t>
      </w:r>
    </w:p>
    <w:p w14:paraId="031A5B2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Приведите отношение до 3НФ. Произведите декомпозицию в соответствии с требованиями. </w:t>
      </w:r>
    </w:p>
    <w:p w14:paraId="523A9CB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Найдите первичные ключи каждого полученного отношения на этапе 3НФ. </w:t>
      </w:r>
    </w:p>
    <w:p w14:paraId="7A87123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Рассмотрите функциональные зависимости полученных конечных отношений. Если все зависимости отвечают требования НФБК – работа закончена. </w:t>
      </w:r>
    </w:p>
    <w:p w14:paraId="4AE84F91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38253BD9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  <w:t xml:space="preserve">Напоминание требований НФБК:  </w:t>
      </w:r>
    </w:p>
    <w:p w14:paraId="014D3850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ru-RU"/>
        </w:rPr>
      </w:pPr>
    </w:p>
    <w:p w14:paraId="36591325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- детерминант ФЗ является потенциальным (первичным ключом).      - естественное соединение полученных проекций должно дать исходное отношение.</w:t>
      </w:r>
    </w:p>
    <w:p w14:paraId="155EA024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533410CE"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ru-RU"/>
        </w:rPr>
        <w:t>Решение</w:t>
      </w:r>
      <w:r>
        <w:rPr>
          <w:rFonts w:hint="default" w:ascii="Arial" w:hAnsi="Arial" w:cs="Arial"/>
          <w:b/>
          <w:bCs/>
          <w:i/>
          <w:iCs/>
          <w:sz w:val="22"/>
          <w:szCs w:val="22"/>
          <w:lang w:val="en-US"/>
        </w:rPr>
        <w:t>:</w:t>
      </w:r>
    </w:p>
    <w:p w14:paraId="1A2FD448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43F49D59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Исходное отношение (все атрибуты):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Жесткий_диск (Производитель, Веб-сайт, Модель, Объем_диска, Скорость_вращения_шпинделя, Тип_интерфейса, Серийный_номер, Дата_приобретения, Дата_выхода_из_строя, Комментарии)</w:t>
      </w:r>
    </w:p>
    <w:p w14:paraId="3F308120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56E52BB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B12879F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Нормализованная структура (3НФ):</w:t>
      </w:r>
    </w:p>
    <w:p w14:paraId="0F366062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lang w:val="en-US"/>
        </w:rPr>
      </w:pPr>
    </w:p>
    <w:p w14:paraId="43214E52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 xml:space="preserve">-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Manufacturers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(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Производитель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)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- веб сайт</w:t>
      </w:r>
    </w:p>
    <w:p w14:paraId="1E421735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 xml:space="preserve">-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Models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(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Модель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)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- объем диска, скорость вращения шпинделя, тип используемого интерфейса</w:t>
      </w:r>
    </w:p>
    <w:p w14:paraId="10E22C1B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 xml:space="preserve">-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Disks 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(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Серийный номер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ru-RU"/>
        </w:rPr>
        <w:t>)</w:t>
      </w:r>
      <w:r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- модель, дата приобретения, дата выхода из строя, комментарии</w:t>
      </w:r>
    </w:p>
    <w:p w14:paraId="013E6054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 w14:paraId="1E10A8AB">
      <w:pPr>
        <w:numPr>
          <w:numId w:val="0"/>
        </w:numPr>
        <w:jc w:val="left"/>
        <w:rPr>
          <w:rStyle w:val="7"/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 w14:paraId="087F15D8">
      <w:pPr>
        <w:numPr>
          <w:numId w:val="0"/>
        </w:numPr>
        <w:jc w:val="left"/>
        <w:rPr>
          <w:rStyle w:val="7"/>
          <w:rFonts w:hint="default" w:ascii="Segoe UI" w:hAnsi="Segoe UI" w:eastAsia="Segoe UI" w:cs="Segoe UI"/>
          <w:i/>
          <w:iCs/>
          <w:caps w:val="0"/>
          <w:color w:val="404040"/>
          <w:spacing w:val="0"/>
          <w:sz w:val="22"/>
          <w:szCs w:val="22"/>
          <w:lang w:val="ru-RU"/>
        </w:rPr>
      </w:pPr>
      <w:r>
        <w:rPr>
          <w:rStyle w:val="7"/>
          <w:rFonts w:hint="default" w:ascii="Arial" w:hAnsi="Arial" w:eastAsia="Segoe UI" w:cs="Arial"/>
          <w:b w:val="0"/>
          <w:bCs w:val="0"/>
          <w:i/>
          <w:iCs/>
          <w:caps w:val="0"/>
          <w:color w:val="auto"/>
          <w:spacing w:val="0"/>
          <w:sz w:val="22"/>
          <w:szCs w:val="22"/>
          <w:lang w:val="en-US"/>
        </w:rPr>
        <w:t>EER-диаграмма в workbench:</w:t>
      </w:r>
    </w:p>
    <w:p w14:paraId="1C388E7E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1BDEA4DA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72405" cy="3434715"/>
            <wp:effectExtent l="0" t="0" r="4445" b="13335"/>
            <wp:docPr id="1" name="Изображение 1" descr="png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ngshk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BA9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0565CEE9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SQL-реализация:</w:t>
      </w:r>
    </w:p>
    <w:p w14:paraId="4090F49C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5FDE57A7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MySQL Workbench Forward Engineering</w:t>
      </w:r>
    </w:p>
    <w:p w14:paraId="515483D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6D903D43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@OLD_UNIQUE_CHECKS=@@UNIQUE_CHECKS, UNIQUE_CHECKS=0;</w:t>
      </w:r>
    </w:p>
    <w:p w14:paraId="09D01459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@OLD_FOREIGN_KEY_CHECKS=@@FOREIGN_KEY_CHECKS, FOREIGN_KEY_CHECKS=0;</w:t>
      </w:r>
    </w:p>
    <w:p w14:paraId="7F1C08D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@OLD_SQL_MODE=@@SQL_MODE, SQL_MODE='ONLY_FULL_GROUP_BY,STRICT_TRANS_TABLES,NO_ZERO_IN_DATE,NO_ZERO_DATE,ERROR_FOR_DIVISION_BY_ZERO,NO_ENGINE_SUBSTITUTION';</w:t>
      </w:r>
    </w:p>
    <w:p w14:paraId="20BA4AD2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73F0323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47A18472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Schema mydbb</w:t>
      </w:r>
    </w:p>
    <w:p w14:paraId="7BB3335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088D056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47B0075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0058A7A2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Schema mydbb</w:t>
      </w:r>
    </w:p>
    <w:p w14:paraId="2C58A51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602FABA4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CREATE SCHEMA IF NOT EXISTS `mydbb` DEFAULT CHARACTER SET utf8 ;</w:t>
      </w:r>
    </w:p>
    <w:p w14:paraId="0BAFE141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USE `mydbb` ;</w:t>
      </w:r>
    </w:p>
    <w:p w14:paraId="683F0809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7F5411E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5FCE436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Table `mydbb`.`Manufacturers`</w:t>
      </w:r>
    </w:p>
    <w:p w14:paraId="30B601DB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7E315150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CREATE TABLE IF NOT EXISTS `mydbb`.`Manufacturers` (</w:t>
      </w:r>
    </w:p>
    <w:p w14:paraId="29922004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`manufacturer_name` VARCHAR(255) NOT NULL,</w:t>
      </w:r>
    </w:p>
    <w:p w14:paraId="6FBFC93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`website` VARCHAR(255) NULL,</w:t>
      </w:r>
    </w:p>
    <w:p w14:paraId="09D45731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PRIMARY KEY (`manufacturer_name`))</w:t>
      </w:r>
    </w:p>
    <w:p w14:paraId="3D28ACED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ENGINE = InnoDB;</w:t>
      </w:r>
    </w:p>
    <w:p w14:paraId="76382FA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679AC659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42B8FDDF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4A4EB634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Table `mydbb`.`Models`</w:t>
      </w:r>
    </w:p>
    <w:p w14:paraId="714E8E50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1238E55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CREATE TABLE IF NOT EXISTS `mydbb`.`Models` (</w:t>
      </w:r>
    </w:p>
    <w:p w14:paraId="73B009A6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`model_name` VARCHAR(255) NOT NULL,</w:t>
      </w:r>
    </w:p>
    <w:p w14:paraId="12251D2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`manufacturer_name` VARCHAR(255) NULL,</w:t>
      </w:r>
    </w:p>
    <w:p w14:paraId="51A6D8D3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`capacity_GB` INT NOT NULL,</w:t>
      </w:r>
    </w:p>
    <w:p w14:paraId="6B0D98E1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`spindle_speed_RPM` INT NULL,</w:t>
      </w:r>
    </w:p>
    <w:p w14:paraId="76FECAF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`interface_type` VARCHAR(255) NULL,</w:t>
      </w:r>
    </w:p>
    <w:p w14:paraId="516775CB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PRIMARY KEY (`model_name`),</w:t>
      </w:r>
    </w:p>
    <w:p w14:paraId="6A7817F7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INDEX `Manufacturers_id` (`manufacturer_name` ASC) VISIBLE,</w:t>
      </w:r>
    </w:p>
    <w:p w14:paraId="578D4D7D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CONSTRAINT `Manufacturer`</w:t>
      </w:r>
    </w:p>
    <w:p w14:paraId="55C40FD3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FOREIGN KEY (`manufacturer_name`)</w:t>
      </w:r>
    </w:p>
    <w:p w14:paraId="45B423B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REFERENCES `mydbb`.`Manufacturers` (`manufacturer_name`)</w:t>
      </w:r>
    </w:p>
    <w:p w14:paraId="4ED1D700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ON DELETE NO ACTION</w:t>
      </w:r>
    </w:p>
    <w:p w14:paraId="5C934AE3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ON UPDATE NO ACTION)</w:t>
      </w:r>
    </w:p>
    <w:p w14:paraId="1A77C98D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ENGINE = InnoDB;</w:t>
      </w:r>
    </w:p>
    <w:p w14:paraId="3438D2B7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10742774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5E5CB8FB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7D2CFFFC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Table `mydbb`.`Disks`</w:t>
      </w:r>
    </w:p>
    <w:p w14:paraId="1B81FA0B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0E4483D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CREATE TABLE IF NOT EXISTS `mydbb`.`Disks` (</w:t>
      </w:r>
    </w:p>
    <w:p w14:paraId="4C0CC941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`serial_number` VARCHAR(255) NOT NULL,</w:t>
      </w:r>
    </w:p>
    <w:p w14:paraId="321710F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`model_name` VARCHAR(255) NULL,</w:t>
      </w:r>
    </w:p>
    <w:p w14:paraId="08CF5DE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`purchase_date` DATE NULL,</w:t>
      </w:r>
    </w:p>
    <w:p w14:paraId="16E37EA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`failure_date` DATE NULL,</w:t>
      </w:r>
    </w:p>
    <w:p w14:paraId="7B8D54F0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`comments` TEXT NULL,</w:t>
      </w:r>
    </w:p>
    <w:p w14:paraId="1A34FC4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PRIMARY KEY (`serial_number`),</w:t>
      </w:r>
    </w:p>
    <w:p w14:paraId="02C44B4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INDEX `модель_idx` (`model_name` ASC) VISIBLE,</w:t>
      </w:r>
    </w:p>
    <w:p w14:paraId="71B430A1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CONSTRAINT `модель`</w:t>
      </w:r>
    </w:p>
    <w:p w14:paraId="1FA58492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FOREIGN KEY (`model_name`)</w:t>
      </w:r>
    </w:p>
    <w:p w14:paraId="131B036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REFERENCES `mydbb`.`Models` (`model_name`)</w:t>
      </w:r>
    </w:p>
    <w:p w14:paraId="65FAD285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ON DELETE NO ACTION</w:t>
      </w:r>
    </w:p>
    <w:p w14:paraId="5DE7512A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 xml:space="preserve">    ON UPDATE NO ACTION)</w:t>
      </w:r>
    </w:p>
    <w:p w14:paraId="67022197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ENGINE = InnoDB;</w:t>
      </w:r>
    </w:p>
    <w:p w14:paraId="370188A3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48F6DD87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</w:p>
    <w:p w14:paraId="2671A80F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SQL_MODE=@OLD_SQL_MODE;</w:t>
      </w:r>
    </w:p>
    <w:p w14:paraId="5A0F214C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FOREIGN_KEY_CHECKS=@OLD_FOREIGN_KEY_CHECKS;</w:t>
      </w:r>
    </w:p>
    <w:p w14:paraId="04FB7C4E"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/>
          <w:b w:val="0"/>
          <w:bCs w:val="0"/>
          <w:sz w:val="22"/>
          <w:szCs w:val="22"/>
          <w:lang w:val="en-US"/>
        </w:rPr>
        <w:t>SET UNIQUE_CHECKS=@OLD_UNIQUE_CHECKS;</w:t>
      </w:r>
    </w:p>
    <w:p w14:paraId="7DC4BEEE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ioner Sans Light Ita">
    <w:panose1 w:val="00000000000000000000"/>
    <w:charset w:val="00"/>
    <w:family w:val="auto"/>
    <w:pitch w:val="default"/>
    <w:sig w:usb0="00000201" w:usb1="00000000" w:usb2="00000000" w:usb3="00000000" w:csb0="0000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2F80F"/>
    <w:multiLevelType w:val="singleLevel"/>
    <w:tmpl w:val="1B52F8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47B5B"/>
    <w:rsid w:val="14C3401F"/>
    <w:rsid w:val="1AB47B5B"/>
    <w:rsid w:val="20AE1EB2"/>
    <w:rsid w:val="4BE43FEB"/>
    <w:rsid w:val="5E0A3E8D"/>
    <w:rsid w:val="683B36ED"/>
    <w:rsid w:val="6D403BCC"/>
    <w:rsid w:val="6F1016C5"/>
    <w:rsid w:val="757A34CC"/>
    <w:rsid w:val="773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286</Words>
  <Characters>1970</Characters>
  <Lines>0</Lines>
  <Paragraphs>0</Paragraphs>
  <TotalTime>16</TotalTime>
  <ScaleCrop>false</ScaleCrop>
  <LinksUpToDate>false</LinksUpToDate>
  <CharactersWithSpaces>2250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2025-04-08T12:26:00Z</dcterms:created>
  <dc:creator>User</dc:creator>
  <cp:lastModifiedBy>dasha tarassiky</cp:lastModifiedBy>
  <dcterms:modified xsi:type="dcterms:W3CDTF">2025-04-08T12:46:41Z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2ACD9C0D34AD4E968D58C0E93C43F405_11</vt:lpwstr>
  </property>
</Properties>
</file>