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D6F9F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Аннотированный список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по языку программирования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Julia:</w:t>
      </w:r>
    </w:p>
    <w:p w14:paraId="154A62B1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464650A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7451C83">
      <w:pPr>
        <w:rPr>
          <w:rFonts w:hint="default" w:ascii="Arial" w:hAnsi="Arial" w:cs="Arial"/>
          <w:lang w:val="ru-RU"/>
        </w:rPr>
      </w:pPr>
    </w:p>
    <w:p w14:paraId="23EBCCFA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Beginning Julia Programming For Engineers and Scientists</w:t>
      </w:r>
    </w:p>
    <w:p w14:paraId="1628961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A196AF8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Sandeep Nagar</w:t>
      </w:r>
    </w:p>
    <w:p w14:paraId="75976C29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8E39A4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7A02C0E0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 w14:paraId="6E3299D6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Beginning Julia Programming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//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www.programmer-books.com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"https://vk.com/away.php?utf=1&amp;to=https://www.programmer-books.com/wp-content/uploads/2019/04/Beginning-Julia-Programming.pdf"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https://www.programmer-books.com/wp-content/uploads/2019/04/Beginning-Julia-Programming.pdf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550109F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0269BA30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Эта книга представляет язык программирования Julia с уклоном в его применение в инженерии и науках. Авторы описывают основные концепции Julia, включая синтаксис, структуры данных и основные библиотеки, демонстрируя, как создавать эффективные программные решения для инженерных задач. Книга включает практические примеры и упражнения для применения полученных знаний на практике. Также обсуждаются темы визуализации данных и работы с массивами, что делает ее полезной для специалистов, занимающихся количественными данными.</w:t>
      </w:r>
    </w:p>
    <w:p w14:paraId="1A466BA3">
      <w:pPr>
        <w:rPr>
          <w:rFonts w:hint="default" w:ascii="Arial" w:hAnsi="Arial" w:cs="Arial"/>
          <w:sz w:val="24"/>
          <w:szCs w:val="24"/>
          <w:lang w:val="ru-RU"/>
        </w:rPr>
      </w:pPr>
    </w:p>
    <w:p w14:paraId="3E3E7BCA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Getting Started with Julia Programming</w:t>
      </w:r>
    </w:p>
    <w:p w14:paraId="6F86ED5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6AD9FD71">
      <w:pPr>
        <w:numPr>
          <w:ilvl w:val="0"/>
          <w:numId w:val="0"/>
        </w:numP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Ivo Balbaert</w:t>
      </w:r>
    </w:p>
    <w:p w14:paraId="243ADDC0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48034C88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0F477D44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B4C1577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Getting Started with Julia Programming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// vk.com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"https://vk.com/doc7368217_499247271?hash=kC2YmaiSmbWEwIIZgJS0U9KfIU4Xd6IsejN3hFpFFnk&amp;dl=qdjlFyapd5jGrbwTmkkdQMUhO8jQ7Uwi4eOupawqTXL"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https://vk.com/doc7368217_499247271?hash=kC2YmaiSmbWEwIIZgJS0U9KfIU4Xd6IsejN3hFpFFnk&amp;dl=qdjlFyapd5jGrbwTmkkdQMUhO8jQ7Uwi4eOupawqTXL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.0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723B1D06">
      <w:p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04FF473B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Этот ресурс предназначен для новичков, желающих быстро освоить язык программирования Julia. Книга предлагает структурированный подход к изучению, начиная с установки и настройки среды разработки. В ней объясняется, как использовать язык для решения простых задач, представлены основные конструкции и функции. Выделены преимущества Julia по сравнению с другими языками программирования, особенно в контексте производительности и работы с числовыми данными. Включены практические примеры и советы по оптимизации кода.</w:t>
      </w:r>
    </w:p>
    <w:p w14:paraId="7495668A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56F07F6B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Julia 1.0 Programming Complete Reference Guide</w:t>
      </w:r>
    </w:p>
    <w:p w14:paraId="14F9F2D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2F4C8642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instrText xml:space="preserve"> HYPERLINK "https://books.apple.com/us/author/ivo-balbaert/id529428193"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vo Balbaert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 &amp; 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instrText xml:space="preserve"> HYPERLINK "https://books.apple.com/us/author/adrian-salceanu/id1451974083"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Adrian Salceanu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end"/>
      </w:r>
    </w:p>
    <w:p w14:paraId="1ED627F8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85FF65A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10631ADE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Julia 1.0 Programming Complete Reference Guide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// vk.com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"https://vk.com/doc409016625_612990743?hash=Uq5fCGhoZpUGJi9nLzOjW7AxzdB2Z2Zp04S21Z6d4wz&amp;dl=zgNqBTgznd2Em3ZVKciabuKePhKZjgu2tS7zCDzoLWs"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https://vk.com/doc409016625_612990743?hash=Uq5fCGhoZpUGJi9nLzOjW7AxzdB2Z2Zp04S21Z6d4wz&amp;dl=zgNqBTgznd2Em3ZVKciabuKePhKZjgu2tS7zCDzoLWs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527BBD8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2D4A409C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полное руководство по языку программирования Julia, охватывающее все аспекты работы с последней стабильной версией 1.0. Книга служит как справочник для опытных пользователей, так и учебным пособием для новичков. В ней подробно описаны основные функции языка, синтаксис и особенности работы с библиотеками. Рассматриваются расширенные темы, такие как метапрограммирование, параллельные вычисления и работа с внешними библиотеками. Приводятся примеры использования Julia в научных вычислениях, что делает книгу ценным ресурсом.</w:t>
      </w:r>
    </w:p>
    <w:p w14:paraId="35F7D5B7">
      <w:pPr>
        <w:rPr>
          <w:rFonts w:hint="default" w:ascii="Arial" w:hAnsi="Arial" w:cs="Arial"/>
          <w:sz w:val="24"/>
          <w:szCs w:val="24"/>
          <w:lang w:val="ru-RU"/>
        </w:rPr>
      </w:pPr>
    </w:p>
    <w:p w14:paraId="3FB7C0F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Краткое описание языка программирования Julia и некоторые примеры его использования </w:t>
      </w:r>
    </w:p>
    <w:p w14:paraId="2544890C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DF4FA0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Белов Г.В.</w:t>
      </w:r>
    </w:p>
    <w:p w14:paraId="0D6ED33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D9B0045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7BC5663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69AE5001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Краткое описание языка программирования Julia и некоторые примеры его использования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// ihed.ras.ru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"https://vk.com/away.php?utf=1&amp;to=http://ihed.ras.ru/~thermo/Julia/Brief%20description%20of%20Julia%20language.pdf"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http://ihed.ras.ru/~thermo/Julia/Brief description of Julia language.pdf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(д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.0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4)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 w14:paraId="4764EF95">
      <w:pPr>
        <w:rPr>
          <w:rFonts w:hint="default" w:ascii="Arial" w:hAnsi="Arial"/>
          <w:b w:val="0"/>
          <w:bCs w:val="0"/>
          <w:sz w:val="24"/>
          <w:szCs w:val="24"/>
          <w:lang w:val="ru-RU"/>
        </w:rPr>
      </w:pPr>
    </w:p>
    <w:p w14:paraId="78455251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В этом источнике представлено краткое введение в язык программирования Julia, его ключевые особенности и достоинства. Автор акцентирует внимание на производительности языка, удобстве работы с массивами и числовыми данными. В книге содержатся примеры, иллюстрирующие основные конструкты языка и его возможности в решении научных и инженерных задач. Также рассматриваются популярные библиотеки и инструменты, которые облегчают работу программистов, использующих Julia для анализа данных и численных расчетов.</w:t>
      </w:r>
    </w:p>
    <w:p w14:paraId="724410C3">
      <w:pPr>
        <w:rPr>
          <w:rFonts w:hint="default" w:ascii="Arial" w:hAnsi="Arial" w:cs="Arial"/>
          <w:sz w:val="24"/>
          <w:szCs w:val="24"/>
          <w:lang w:val="ru-RU"/>
        </w:rPr>
      </w:pPr>
    </w:p>
    <w:p w14:paraId="0FB85B26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Осваиваем язык Julia - Малькольм Шеррингтон, 2017</w:t>
      </w:r>
    </w:p>
    <w:p w14:paraId="4A6DD849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34D0C3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 xml:space="preserve"> Малькольм Шеррингтон</w:t>
      </w:r>
    </w:p>
    <w:p w14:paraId="749A3D5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9D9CBB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3872A997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 w14:paraId="5C21BF56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Осваиваем язык Julia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// vk.com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"https://vk.com/doc247540843_498786958?hash=WkPl9bAR818o3csibdSuk9BEBKdgPLh2QptnLnnqtLT&amp;dl=nj6ETopZmZqRPTzvvOXFz4JRz03Zni0ZtU2OPMy1LRw"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https://vk.com/doc247540843_498786958?hash=WkPl9bAR818o3csibdSuk9BEBKdgPLh2QptnLnnqtLT&amp;dl=nj6ETopZmZqRPTzvvOXFz4JRz03Zni0ZtU2OPMy1LRw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016BDD4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58DC94FB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Книга является доступным руководством для изучения языка Julia, в котором рассматриваются как базовые, так и более сложные аспекты программирования. Малькольм Шеррингтон делится практическим опытом использования Julia в различных приложениях, акцентируя внимание на его актуальности для научных исследований и приложений в области обработки данных. Книга содержит множество примеров и задач, позволяющих читателю поэтапно освоить язык, а также освещает темы, такие как работа с графиками и машинным обучением. Это издание станет незаменимым помощником как для начинающих, так и для опытных программистов, стремящихся расширить свои знания о Julia.</w:t>
      </w:r>
    </w:p>
    <w:p w14:paraId="18A06810">
      <w:pPr>
        <w:rPr>
          <w:rFonts w:hint="default" w:ascii="Arial" w:hAnsi="Arial" w:cs="Arial"/>
          <w:sz w:val="24"/>
          <w:szCs w:val="24"/>
          <w:lang w:val="ru-RU"/>
        </w:rPr>
      </w:pPr>
    </w:p>
    <w:p w14:paraId="2ED59039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686E12C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 1.10 Documentation</w:t>
      </w:r>
    </w:p>
    <w:p w14:paraId="1B109651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7E38B0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не указан</w:t>
      </w:r>
    </w:p>
    <w:p w14:paraId="36B86FEA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5E0836CC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</w:p>
    <w:p w14:paraId="11AB2AF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7F7DF297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Julia 1.10 Documentation // Julia URL: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"https://vk.com/away.php?utf=1&amp;to=https://docs.julialang.org/en/v1/"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https://docs.julialang.org/en/v1/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23BD6EB2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ru-RU"/>
        </w:rPr>
      </w:pPr>
    </w:p>
    <w:p w14:paraId="4D930A71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Сайт представляет официальную документацию языка программирования Julia на английском языке. Здесь можно найти полезные материалы, инструкции, примеры кода и руководства для работы с этим языком. Julia - высокопроизводительный динамический язык программирования, который широко используется для научных вычислений, анализа данных и машинного обучения. Сайт предлагает различные возможности для изучения и использования Julia, помогая программистам расширить свои знания и навыки в области разработки программного обеспечения.</w:t>
      </w:r>
    </w:p>
    <w:p w14:paraId="1FC64F6D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54FF0B94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7D187FD8">
      <w:pPr>
        <w:rPr>
          <w:rFonts w:hint="default" w:ascii="Arial" w:hAnsi="Arial" w:cs="Arial"/>
          <w:sz w:val="24"/>
          <w:szCs w:val="24"/>
          <w:lang w:val="ru-RU"/>
        </w:rPr>
      </w:pPr>
    </w:p>
    <w:p w14:paraId="216592BB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Примеры кода на языке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</w:t>
      </w:r>
    </w:p>
    <w:p w14:paraId="7B0C6428">
      <w:pPr>
        <w:rPr>
          <w:rFonts w:hint="default" w:ascii="Arial" w:hAnsi="Arial" w:cs="Arial"/>
          <w:sz w:val="24"/>
          <w:szCs w:val="24"/>
          <w:lang w:val="ru-RU"/>
        </w:rPr>
      </w:pPr>
    </w:p>
    <w:p w14:paraId="24BB0FF7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35554C51">
      <w:pPr>
        <w:numPr>
          <w:ilvl w:val="0"/>
          <w:numId w:val="2"/>
        </w:num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Код нахождения суммы элементов вектора</w:t>
      </w:r>
    </w:p>
    <w:p w14:paraId="627077AF">
      <w:pPr>
        <w:numPr>
          <w:ilvl w:val="0"/>
          <w:numId w:val="0"/>
        </w:num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3A5019E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90035" cy="253555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4"/>
                    <a:srcRect t="11566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8DD6">
      <w:pPr>
        <w:numPr>
          <w:ilvl w:val="0"/>
          <w:numId w:val="0"/>
        </w:numPr>
        <w:jc w:val="center"/>
      </w:pPr>
    </w:p>
    <w:p w14:paraId="214A0158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5100" cy="73025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rcRect b="2767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7F5E">
      <w:pPr>
        <w:numPr>
          <w:ilvl w:val="0"/>
          <w:numId w:val="0"/>
        </w:numPr>
        <w:jc w:val="center"/>
        <w:rPr>
          <w:rFonts w:hint="default"/>
        </w:rPr>
      </w:pPr>
    </w:p>
    <w:p w14:paraId="6C8EA92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Сначала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функцию sum_vec, которая принимает один аргумент - вектор v.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нициализируем переменную total значением 0 для накопления суммы.Используем цикл for, чтобы пройтись по каждому элементу вектора v и добавлять его к total.После завершения цикла функция возвращает итоговую сумму элементов.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 xml:space="preserve"> Далее 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пример вектора vec с числами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en-US"/>
        </w:rPr>
        <w:t>: 3, 4, 5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.</w:t>
      </w:r>
    </w:p>
    <w:p w14:paraId="3B524F18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216231D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Вызываем функцию sum_vec, передавая ей наш вектор, и сохраняем результат в переменную result.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ыводим результат на экран с помощью функции println.</w:t>
      </w:r>
    </w:p>
    <w:p w14:paraId="796329D5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571A7621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Решение системы линейных уравнений</w:t>
      </w:r>
    </w:p>
    <w:p w14:paraId="436A5C23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035523EA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457700" cy="2362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6371">
      <w:pPr>
        <w:rPr>
          <w:rFonts w:hint="default" w:ascii="Arial" w:hAnsi="Arial" w:cs="Arial"/>
          <w:sz w:val="24"/>
          <w:szCs w:val="24"/>
        </w:rPr>
      </w:pPr>
    </w:p>
    <w:p w14:paraId="339753A8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2415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24A">
      <w:pPr>
        <w:jc w:val="center"/>
        <w:rPr>
          <w:rFonts w:hint="default" w:ascii="Arial" w:hAnsi="Arial" w:cs="Arial"/>
          <w:sz w:val="24"/>
          <w:szCs w:val="24"/>
        </w:rPr>
      </w:pPr>
    </w:p>
    <w:p w14:paraId="240513CE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Импорт библиотеки: В начале программы подключается модуль LinearAlgebra, который предоставляет функции для работы с линейной алгеброй.</w:t>
      </w:r>
    </w:p>
    <w:p w14:paraId="479C776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</w:t>
      </w:r>
    </w:p>
    <w:p w14:paraId="1597280B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Определение матрицы и вектора:</w:t>
      </w:r>
    </w:p>
    <w:p w14:paraId="3799138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w — это матрица коэффициентов, содержащая значения, которые определяют систему уравнений.</w:t>
      </w:r>
    </w:p>
    <w:p w14:paraId="18180394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D — это вектор свободных членов, представляющий результаты, соответствующие каждому уравнению.</w:t>
      </w:r>
    </w:p>
    <w:p w14:paraId="2B77EDEC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35F8504C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Решение системы: Используется оператор \, который позволяет найти вектор решений, удовлетворяющий системе уравнений.</w:t>
      </w:r>
    </w:p>
    <w:p w14:paraId="1DFFA2B1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53A22CA8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Вывод результата: Программа выводит найденное решение на экран, которое в данном случае равно [0.5, 1.75].</w:t>
      </w:r>
    </w:p>
    <w:p w14:paraId="59282CED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4BEA8BDA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Функция для вычисления факториала</w:t>
      </w:r>
    </w:p>
    <w:p w14:paraId="624CF88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C2707A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812030" cy="2854960"/>
            <wp:effectExtent l="0" t="0" r="762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3F0C">
      <w:pPr>
        <w:rPr>
          <w:rFonts w:hint="default" w:ascii="Arial" w:hAnsi="Arial" w:cs="Arial"/>
          <w:sz w:val="24"/>
          <w:szCs w:val="24"/>
        </w:rPr>
      </w:pPr>
    </w:p>
    <w:p w14:paraId="53753C31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209800" cy="990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7C10">
      <w:pPr>
        <w:jc w:val="center"/>
        <w:rPr>
          <w:rFonts w:hint="default" w:ascii="Arial" w:hAnsi="Arial" w:cs="Arial"/>
          <w:sz w:val="24"/>
          <w:szCs w:val="24"/>
        </w:rPr>
      </w:pPr>
    </w:p>
    <w:p w14:paraId="6E79AAF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Функция factorial(n::Int):</w:t>
      </w:r>
    </w:p>
    <w:p w14:paraId="2B961C6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Принимает одно целое число n в качестве аргумента.</w:t>
      </w:r>
    </w:p>
    <w:p w14:paraId="25B138F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Проверяет, является ли n отрицательным. Если да, выбрасывается ошибка с сообщением о том, что факториал для отрицательных чисел не определён.</w:t>
      </w:r>
    </w:p>
    <w:p w14:paraId="011265BB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Если n равно 0 или 1, функция возвращает 1, так как факториал этих чисел равен 1.</w:t>
      </w:r>
    </w:p>
    <w:p w14:paraId="6FE8594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Для положительных n функция использует цикл для умножения всех целых чисел от 2 до n, чтобы вычислить факториал.</w:t>
      </w:r>
    </w:p>
    <w:p w14:paraId="6AFF2F53">
      <w:pPr>
        <w:jc w:val="left"/>
        <w:rPr>
          <w:rFonts w:hint="default" w:ascii="Arial" w:hAnsi="Arial"/>
          <w:sz w:val="24"/>
          <w:szCs w:val="24"/>
        </w:rPr>
      </w:pPr>
    </w:p>
    <w:p w14:paraId="0FF16CC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В конце программы приведён пример вызова функции для вычисления факториала числа </w:t>
      </w:r>
      <w:r>
        <w:rPr>
          <w:rFonts w:hint="default" w:ascii="Arial" w:hAnsi="Arial"/>
          <w:sz w:val="24"/>
          <w:szCs w:val="24"/>
          <w:lang w:val="en-US"/>
        </w:rPr>
        <w:t>3</w:t>
      </w:r>
      <w:r>
        <w:rPr>
          <w:rFonts w:hint="default" w:ascii="Arial" w:hAnsi="Arial"/>
          <w:sz w:val="24"/>
          <w:szCs w:val="24"/>
        </w:rPr>
        <w:t xml:space="preserve">, результатом которого является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>.</w:t>
      </w:r>
    </w:p>
    <w:p w14:paraId="0355378B">
      <w:pPr>
        <w:jc w:val="left"/>
        <w:rPr>
          <w:rFonts w:hint="default" w:ascii="Arial" w:hAnsi="Arial"/>
          <w:sz w:val="24"/>
          <w:szCs w:val="24"/>
        </w:rPr>
      </w:pPr>
    </w:p>
    <w:p w14:paraId="2F06378C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демонстрирует простой способ вычисления факториала с обработкой ошибок и использованием циклов.</w:t>
      </w:r>
    </w:p>
    <w:p w14:paraId="67B4DEF4">
      <w:pPr>
        <w:rPr>
          <w:rFonts w:hint="default" w:ascii="Arial" w:hAnsi="Arial" w:cs="Arial"/>
          <w:sz w:val="24"/>
          <w:szCs w:val="24"/>
          <w:lang w:val="ru-RU"/>
        </w:rPr>
      </w:pPr>
    </w:p>
    <w:p w14:paraId="2C98D22C">
      <w:pPr>
        <w:rPr>
          <w:rFonts w:hint="default" w:ascii="Arial" w:hAnsi="Arial" w:cs="Arial"/>
          <w:sz w:val="24"/>
          <w:szCs w:val="24"/>
          <w:lang w:val="ru-RU"/>
        </w:rPr>
      </w:pPr>
    </w:p>
    <w:p w14:paraId="0A16F3D4">
      <w:pPr>
        <w:rPr>
          <w:rFonts w:hint="default" w:ascii="Arial" w:hAnsi="Arial" w:cs="Arial"/>
          <w:sz w:val="24"/>
          <w:szCs w:val="24"/>
          <w:lang w:val="ru-RU"/>
        </w:rPr>
      </w:pPr>
    </w:p>
    <w:p w14:paraId="69B9CE58">
      <w:pPr>
        <w:rPr>
          <w:rFonts w:hint="default" w:ascii="Arial" w:hAnsi="Arial" w:cs="Arial"/>
          <w:sz w:val="24"/>
          <w:szCs w:val="24"/>
          <w:lang w:val="ru-RU"/>
        </w:rPr>
      </w:pPr>
    </w:p>
    <w:p w14:paraId="3DA3190A">
      <w:pPr>
        <w:rPr>
          <w:rFonts w:hint="default" w:ascii="Arial" w:hAnsi="Arial" w:cs="Arial"/>
          <w:sz w:val="24"/>
          <w:szCs w:val="24"/>
          <w:lang w:val="ru-RU"/>
        </w:rPr>
      </w:pPr>
    </w:p>
    <w:p w14:paraId="526BDBF0">
      <w:pPr>
        <w:rPr>
          <w:rFonts w:hint="default" w:ascii="Arial" w:hAnsi="Arial" w:cs="Arial"/>
          <w:sz w:val="24"/>
          <w:szCs w:val="24"/>
          <w:lang w:val="ru-RU"/>
        </w:rPr>
      </w:pPr>
    </w:p>
    <w:p w14:paraId="34C9849F">
      <w:pPr>
        <w:rPr>
          <w:rFonts w:hint="default" w:ascii="Arial" w:hAnsi="Arial" w:cs="Arial"/>
          <w:sz w:val="24"/>
          <w:szCs w:val="24"/>
          <w:lang w:val="ru-RU"/>
        </w:rPr>
      </w:pPr>
    </w:p>
    <w:p w14:paraId="12348165">
      <w:pPr>
        <w:rPr>
          <w:rFonts w:hint="default" w:ascii="Arial" w:hAnsi="Arial" w:cs="Arial"/>
          <w:sz w:val="24"/>
          <w:szCs w:val="24"/>
          <w:lang w:val="ru-RU"/>
        </w:rPr>
      </w:pPr>
    </w:p>
    <w:p w14:paraId="2F0E42F4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17F15FF9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Простейшие вычисления</w:t>
      </w:r>
    </w:p>
    <w:p w14:paraId="15AD330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0BC7C28F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82210" cy="2887980"/>
            <wp:effectExtent l="0" t="0" r="889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00D">
      <w:pPr>
        <w:rPr>
          <w:rFonts w:hint="default" w:ascii="Arial" w:hAnsi="Arial" w:cs="Arial"/>
          <w:sz w:val="24"/>
          <w:szCs w:val="24"/>
        </w:rPr>
      </w:pPr>
    </w:p>
    <w:p w14:paraId="1ECFC82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381250" cy="11938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b="216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D97B">
      <w:pPr>
        <w:jc w:val="center"/>
        <w:rPr>
          <w:rFonts w:hint="default" w:ascii="Arial" w:hAnsi="Arial" w:cs="Arial"/>
          <w:sz w:val="24"/>
          <w:szCs w:val="24"/>
        </w:rPr>
      </w:pPr>
    </w:p>
    <w:p w14:paraId="258DDD95">
      <w:pPr>
        <w:jc w:val="left"/>
        <w:rPr>
          <w:rFonts w:hint="default" w:ascii="Arial" w:hAnsi="Arial"/>
          <w:sz w:val="24"/>
          <w:szCs w:val="24"/>
        </w:rPr>
      </w:pPr>
    </w:p>
    <w:p w14:paraId="7EF2C41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Программа определяет две переменные </w:t>
      </w:r>
      <w:r>
        <w:rPr>
          <w:rFonts w:hint="default" w:ascii="Arial" w:hAnsi="Arial"/>
          <w:sz w:val="24"/>
          <w:szCs w:val="24"/>
          <w:lang w:val="ru-RU"/>
        </w:rPr>
        <w:t>с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 xml:space="preserve"> со значениями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 xml:space="preserve">3 </w:t>
      </w:r>
      <w:r>
        <w:rPr>
          <w:rFonts w:hint="default" w:ascii="Arial" w:hAnsi="Arial"/>
          <w:sz w:val="24"/>
          <w:szCs w:val="24"/>
        </w:rPr>
        <w:t>соответственно.</w:t>
      </w:r>
    </w:p>
    <w:p w14:paraId="5D532EA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</w:t>
      </w:r>
    </w:p>
    <w:p w14:paraId="10DF11D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Арифметические операции:</w:t>
      </w:r>
    </w:p>
    <w:p w14:paraId="676B7AD3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Сложение: вычисляется сумма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252C2AAD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Вычитание: вычисляется разность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7A7F4EAE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Умножение: вычисляется произведение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6EB5FAB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Деление: вычисляется частное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1A5710F1">
      <w:pPr>
        <w:jc w:val="left"/>
        <w:rPr>
          <w:rFonts w:hint="default" w:ascii="Arial" w:hAnsi="Arial"/>
          <w:sz w:val="24"/>
          <w:szCs w:val="24"/>
        </w:rPr>
      </w:pPr>
    </w:p>
    <w:p w14:paraId="789E3CE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Результаты всех операций выводятся на экран с поясняющими комментариями.</w:t>
      </w:r>
    </w:p>
    <w:p w14:paraId="7D854FE0">
      <w:pPr>
        <w:rPr>
          <w:rFonts w:hint="default" w:ascii="Arial" w:hAnsi="Arial" w:cs="Arial"/>
          <w:sz w:val="24"/>
          <w:szCs w:val="24"/>
          <w:lang w:val="ru-RU"/>
        </w:rPr>
      </w:pPr>
    </w:p>
    <w:p w14:paraId="1C1B4291">
      <w:pPr>
        <w:rPr>
          <w:rFonts w:hint="default" w:ascii="Arial" w:hAnsi="Arial" w:cs="Arial"/>
          <w:sz w:val="24"/>
          <w:szCs w:val="24"/>
          <w:lang w:val="ru-RU"/>
        </w:rPr>
      </w:pPr>
    </w:p>
    <w:p w14:paraId="4415DFA3">
      <w:pPr>
        <w:rPr>
          <w:rFonts w:hint="default" w:ascii="Arial" w:hAnsi="Arial" w:cs="Arial"/>
          <w:sz w:val="24"/>
          <w:szCs w:val="24"/>
          <w:lang w:val="ru-RU"/>
        </w:rPr>
      </w:pPr>
    </w:p>
    <w:p w14:paraId="25DE0E98">
      <w:pPr>
        <w:rPr>
          <w:rFonts w:hint="default" w:ascii="Arial" w:hAnsi="Arial" w:cs="Arial"/>
          <w:sz w:val="24"/>
          <w:szCs w:val="24"/>
          <w:lang w:val="ru-RU"/>
        </w:rPr>
      </w:pPr>
    </w:p>
    <w:p w14:paraId="1591C254">
      <w:pPr>
        <w:rPr>
          <w:rFonts w:hint="default" w:ascii="Arial" w:hAnsi="Arial" w:cs="Arial"/>
          <w:sz w:val="24"/>
          <w:szCs w:val="24"/>
          <w:lang w:val="ru-RU"/>
        </w:rPr>
      </w:pPr>
    </w:p>
    <w:p w14:paraId="21ACC4EB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массивами</w:t>
      </w:r>
    </w:p>
    <w:p w14:paraId="34F04D38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7917D28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48555" cy="1979295"/>
            <wp:effectExtent l="0" t="0" r="444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CF61">
      <w:pPr>
        <w:rPr>
          <w:rFonts w:hint="default" w:ascii="Arial" w:hAnsi="Arial" w:cs="Arial"/>
          <w:sz w:val="24"/>
          <w:szCs w:val="24"/>
        </w:rPr>
      </w:pPr>
    </w:p>
    <w:p w14:paraId="1167C4E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52600" cy="850265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b="256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902F">
      <w:pPr>
        <w:jc w:val="center"/>
        <w:rPr>
          <w:rFonts w:hint="default" w:ascii="Arial" w:hAnsi="Arial" w:cs="Arial"/>
          <w:sz w:val="24"/>
          <w:szCs w:val="24"/>
        </w:rPr>
      </w:pPr>
    </w:p>
    <w:p w14:paraId="25306CF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Данная программа демонстрирует работу с массивами в языке программирования Julia. </w:t>
      </w:r>
    </w:p>
    <w:p w14:paraId="6212B741">
      <w:pPr>
        <w:jc w:val="left"/>
        <w:rPr>
          <w:rFonts w:hint="default" w:ascii="Arial" w:hAnsi="Arial"/>
          <w:sz w:val="24"/>
          <w:szCs w:val="24"/>
        </w:rPr>
      </w:pPr>
    </w:p>
    <w:p w14:paraId="7B253F0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ru-RU"/>
        </w:rPr>
        <w:t>И</w:t>
      </w:r>
      <w:r>
        <w:rPr>
          <w:rFonts w:hint="default" w:ascii="Arial" w:hAnsi="Arial"/>
          <w:sz w:val="24"/>
          <w:szCs w:val="24"/>
        </w:rPr>
        <w:t xml:space="preserve">нициализируется массив </w:t>
      </w:r>
      <w:r>
        <w:rPr>
          <w:rFonts w:hint="default" w:ascii="Arial" w:hAnsi="Arial"/>
          <w:sz w:val="24"/>
          <w:szCs w:val="24"/>
          <w:lang w:val="en-US"/>
        </w:rPr>
        <w:t>v</w:t>
      </w:r>
      <w:r>
        <w:rPr>
          <w:rFonts w:hint="default" w:ascii="Arial" w:hAnsi="Arial"/>
          <w:sz w:val="24"/>
          <w:szCs w:val="24"/>
        </w:rPr>
        <w:t xml:space="preserve"> с элементами от 1 до </w:t>
      </w:r>
      <w:r>
        <w:rPr>
          <w:rFonts w:hint="default" w:ascii="Arial" w:hAnsi="Arial"/>
          <w:sz w:val="24"/>
          <w:szCs w:val="24"/>
          <w:lang w:val="en-US"/>
        </w:rPr>
        <w:t>4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Четвертый</w:t>
      </w:r>
      <w:r>
        <w:rPr>
          <w:rFonts w:hint="default" w:ascii="Arial" w:hAnsi="Arial"/>
          <w:sz w:val="24"/>
          <w:szCs w:val="24"/>
        </w:rPr>
        <w:t xml:space="preserve"> элемент массива изменяется на </w:t>
      </w:r>
      <w:r>
        <w:rPr>
          <w:rFonts w:hint="default" w:ascii="Arial" w:hAnsi="Arial"/>
          <w:sz w:val="24"/>
          <w:szCs w:val="24"/>
          <w:lang w:val="ru-RU"/>
        </w:rPr>
        <w:t>13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В массив добавляется новый элемент со значением </w:t>
      </w:r>
      <w:r>
        <w:rPr>
          <w:rFonts w:hint="default" w:ascii="Arial" w:hAnsi="Arial"/>
          <w:sz w:val="24"/>
          <w:szCs w:val="24"/>
          <w:lang w:val="ru-RU"/>
        </w:rPr>
        <w:t>5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>Программа выводит обновленный массив и его длину на экран.</w:t>
      </w:r>
    </w:p>
    <w:p w14:paraId="3353B2DE">
      <w:pPr>
        <w:jc w:val="left"/>
        <w:rPr>
          <w:rFonts w:hint="default" w:ascii="Arial" w:hAnsi="Arial"/>
          <w:sz w:val="24"/>
          <w:szCs w:val="24"/>
        </w:rPr>
      </w:pPr>
    </w:p>
    <w:p w14:paraId="4B873C10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иллюстрирует основные операции с массивами, включая создание, изменение и добавление элементов.</w:t>
      </w:r>
    </w:p>
    <w:p w14:paraId="3D7C8C93">
      <w:pPr>
        <w:rPr>
          <w:rFonts w:hint="default" w:ascii="Arial" w:hAnsi="Arial" w:cs="Arial"/>
          <w:sz w:val="24"/>
          <w:szCs w:val="24"/>
          <w:lang w:val="ru-RU"/>
        </w:rPr>
      </w:pPr>
    </w:p>
    <w:p w14:paraId="67F7CEE6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циклами</w:t>
      </w:r>
    </w:p>
    <w:p w14:paraId="3D4221D4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2884C8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91050" cy="19431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D130">
      <w:pPr>
        <w:rPr>
          <w:rFonts w:hint="default" w:ascii="Arial" w:hAnsi="Arial" w:cs="Arial"/>
          <w:sz w:val="24"/>
          <w:szCs w:val="24"/>
        </w:rPr>
      </w:pPr>
    </w:p>
    <w:p w14:paraId="03AC98D5">
      <w:pPr>
        <w:jc w:val="center"/>
      </w:pPr>
      <w:r>
        <w:drawing>
          <wp:inline distT="0" distB="0" distL="114300" distR="114300">
            <wp:extent cx="1733550" cy="885825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2675" b="261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2BDD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Данная программа на языке Julia демонстрирует использование цикла для вывода четных чисел в диапазоне от 1 до 5. </w:t>
      </w:r>
    </w:p>
    <w:p w14:paraId="3642EF17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72B0C2C9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Цикл for: Проходит по всем целым числам от 1 до 5. Затем для каждого числа выполняется проверка, является ли оно четным (остаток от деления на 2 равен 0). Если число четное, оно выводится на экран с помощью функции println.</w:t>
      </w:r>
    </w:p>
    <w:p w14:paraId="25FFB690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6671E5E1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5300B"/>
    <w:multiLevelType w:val="singleLevel"/>
    <w:tmpl w:val="812530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88C0B8"/>
    <w:multiLevelType w:val="singleLevel"/>
    <w:tmpl w:val="7F88C0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21EB"/>
    <w:rsid w:val="00720A09"/>
    <w:rsid w:val="01F74787"/>
    <w:rsid w:val="059B716D"/>
    <w:rsid w:val="090076D0"/>
    <w:rsid w:val="09C02CEB"/>
    <w:rsid w:val="0BB520E1"/>
    <w:rsid w:val="0DB56E7F"/>
    <w:rsid w:val="0E552710"/>
    <w:rsid w:val="102B21FA"/>
    <w:rsid w:val="10776075"/>
    <w:rsid w:val="11633A71"/>
    <w:rsid w:val="122B399F"/>
    <w:rsid w:val="145C4EA5"/>
    <w:rsid w:val="15767345"/>
    <w:rsid w:val="18893450"/>
    <w:rsid w:val="1DF05022"/>
    <w:rsid w:val="203F2777"/>
    <w:rsid w:val="22213F2C"/>
    <w:rsid w:val="25707221"/>
    <w:rsid w:val="266D329C"/>
    <w:rsid w:val="29AA75E0"/>
    <w:rsid w:val="2A8E6314"/>
    <w:rsid w:val="2BD202AE"/>
    <w:rsid w:val="2C6359EC"/>
    <w:rsid w:val="2E4400FC"/>
    <w:rsid w:val="30C66D33"/>
    <w:rsid w:val="341F4A2D"/>
    <w:rsid w:val="34951ECC"/>
    <w:rsid w:val="35B4592D"/>
    <w:rsid w:val="35CF7305"/>
    <w:rsid w:val="36FC1985"/>
    <w:rsid w:val="37BD1A5A"/>
    <w:rsid w:val="383D0D7D"/>
    <w:rsid w:val="39004615"/>
    <w:rsid w:val="393A4A90"/>
    <w:rsid w:val="3BA44C68"/>
    <w:rsid w:val="3C19138B"/>
    <w:rsid w:val="3D0C1B7A"/>
    <w:rsid w:val="3E0F363E"/>
    <w:rsid w:val="3E497AAF"/>
    <w:rsid w:val="3FA91AC2"/>
    <w:rsid w:val="3FBC21EB"/>
    <w:rsid w:val="43E541AC"/>
    <w:rsid w:val="44AA4BB6"/>
    <w:rsid w:val="45126D36"/>
    <w:rsid w:val="4A054498"/>
    <w:rsid w:val="4C5E0D5A"/>
    <w:rsid w:val="4D2F401A"/>
    <w:rsid w:val="505503D6"/>
    <w:rsid w:val="51164FCD"/>
    <w:rsid w:val="53D3426E"/>
    <w:rsid w:val="5A781F79"/>
    <w:rsid w:val="5B1511CE"/>
    <w:rsid w:val="5E153942"/>
    <w:rsid w:val="5E253D03"/>
    <w:rsid w:val="5E9A3517"/>
    <w:rsid w:val="5F332BBC"/>
    <w:rsid w:val="60F368EE"/>
    <w:rsid w:val="61B970E2"/>
    <w:rsid w:val="61F749C9"/>
    <w:rsid w:val="654357C1"/>
    <w:rsid w:val="65C6631B"/>
    <w:rsid w:val="699D3DBC"/>
    <w:rsid w:val="69EA7DEA"/>
    <w:rsid w:val="6D433B47"/>
    <w:rsid w:val="6D7A5765"/>
    <w:rsid w:val="6F511A36"/>
    <w:rsid w:val="6F7D2969"/>
    <w:rsid w:val="6FC85C67"/>
    <w:rsid w:val="71D0624E"/>
    <w:rsid w:val="762400E1"/>
    <w:rsid w:val="787E1E57"/>
    <w:rsid w:val="7A187A56"/>
    <w:rsid w:val="7B7F301F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983</Words>
  <Characters>6960</Characters>
  <Lines>0</Lines>
  <Paragraphs>0</Paragraphs>
  <TotalTime>5</TotalTime>
  <ScaleCrop>false</ScaleCrop>
  <LinksUpToDate>false</LinksUpToDate>
  <CharactersWithSpaces>8174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2024-09-15T17:28:00Z</dcterms:created>
  <dc:creator>User</dc:creator>
  <cp:lastModifiedBy>taras</cp:lastModifiedBy>
  <dcterms:modified xsi:type="dcterms:W3CDTF">2024-09-27T18:23:57Z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C0F09A2103954A4080A8B408017610EA_11</vt:lpwstr>
  </property>
</Properties>
</file>