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75141E">
      <w:pPr>
        <w:spacing w:after="0"/>
        <w:jc w:val="center"/>
        <w:rPr>
          <w:rFonts w:ascii="Segoe UI" w:hAnsi="Segoe UI" w:cs="Segoe UI"/>
          <w:b/>
          <w:sz w:val="24"/>
          <w:szCs w:val="24"/>
        </w:rPr>
      </w:pPr>
      <w:r>
        <w:rPr>
          <w:rFonts w:ascii="Segoe UI" w:hAnsi="Segoe UI" w:cs="Segoe UI"/>
          <w:b/>
          <w:sz w:val="24"/>
          <w:szCs w:val="24"/>
        </w:rPr>
        <w:t>SCOPE OF WORK</w:t>
      </w:r>
    </w:p>
    <w:p w14:paraId="221AA67A" w14:textId="5E195D83" w:rsidR="00FF66ED" w:rsidRPr="00BC6365" w:rsidRDefault="005312F2" w:rsidP="0075141E">
      <w:pPr>
        <w:spacing w:after="0"/>
        <w:jc w:val="center"/>
        <w:rPr>
          <w:rFonts w:ascii="Segoe UI" w:hAnsi="Segoe UI" w:cs="Segoe UI"/>
          <w:b/>
          <w:color w:val="FF0000"/>
          <w:sz w:val="24"/>
          <w:szCs w:val="24"/>
        </w:rPr>
      </w:pPr>
      <w:r>
        <w:rPr>
          <w:rFonts w:ascii="Segoe UI" w:hAnsi="Segoe UI" w:cs="Segoe UI"/>
          <w:b/>
          <w:sz w:val="24"/>
          <w:szCs w:val="24"/>
        </w:rPr>
        <w:t xml:space="preserve">PROPOSAL </w:t>
      </w:r>
      <w:r w:rsidRPr="00393461">
        <w:rPr>
          <w:rFonts w:ascii="Segoe UI" w:hAnsi="Segoe UI" w:cs="Segoe UI"/>
          <w:b/>
          <w:sz w:val="24"/>
          <w:szCs w:val="24"/>
        </w:rPr>
        <w:t>PACKAGE #</w:t>
      </w:r>
      <w:r w:rsidR="00C12AF1" w:rsidRPr="00BC6365">
        <w:rPr>
          <w:rFonts w:ascii="Segoe UI" w:hAnsi="Segoe UI" w:cs="Segoe UI"/>
          <w:b/>
          <w:color w:val="FF0000"/>
          <w:sz w:val="24"/>
          <w:szCs w:val="24"/>
        </w:rPr>
        <w:t xml:space="preserve">062 Acoustical </w:t>
      </w:r>
      <w:r w:rsidR="00937633">
        <w:rPr>
          <w:rFonts w:ascii="Segoe UI" w:hAnsi="Segoe UI" w:cs="Segoe UI"/>
          <w:b/>
          <w:color w:val="FF0000"/>
          <w:sz w:val="24"/>
          <w:szCs w:val="24"/>
        </w:rPr>
        <w:t xml:space="preserve">Ceilings </w:t>
      </w:r>
      <w:r w:rsidR="00EF1DEB">
        <w:rPr>
          <w:rFonts w:ascii="Segoe UI" w:hAnsi="Segoe UI" w:cs="Segoe UI"/>
          <w:b/>
          <w:color w:val="FF0000"/>
          <w:sz w:val="24"/>
          <w:szCs w:val="24"/>
        </w:rPr>
        <w:t>Treatments</w:t>
      </w:r>
    </w:p>
    <w:p w14:paraId="5E570817" w14:textId="740D4C97" w:rsidR="005312F2" w:rsidRDefault="005312F2" w:rsidP="00D772A5">
      <w:pPr>
        <w:spacing w:after="0"/>
        <w:jc w:val="both"/>
        <w:rPr>
          <w:rFonts w:ascii="Segoe UI" w:hAnsi="Segoe UI" w:cs="Segoe UI"/>
          <w:b/>
          <w:sz w:val="18"/>
          <w:szCs w:val="18"/>
        </w:rPr>
      </w:pPr>
    </w:p>
    <w:p w14:paraId="723EE57D" w14:textId="77777777" w:rsidR="0075141E" w:rsidRDefault="0075141E" w:rsidP="0075141E">
      <w:pPr>
        <w:spacing w:after="0"/>
        <w:jc w:val="both"/>
        <w:rPr>
          <w:rFonts w:ascii="Segoe UI" w:hAnsi="Segoe UI" w:cs="Segoe UI"/>
          <w:b/>
          <w:sz w:val="18"/>
          <w:szCs w:val="18"/>
        </w:rPr>
      </w:pPr>
      <w:r>
        <w:rPr>
          <w:rFonts w:ascii="Segoe UI" w:hAnsi="Segoe UI" w:cs="Segoe UI"/>
          <w:b/>
          <w:sz w:val="18"/>
          <w:szCs w:val="18"/>
        </w:rPr>
        <w:t>PRECEDENCE</w:t>
      </w:r>
    </w:p>
    <w:p w14:paraId="71F6EFD5" w14:textId="77777777" w:rsidR="0075141E" w:rsidRPr="005312F2" w:rsidRDefault="0075141E" w:rsidP="0075141E">
      <w:pPr>
        <w:spacing w:after="0"/>
        <w:jc w:val="both"/>
        <w:rPr>
          <w:rFonts w:ascii="Segoe UI" w:hAnsi="Segoe UI" w:cs="Segoe UI"/>
          <w:sz w:val="18"/>
          <w:szCs w:val="18"/>
        </w:rPr>
      </w:pPr>
    </w:p>
    <w:p w14:paraId="295BAF4C"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D60C642" w14:textId="77777777" w:rsidR="0075141E" w:rsidRDefault="0075141E" w:rsidP="0075141E">
      <w:pPr>
        <w:spacing w:after="0"/>
        <w:jc w:val="both"/>
        <w:rPr>
          <w:rFonts w:ascii="Segoe UI" w:hAnsi="Segoe UI" w:cs="Segoe UI"/>
          <w:sz w:val="18"/>
          <w:szCs w:val="18"/>
        </w:rPr>
      </w:pPr>
    </w:p>
    <w:p w14:paraId="44A2AF0A" w14:textId="77777777" w:rsidR="0075141E" w:rsidRPr="008D042D" w:rsidRDefault="0075141E" w:rsidP="0075141E">
      <w:pPr>
        <w:spacing w:after="0"/>
        <w:jc w:val="both"/>
        <w:rPr>
          <w:rFonts w:ascii="Segoe UI" w:hAnsi="Segoe UI" w:cs="Segoe UI"/>
          <w:b/>
          <w:sz w:val="18"/>
          <w:szCs w:val="18"/>
        </w:rPr>
      </w:pPr>
      <w:r w:rsidRPr="008D042D">
        <w:rPr>
          <w:rFonts w:ascii="Segoe UI" w:hAnsi="Segoe UI" w:cs="Segoe UI"/>
          <w:b/>
          <w:sz w:val="18"/>
          <w:szCs w:val="18"/>
        </w:rPr>
        <w:t>SCHEDULE</w:t>
      </w:r>
    </w:p>
    <w:p w14:paraId="3021DD0A" w14:textId="77777777" w:rsidR="0075141E" w:rsidRDefault="0075141E" w:rsidP="0075141E">
      <w:pPr>
        <w:spacing w:after="0"/>
        <w:jc w:val="both"/>
        <w:rPr>
          <w:rFonts w:ascii="Segoe UI" w:hAnsi="Segoe UI" w:cs="Segoe UI"/>
          <w:sz w:val="18"/>
          <w:szCs w:val="18"/>
        </w:rPr>
      </w:pPr>
    </w:p>
    <w:p w14:paraId="1E298A46"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AAA5767" w14:textId="77777777" w:rsidR="0075141E" w:rsidRDefault="0075141E" w:rsidP="0075141E">
      <w:pPr>
        <w:spacing w:after="0"/>
        <w:jc w:val="both"/>
        <w:rPr>
          <w:rFonts w:ascii="Segoe UI" w:hAnsi="Segoe UI" w:cs="Segoe UI"/>
          <w:sz w:val="18"/>
          <w:szCs w:val="18"/>
        </w:rPr>
      </w:pPr>
    </w:p>
    <w:p w14:paraId="33E7D832" w14:textId="77777777" w:rsidR="0075141E" w:rsidRPr="008D042D" w:rsidRDefault="0075141E" w:rsidP="0075141E">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605DBE78" w14:textId="77777777" w:rsidR="0075141E" w:rsidRDefault="0075141E" w:rsidP="0075141E">
      <w:pPr>
        <w:spacing w:after="0"/>
        <w:jc w:val="both"/>
        <w:rPr>
          <w:rFonts w:ascii="Segoe UI" w:hAnsi="Segoe UI" w:cs="Segoe UI"/>
          <w:sz w:val="18"/>
          <w:szCs w:val="18"/>
        </w:rPr>
      </w:pPr>
    </w:p>
    <w:p w14:paraId="0760E64D"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B6FD03F" w14:textId="77777777" w:rsidR="0075141E" w:rsidRDefault="0075141E" w:rsidP="0075141E">
      <w:pPr>
        <w:spacing w:after="0"/>
        <w:jc w:val="both"/>
        <w:rPr>
          <w:rFonts w:ascii="Segoe UI" w:hAnsi="Segoe UI" w:cs="Segoe UI"/>
          <w:sz w:val="18"/>
          <w:szCs w:val="18"/>
        </w:rPr>
      </w:pPr>
    </w:p>
    <w:p w14:paraId="7B94C42B" w14:textId="77777777" w:rsidR="0075141E" w:rsidRPr="00A62FF6" w:rsidRDefault="0075141E" w:rsidP="0075141E">
      <w:pPr>
        <w:spacing w:after="0"/>
        <w:jc w:val="both"/>
        <w:rPr>
          <w:rFonts w:ascii="Segoe UI" w:hAnsi="Segoe UI" w:cs="Segoe UI"/>
          <w:b/>
          <w:sz w:val="18"/>
          <w:szCs w:val="18"/>
        </w:rPr>
      </w:pPr>
      <w:r w:rsidRPr="00A62FF6">
        <w:rPr>
          <w:rFonts w:ascii="Segoe UI" w:hAnsi="Segoe UI" w:cs="Segoe UI"/>
          <w:b/>
          <w:sz w:val="18"/>
          <w:szCs w:val="18"/>
        </w:rPr>
        <w:t>EXISTING CONDITIONS</w:t>
      </w:r>
    </w:p>
    <w:p w14:paraId="1536AA2C" w14:textId="77777777" w:rsidR="0075141E" w:rsidRDefault="0075141E" w:rsidP="0075141E">
      <w:pPr>
        <w:spacing w:after="0"/>
        <w:jc w:val="both"/>
        <w:rPr>
          <w:rFonts w:ascii="Segoe UI" w:hAnsi="Segoe UI" w:cs="Segoe UI"/>
          <w:sz w:val="18"/>
          <w:szCs w:val="18"/>
        </w:rPr>
      </w:pPr>
    </w:p>
    <w:p w14:paraId="6D2B19E5" w14:textId="77777777" w:rsidR="0075141E" w:rsidRPr="00B81B66" w:rsidRDefault="0075141E" w:rsidP="0075141E">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98D6413" w14:textId="77777777" w:rsidR="0075141E" w:rsidRDefault="0075141E" w:rsidP="0075141E">
      <w:pPr>
        <w:spacing w:after="0"/>
        <w:jc w:val="both"/>
        <w:rPr>
          <w:rFonts w:ascii="Segoe UI" w:hAnsi="Segoe UI" w:cs="Segoe UI"/>
          <w:sz w:val="18"/>
          <w:szCs w:val="18"/>
        </w:rPr>
      </w:pPr>
    </w:p>
    <w:p w14:paraId="3044E660"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E46B090" w14:textId="77777777" w:rsidR="0075141E" w:rsidRDefault="0075141E" w:rsidP="0075141E">
      <w:pPr>
        <w:spacing w:after="0"/>
        <w:jc w:val="both"/>
        <w:rPr>
          <w:rFonts w:ascii="Segoe UI" w:hAnsi="Segoe UI" w:cs="Segoe UI"/>
          <w:sz w:val="18"/>
          <w:szCs w:val="18"/>
        </w:rPr>
      </w:pPr>
    </w:p>
    <w:p w14:paraId="58F06D49" w14:textId="77777777" w:rsidR="0075141E" w:rsidRPr="007369B3" w:rsidRDefault="0075141E" w:rsidP="0075141E">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1A9D75B8" w14:textId="77777777" w:rsidR="0075141E" w:rsidRDefault="0075141E" w:rsidP="0075141E">
      <w:pPr>
        <w:spacing w:after="0"/>
        <w:jc w:val="both"/>
        <w:rPr>
          <w:rFonts w:ascii="Segoe UI" w:hAnsi="Segoe UI" w:cs="Segoe UI"/>
          <w:sz w:val="18"/>
          <w:szCs w:val="18"/>
        </w:rPr>
      </w:pPr>
    </w:p>
    <w:bookmarkEnd w:id="0"/>
    <w:p w14:paraId="25B9D269" w14:textId="77777777" w:rsidR="0075141E" w:rsidRPr="007B4C3F" w:rsidRDefault="0075141E" w:rsidP="0075141E">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64C9D352" w14:textId="77777777" w:rsidR="0075141E" w:rsidRPr="007B4C3F" w:rsidRDefault="0075141E" w:rsidP="0075141E">
      <w:pPr>
        <w:spacing w:after="0"/>
        <w:jc w:val="both"/>
        <w:rPr>
          <w:rFonts w:ascii="Segoe UI" w:hAnsi="Segoe UI" w:cs="Segoe UI"/>
          <w:sz w:val="18"/>
          <w:szCs w:val="18"/>
        </w:rPr>
      </w:pPr>
    </w:p>
    <w:p w14:paraId="2DBCCE14" w14:textId="77777777" w:rsidR="0075141E" w:rsidRPr="002321B6" w:rsidRDefault="0075141E" w:rsidP="0075141E">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3F3A8E36" w14:textId="77777777" w:rsidR="0075141E" w:rsidRPr="002321B6" w:rsidRDefault="0075141E" w:rsidP="0075141E">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46E8941" w14:textId="77777777" w:rsidR="0075141E" w:rsidRDefault="0075141E" w:rsidP="0075141E">
      <w:pPr>
        <w:spacing w:after="0"/>
        <w:jc w:val="both"/>
        <w:rPr>
          <w:rFonts w:ascii="Segoe UI" w:hAnsi="Segoe UI" w:cs="Segoe UI"/>
          <w:sz w:val="18"/>
          <w:szCs w:val="18"/>
        </w:rPr>
      </w:pPr>
    </w:p>
    <w:p w14:paraId="5F946212" w14:textId="77777777" w:rsidR="0075141E" w:rsidRDefault="0075141E" w:rsidP="0075141E">
      <w:pPr>
        <w:spacing w:after="0"/>
        <w:jc w:val="both"/>
        <w:rPr>
          <w:rFonts w:ascii="Segoe UI" w:hAnsi="Segoe UI" w:cs="Segoe UI"/>
          <w:sz w:val="18"/>
          <w:szCs w:val="18"/>
        </w:rPr>
      </w:pPr>
      <w:bookmarkStart w:id="2" w:name="_Hlk213926235"/>
    </w:p>
    <w:p w14:paraId="5A83361D" w14:textId="77777777" w:rsidR="0075141E" w:rsidRPr="004175F7" w:rsidRDefault="0075141E" w:rsidP="0075141E">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CC48C1F" w14:textId="77777777" w:rsidR="0075141E" w:rsidRDefault="0075141E" w:rsidP="0075141E">
      <w:pPr>
        <w:spacing w:after="0"/>
        <w:jc w:val="both"/>
        <w:rPr>
          <w:rFonts w:ascii="Segoe UI" w:hAnsi="Segoe UI" w:cs="Segoe UI"/>
          <w:sz w:val="18"/>
          <w:szCs w:val="18"/>
        </w:rPr>
      </w:pPr>
    </w:p>
    <w:p w14:paraId="0B404E37" w14:textId="77777777" w:rsidR="0075141E" w:rsidRPr="0021714D" w:rsidRDefault="0075141E" w:rsidP="0075141E">
      <w:pPr>
        <w:spacing w:after="0"/>
        <w:jc w:val="both"/>
        <w:rPr>
          <w:rFonts w:ascii="Segoe UI" w:hAnsi="Segoe UI" w:cs="Segoe UI"/>
          <w:b/>
          <w:sz w:val="18"/>
          <w:szCs w:val="18"/>
        </w:rPr>
      </w:pPr>
      <w:r w:rsidRPr="0021714D">
        <w:rPr>
          <w:rFonts w:ascii="Segoe UI" w:hAnsi="Segoe UI" w:cs="Segoe UI"/>
          <w:b/>
          <w:sz w:val="18"/>
          <w:szCs w:val="18"/>
        </w:rPr>
        <w:t>SCOPE OF WORK</w:t>
      </w:r>
    </w:p>
    <w:p w14:paraId="3D055C5D" w14:textId="77777777" w:rsidR="0075141E" w:rsidRDefault="0075141E" w:rsidP="0075141E">
      <w:pPr>
        <w:spacing w:after="0"/>
        <w:jc w:val="both"/>
        <w:rPr>
          <w:rFonts w:ascii="Segoe UI" w:hAnsi="Segoe UI" w:cs="Segoe UI"/>
          <w:sz w:val="18"/>
          <w:szCs w:val="18"/>
        </w:rPr>
      </w:pPr>
    </w:p>
    <w:p w14:paraId="11B52119"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D772A5">
      <w:pPr>
        <w:spacing w:after="0"/>
        <w:jc w:val="both"/>
        <w:rPr>
          <w:rFonts w:ascii="Segoe UI" w:hAnsi="Segoe UI" w:cs="Segoe UI"/>
          <w:sz w:val="18"/>
          <w:szCs w:val="18"/>
        </w:rPr>
      </w:pPr>
    </w:p>
    <w:p w14:paraId="4CFEDC58" w14:textId="4F9E5279" w:rsidR="008D042D" w:rsidRPr="00393461" w:rsidRDefault="0021714D" w:rsidP="00D772A5">
      <w:pPr>
        <w:spacing w:after="0"/>
        <w:jc w:val="both"/>
        <w:rPr>
          <w:rFonts w:ascii="Segoe UI" w:hAnsi="Segoe UI" w:cs="Segoe UI"/>
          <w:sz w:val="18"/>
          <w:szCs w:val="18"/>
        </w:rPr>
      </w:pPr>
      <w:r w:rsidRPr="00393461">
        <w:rPr>
          <w:rFonts w:ascii="Segoe UI" w:hAnsi="Segoe UI" w:cs="Segoe UI"/>
          <w:sz w:val="18"/>
          <w:szCs w:val="18"/>
        </w:rPr>
        <w:t>Com</w:t>
      </w:r>
      <w:r w:rsidR="005E111C" w:rsidRPr="00393461">
        <w:rPr>
          <w:rFonts w:ascii="Segoe UI" w:hAnsi="Segoe UI" w:cs="Segoe UI"/>
          <w:sz w:val="18"/>
          <w:szCs w:val="18"/>
        </w:rPr>
        <w:t xml:space="preserve">plete all </w:t>
      </w:r>
      <w:r w:rsidR="00C12AF1" w:rsidRPr="00BC6365">
        <w:rPr>
          <w:rFonts w:ascii="Segoe UI" w:hAnsi="Segoe UI" w:cs="Segoe UI"/>
          <w:b/>
          <w:color w:val="FF0000"/>
          <w:sz w:val="18"/>
          <w:szCs w:val="18"/>
        </w:rPr>
        <w:t xml:space="preserve">Acoustical Ceiling </w:t>
      </w:r>
      <w:r w:rsidR="00EF1DEB">
        <w:rPr>
          <w:rFonts w:ascii="Segoe UI" w:hAnsi="Segoe UI" w:cs="Segoe UI"/>
          <w:b/>
          <w:color w:val="FF0000"/>
          <w:sz w:val="18"/>
          <w:szCs w:val="18"/>
        </w:rPr>
        <w:t>Treatments</w:t>
      </w:r>
      <w:r w:rsidR="00C12AF1" w:rsidRPr="00BC6365">
        <w:rPr>
          <w:rFonts w:ascii="Segoe UI" w:hAnsi="Segoe UI" w:cs="Segoe UI"/>
          <w:b/>
          <w:color w:val="FF0000"/>
          <w:sz w:val="18"/>
          <w:szCs w:val="18"/>
        </w:rPr>
        <w:t xml:space="preserve"> </w:t>
      </w:r>
      <w:r w:rsidRPr="00393461">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Pr="00393461" w:rsidRDefault="0021714D" w:rsidP="00D772A5">
      <w:pPr>
        <w:spacing w:after="0"/>
        <w:jc w:val="both"/>
        <w:rPr>
          <w:rFonts w:ascii="Segoe UI" w:hAnsi="Segoe UI" w:cs="Segoe UI"/>
          <w:sz w:val="18"/>
          <w:szCs w:val="18"/>
        </w:rPr>
      </w:pPr>
    </w:p>
    <w:p w14:paraId="7F079450" w14:textId="72F633E0" w:rsidR="0021714D" w:rsidRPr="00393461" w:rsidRDefault="0021714D" w:rsidP="00D772A5">
      <w:pPr>
        <w:spacing w:after="0"/>
        <w:jc w:val="both"/>
        <w:rPr>
          <w:rFonts w:ascii="Segoe UI" w:hAnsi="Segoe UI" w:cs="Segoe UI"/>
          <w:sz w:val="18"/>
          <w:szCs w:val="18"/>
          <w:u w:val="single"/>
        </w:rPr>
      </w:pPr>
      <w:r w:rsidRPr="00393461">
        <w:rPr>
          <w:rFonts w:ascii="Segoe UI" w:hAnsi="Segoe UI" w:cs="Segoe UI"/>
          <w:sz w:val="18"/>
          <w:szCs w:val="18"/>
          <w:u w:val="single"/>
        </w:rPr>
        <w:t>Primary Specifications</w:t>
      </w:r>
    </w:p>
    <w:p w14:paraId="19B0583B" w14:textId="24D9740B" w:rsidR="00C12AF1" w:rsidRDefault="006D7D22" w:rsidP="00C12AF1">
      <w:pPr>
        <w:spacing w:after="0"/>
        <w:jc w:val="both"/>
        <w:rPr>
          <w:rFonts w:ascii="Segoe UI" w:hAnsi="Segoe UI" w:cs="Segoe UI"/>
          <w:color w:val="FF0000"/>
          <w:sz w:val="18"/>
          <w:szCs w:val="18"/>
        </w:rPr>
      </w:pPr>
      <w:r>
        <w:rPr>
          <w:rFonts w:ascii="Segoe UI" w:hAnsi="Segoe UI" w:cs="Segoe UI"/>
          <w:color w:val="FF0000"/>
          <w:sz w:val="18"/>
          <w:szCs w:val="18"/>
        </w:rPr>
        <w:t xml:space="preserve">Section 09 51 </w:t>
      </w:r>
      <w:r w:rsidR="00AE7B89">
        <w:rPr>
          <w:rFonts w:ascii="Segoe UI" w:hAnsi="Segoe UI" w:cs="Segoe UI"/>
          <w:color w:val="FF0000"/>
          <w:sz w:val="18"/>
          <w:szCs w:val="18"/>
        </w:rPr>
        <w:t>00</w:t>
      </w:r>
      <w:r>
        <w:rPr>
          <w:rFonts w:ascii="Segoe UI" w:hAnsi="Segoe UI" w:cs="Segoe UI"/>
          <w:color w:val="FF0000"/>
          <w:sz w:val="18"/>
          <w:szCs w:val="18"/>
        </w:rPr>
        <w:t xml:space="preserve"> – Acoustical Ceiling</w:t>
      </w:r>
      <w:r w:rsidR="00FF66ED">
        <w:rPr>
          <w:rFonts w:ascii="Segoe UI" w:hAnsi="Segoe UI" w:cs="Segoe UI"/>
          <w:color w:val="FF0000"/>
          <w:sz w:val="18"/>
          <w:szCs w:val="18"/>
        </w:rPr>
        <w:t>s</w:t>
      </w:r>
    </w:p>
    <w:p w14:paraId="3C3CCA82" w14:textId="77777777" w:rsidR="00C12AF1" w:rsidRPr="00DB14F9" w:rsidRDefault="00C12AF1" w:rsidP="00C12AF1">
      <w:pPr>
        <w:spacing w:after="0"/>
        <w:jc w:val="both"/>
        <w:rPr>
          <w:rFonts w:ascii="Segoe UI" w:hAnsi="Segoe UI" w:cs="Segoe UI"/>
          <w:sz w:val="18"/>
          <w:szCs w:val="18"/>
          <w:highlight w:val="yellow"/>
        </w:rPr>
      </w:pPr>
    </w:p>
    <w:p w14:paraId="78C234EC" w14:textId="74C0ED36" w:rsidR="003942AC" w:rsidRPr="003F0E1C" w:rsidRDefault="003942AC" w:rsidP="00D772A5">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D772A5">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1C1A0D3D" w14:textId="7A23902C" w:rsidR="00DD0548" w:rsidRPr="00FB3F71" w:rsidRDefault="00DD0548" w:rsidP="00DD0548">
      <w:pPr>
        <w:spacing w:after="0"/>
        <w:jc w:val="both"/>
        <w:rPr>
          <w:rFonts w:ascii="Segoe UI" w:hAnsi="Segoe UI" w:cs="Segoe UI"/>
          <w:color w:val="FF0000"/>
          <w:sz w:val="18"/>
          <w:szCs w:val="18"/>
        </w:rPr>
      </w:pPr>
      <w:r w:rsidRPr="00FB3F71">
        <w:rPr>
          <w:rFonts w:ascii="Segoe UI" w:hAnsi="Segoe UI" w:cs="Segoe UI"/>
          <w:color w:val="FF0000"/>
          <w:sz w:val="18"/>
          <w:szCs w:val="18"/>
        </w:rPr>
        <w:t>Section 07 92</w:t>
      </w:r>
      <w:r w:rsidR="00B02F2D" w:rsidRPr="00FB3F71">
        <w:rPr>
          <w:rFonts w:ascii="Segoe UI" w:hAnsi="Segoe UI" w:cs="Segoe UI"/>
          <w:color w:val="FF0000"/>
          <w:sz w:val="18"/>
          <w:szCs w:val="18"/>
        </w:rPr>
        <w:t xml:space="preserve"> </w:t>
      </w:r>
      <w:r w:rsidRPr="00FB3F71">
        <w:rPr>
          <w:rFonts w:ascii="Segoe UI" w:hAnsi="Segoe UI" w:cs="Segoe UI"/>
          <w:color w:val="FF0000"/>
          <w:sz w:val="18"/>
          <w:szCs w:val="18"/>
        </w:rPr>
        <w:t>00 – Joint Sealants.  Provide all indicated acoustical sealants, if any.</w:t>
      </w:r>
    </w:p>
    <w:p w14:paraId="4AC61C52" w14:textId="77777777" w:rsidR="002646FD" w:rsidRPr="00393461" w:rsidRDefault="002646FD" w:rsidP="002646FD">
      <w:pPr>
        <w:pStyle w:val="ListParagraph"/>
        <w:ind w:left="2160"/>
        <w:rPr>
          <w:rFonts w:ascii="Segoe UI" w:hAnsi="Segoe UI" w:cs="Segoe UI"/>
          <w:sz w:val="18"/>
          <w:szCs w:val="18"/>
        </w:rPr>
      </w:pPr>
    </w:p>
    <w:p w14:paraId="48F29F10" w14:textId="07CEBE88" w:rsidR="007525AF" w:rsidRDefault="007525AF" w:rsidP="00484766">
      <w:pPr>
        <w:pStyle w:val="ListParagraph"/>
        <w:numPr>
          <w:ilvl w:val="0"/>
          <w:numId w:val="3"/>
        </w:numPr>
        <w:spacing w:after="0"/>
        <w:jc w:val="both"/>
        <w:rPr>
          <w:rFonts w:ascii="Segoe UI" w:hAnsi="Segoe UI" w:cs="Segoe UI"/>
          <w:sz w:val="18"/>
          <w:szCs w:val="18"/>
        </w:rPr>
      </w:pPr>
      <w:r w:rsidRPr="00393461">
        <w:rPr>
          <w:rFonts w:ascii="Segoe UI" w:hAnsi="Segoe UI" w:cs="Segoe UI"/>
          <w:sz w:val="18"/>
          <w:szCs w:val="18"/>
        </w:rPr>
        <w:t xml:space="preserve">Scope of Work – </w:t>
      </w:r>
      <w:r w:rsidR="00F925FB" w:rsidRPr="00AE2AD7">
        <w:rPr>
          <w:rFonts w:ascii="Segoe UI" w:hAnsi="Segoe UI" w:cs="Segoe UI"/>
          <w:b/>
          <w:i/>
          <w:color w:val="FF0000"/>
          <w:sz w:val="18"/>
          <w:szCs w:val="18"/>
        </w:rPr>
        <w:t>Acoustical Ceiling Trea</w:t>
      </w:r>
      <w:r w:rsidR="00C12AF1" w:rsidRPr="00AE2AD7">
        <w:rPr>
          <w:rFonts w:ascii="Segoe UI" w:hAnsi="Segoe UI" w:cs="Segoe UI"/>
          <w:b/>
          <w:i/>
          <w:color w:val="FF0000"/>
          <w:sz w:val="18"/>
          <w:szCs w:val="18"/>
        </w:rPr>
        <w:t>t</w:t>
      </w:r>
      <w:r w:rsidR="00F925FB" w:rsidRPr="00AE2AD7">
        <w:rPr>
          <w:rFonts w:ascii="Segoe UI" w:hAnsi="Segoe UI" w:cs="Segoe UI"/>
          <w:b/>
          <w:i/>
          <w:color w:val="FF0000"/>
          <w:sz w:val="18"/>
          <w:szCs w:val="18"/>
        </w:rPr>
        <w:t>ment</w:t>
      </w:r>
      <w:r w:rsidR="00EF1DEB">
        <w:rPr>
          <w:rFonts w:ascii="Segoe UI" w:hAnsi="Segoe UI" w:cs="Segoe UI"/>
          <w:b/>
          <w:i/>
          <w:color w:val="FF0000"/>
          <w:sz w:val="18"/>
          <w:szCs w:val="18"/>
        </w:rPr>
        <w:t>s</w:t>
      </w:r>
      <w:r w:rsidR="00484766" w:rsidRPr="00AE2AD7">
        <w:rPr>
          <w:rFonts w:ascii="Segoe UI" w:hAnsi="Segoe UI" w:cs="Segoe UI"/>
          <w:b/>
          <w:i/>
          <w:color w:val="FF0000"/>
          <w:sz w:val="18"/>
          <w:szCs w:val="18"/>
        </w:rPr>
        <w:t xml:space="preserve"> </w:t>
      </w:r>
      <w:r w:rsidR="00DB14F9" w:rsidRPr="00393461">
        <w:rPr>
          <w:rFonts w:ascii="Segoe UI" w:hAnsi="Segoe UI" w:cs="Segoe UI"/>
          <w:b/>
          <w:i/>
          <w:sz w:val="18"/>
          <w:szCs w:val="18"/>
        </w:rPr>
        <w:t xml:space="preserve">– </w:t>
      </w:r>
      <w:r w:rsidR="00DB14F9" w:rsidRPr="00393461">
        <w:rPr>
          <w:rFonts w:ascii="Segoe UI" w:hAnsi="Segoe UI" w:cs="Segoe UI"/>
          <w:sz w:val="18"/>
          <w:szCs w:val="18"/>
        </w:rPr>
        <w:t xml:space="preserve">Provide </w:t>
      </w:r>
      <w:r w:rsidR="00DB14F9">
        <w:rPr>
          <w:rFonts w:ascii="Segoe UI" w:hAnsi="Segoe UI" w:cs="Segoe UI"/>
          <w:sz w:val="18"/>
          <w:szCs w:val="18"/>
        </w:rPr>
        <w:t>all materials, labor, equipment, and supervision for a complete scope of work per plans and specifications. This scope of work shall include, but not be limited to:</w:t>
      </w:r>
    </w:p>
    <w:p w14:paraId="46383E7A" w14:textId="49E8A507" w:rsidR="00C12AF1" w:rsidRDefault="00C12AF1" w:rsidP="00C12AF1">
      <w:pPr>
        <w:pStyle w:val="ListParagraph"/>
        <w:numPr>
          <w:ilvl w:val="1"/>
          <w:numId w:val="3"/>
        </w:numPr>
        <w:spacing w:after="0"/>
        <w:jc w:val="both"/>
        <w:rPr>
          <w:rFonts w:ascii="Segoe UI" w:hAnsi="Segoe UI" w:cs="Segoe UI"/>
          <w:sz w:val="18"/>
          <w:szCs w:val="18"/>
        </w:rPr>
      </w:pPr>
      <w:r w:rsidRPr="00C12AF1">
        <w:rPr>
          <w:rFonts w:ascii="Segoe UI" w:hAnsi="Segoe UI" w:cs="Segoe UI"/>
          <w:sz w:val="18"/>
          <w:szCs w:val="18"/>
        </w:rPr>
        <w:t>Supply and install suspended acoustic ceiling systems</w:t>
      </w:r>
      <w:r w:rsidR="00D50A78">
        <w:rPr>
          <w:rFonts w:ascii="Segoe UI" w:hAnsi="Segoe UI" w:cs="Segoe UI"/>
          <w:sz w:val="18"/>
          <w:szCs w:val="18"/>
        </w:rPr>
        <w:t xml:space="preserve">, </w:t>
      </w:r>
      <w:r w:rsidRPr="00C12AF1">
        <w:rPr>
          <w:rFonts w:ascii="Segoe UI" w:hAnsi="Segoe UI" w:cs="Segoe UI"/>
          <w:sz w:val="18"/>
          <w:szCs w:val="18"/>
        </w:rPr>
        <w:t xml:space="preserve">including grid system, anchors, compression struts, wall edge mold, suspended ceiling cloud edge mold, clips, sealants, acoustical sealants, and accessories for a complete system. </w:t>
      </w:r>
    </w:p>
    <w:p w14:paraId="726289A7" w14:textId="249E0B96" w:rsidR="004718D1" w:rsidRDefault="004718D1" w:rsidP="004718D1">
      <w:pPr>
        <w:pStyle w:val="ListParagraph"/>
        <w:numPr>
          <w:ilvl w:val="2"/>
          <w:numId w:val="3"/>
        </w:numPr>
        <w:spacing w:after="0"/>
        <w:jc w:val="both"/>
        <w:rPr>
          <w:rFonts w:ascii="Segoe UI" w:hAnsi="Segoe UI" w:cs="Segoe UI"/>
          <w:sz w:val="18"/>
          <w:szCs w:val="18"/>
        </w:rPr>
      </w:pPr>
      <w:r w:rsidRPr="004718D1">
        <w:rPr>
          <w:rFonts w:ascii="Segoe UI" w:hAnsi="Segoe UI" w:cs="Segoe UI"/>
          <w:sz w:val="18"/>
          <w:szCs w:val="18"/>
        </w:rPr>
        <w:t>Provide layout of any attachment points to structural steel, including roof deck.</w:t>
      </w:r>
    </w:p>
    <w:p w14:paraId="76C1B62B" w14:textId="7692A21F" w:rsidR="00C12AF1" w:rsidRPr="00C12AF1" w:rsidRDefault="00C12AF1" w:rsidP="00C12AF1">
      <w:pPr>
        <w:pStyle w:val="ListParagraph"/>
        <w:numPr>
          <w:ilvl w:val="1"/>
          <w:numId w:val="3"/>
        </w:numPr>
        <w:spacing w:after="0"/>
        <w:jc w:val="both"/>
        <w:rPr>
          <w:rFonts w:ascii="Segoe UI" w:hAnsi="Segoe UI" w:cs="Segoe UI"/>
          <w:sz w:val="18"/>
          <w:szCs w:val="18"/>
        </w:rPr>
      </w:pPr>
      <w:r w:rsidRPr="00C12AF1">
        <w:rPr>
          <w:rFonts w:ascii="Segoe UI" w:hAnsi="Segoe UI" w:cs="Segoe UI"/>
          <w:sz w:val="18"/>
          <w:szCs w:val="18"/>
        </w:rPr>
        <w:t>Supply and install ceiling tiles and grid with types as specified including trimming all tile to a neat fit around penetrations.</w:t>
      </w:r>
    </w:p>
    <w:p w14:paraId="6CA2626A" w14:textId="4B99ECB4" w:rsidR="00FB3F71" w:rsidRDefault="00C12AF1" w:rsidP="00FB3F71">
      <w:pPr>
        <w:pStyle w:val="ListParagraph"/>
        <w:numPr>
          <w:ilvl w:val="1"/>
          <w:numId w:val="3"/>
        </w:numPr>
        <w:spacing w:after="0"/>
        <w:jc w:val="both"/>
        <w:rPr>
          <w:rFonts w:ascii="Segoe UI" w:hAnsi="Segoe UI" w:cs="Segoe UI"/>
          <w:sz w:val="18"/>
          <w:szCs w:val="18"/>
        </w:rPr>
      </w:pPr>
      <w:r w:rsidRPr="00C12AF1">
        <w:rPr>
          <w:rFonts w:ascii="Segoe UI" w:hAnsi="Segoe UI" w:cs="Segoe UI"/>
          <w:sz w:val="18"/>
          <w:szCs w:val="18"/>
        </w:rPr>
        <w:t xml:space="preserve">Supply and install hanger wires </w:t>
      </w:r>
      <w:r w:rsidR="00EF1DEB">
        <w:rPr>
          <w:rFonts w:ascii="Segoe UI" w:hAnsi="Segoe UI" w:cs="Segoe UI"/>
          <w:sz w:val="18"/>
          <w:szCs w:val="18"/>
        </w:rPr>
        <w:t xml:space="preserve">and seismic requirements </w:t>
      </w:r>
      <w:r w:rsidRPr="00C12AF1">
        <w:rPr>
          <w:rFonts w:ascii="Segoe UI" w:hAnsi="Segoe UI" w:cs="Segoe UI"/>
          <w:sz w:val="18"/>
          <w:szCs w:val="18"/>
        </w:rPr>
        <w:t xml:space="preserve">for all fixtures indicated in the Reflected Ceiling Plans, to include </w:t>
      </w:r>
      <w:r w:rsidR="00C71A56">
        <w:rPr>
          <w:rFonts w:ascii="Segoe UI" w:hAnsi="Segoe UI" w:cs="Segoe UI"/>
          <w:sz w:val="18"/>
          <w:szCs w:val="18"/>
        </w:rPr>
        <w:t xml:space="preserve">all </w:t>
      </w:r>
      <w:r w:rsidRPr="00C12AF1">
        <w:rPr>
          <w:rFonts w:ascii="Segoe UI" w:hAnsi="Segoe UI" w:cs="Segoe UI"/>
          <w:sz w:val="18"/>
          <w:szCs w:val="18"/>
        </w:rPr>
        <w:t>mechanical registers, electrical light fixtures, and low voltage fixtures at ceiling grid.</w:t>
      </w:r>
    </w:p>
    <w:p w14:paraId="3F437C7D" w14:textId="7F588EC9" w:rsidR="000B057D" w:rsidRDefault="000B057D" w:rsidP="00C12AF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in-place mockup for acceptance by Contractor prior to commencing work activities.</w:t>
      </w:r>
    </w:p>
    <w:p w14:paraId="3B5ACC02" w14:textId="28FE1900" w:rsidR="004718D1" w:rsidRDefault="004718D1" w:rsidP="00C12AF1">
      <w:pPr>
        <w:pStyle w:val="ListParagraph"/>
        <w:numPr>
          <w:ilvl w:val="1"/>
          <w:numId w:val="3"/>
        </w:numPr>
        <w:spacing w:after="0"/>
        <w:jc w:val="both"/>
        <w:rPr>
          <w:rFonts w:ascii="Segoe UI" w:hAnsi="Segoe UI" w:cs="Segoe UI"/>
          <w:sz w:val="18"/>
          <w:szCs w:val="18"/>
        </w:rPr>
      </w:pPr>
      <w:r w:rsidRPr="004718D1">
        <w:rPr>
          <w:rFonts w:ascii="Segoe UI" w:hAnsi="Segoe UI" w:cs="Segoe UI"/>
          <w:sz w:val="18"/>
          <w:szCs w:val="18"/>
        </w:rPr>
        <w:t xml:space="preserve">Prior to project turnover, provide 24 hours to replace damaged tiles.  Include </w:t>
      </w:r>
      <w:r w:rsidRPr="004718D1">
        <w:rPr>
          <w:rFonts w:ascii="Segoe UI" w:hAnsi="Segoe UI" w:cs="Segoe UI"/>
          <w:color w:val="FF0000"/>
          <w:sz w:val="18"/>
          <w:szCs w:val="18"/>
        </w:rPr>
        <w:t xml:space="preserve">one (1) </w:t>
      </w:r>
      <w:r w:rsidRPr="004718D1">
        <w:rPr>
          <w:rFonts w:ascii="Segoe UI" w:hAnsi="Segoe UI" w:cs="Segoe UI"/>
          <w:sz w:val="18"/>
          <w:szCs w:val="18"/>
        </w:rPr>
        <w:t>box of</w:t>
      </w:r>
      <w:r>
        <w:rPr>
          <w:rFonts w:ascii="Segoe UI" w:hAnsi="Segoe UI" w:cs="Segoe UI"/>
          <w:sz w:val="18"/>
          <w:szCs w:val="18"/>
        </w:rPr>
        <w:t xml:space="preserve"> replacement</w:t>
      </w:r>
      <w:r w:rsidRPr="004718D1">
        <w:rPr>
          <w:rFonts w:ascii="Segoe UI" w:hAnsi="Segoe UI" w:cs="Segoe UI"/>
          <w:sz w:val="18"/>
          <w:szCs w:val="18"/>
        </w:rPr>
        <w:t xml:space="preserve"> ceiling tiles in price.</w:t>
      </w:r>
    </w:p>
    <w:p w14:paraId="036ABF1E" w14:textId="220F2DBF" w:rsidR="00EF1DEB" w:rsidRPr="00C12AF1" w:rsidRDefault="00EF1DEB" w:rsidP="00C12AF1">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Furnish and install </w:t>
      </w:r>
      <w:r w:rsidR="004718D1">
        <w:rPr>
          <w:rFonts w:ascii="Segoe UI" w:hAnsi="Segoe UI" w:cs="Segoe UI"/>
          <w:color w:val="FF0000"/>
          <w:sz w:val="18"/>
          <w:szCs w:val="18"/>
        </w:rPr>
        <w:t>5</w:t>
      </w:r>
      <w:r w:rsidRPr="00B56D74">
        <w:rPr>
          <w:rFonts w:ascii="Segoe UI" w:hAnsi="Segoe UI" w:cs="Segoe UI"/>
          <w:color w:val="FF0000"/>
          <w:sz w:val="18"/>
          <w:szCs w:val="18"/>
        </w:rPr>
        <w:t xml:space="preserve">% </w:t>
      </w:r>
      <w:r>
        <w:rPr>
          <w:rFonts w:ascii="Segoe UI" w:hAnsi="Segoe UI" w:cs="Segoe UI"/>
          <w:sz w:val="18"/>
          <w:szCs w:val="18"/>
        </w:rPr>
        <w:t>of ceiling tiles prior to Close Out</w:t>
      </w:r>
      <w:r w:rsidR="00B56D74">
        <w:rPr>
          <w:rFonts w:ascii="Segoe UI" w:hAnsi="Segoe UI" w:cs="Segoe UI"/>
          <w:sz w:val="18"/>
          <w:szCs w:val="18"/>
        </w:rPr>
        <w:t xml:space="preserve"> (attic stock)</w:t>
      </w:r>
      <w:r>
        <w:rPr>
          <w:rFonts w:ascii="Segoe UI" w:hAnsi="Segoe UI" w:cs="Segoe UI"/>
          <w:sz w:val="18"/>
          <w:szCs w:val="18"/>
        </w:rPr>
        <w:t>.</w:t>
      </w:r>
    </w:p>
    <w:p w14:paraId="6E0BC6FB" w14:textId="77777777" w:rsidR="0075141E" w:rsidRPr="00393461" w:rsidRDefault="0075141E" w:rsidP="0075141E">
      <w:pPr>
        <w:pStyle w:val="ListParagraph"/>
        <w:numPr>
          <w:ilvl w:val="1"/>
          <w:numId w:val="3"/>
        </w:numPr>
        <w:jc w:val="both"/>
        <w:rPr>
          <w:rFonts w:ascii="Segoe UI" w:hAnsi="Segoe UI" w:cs="Segoe UI"/>
          <w:sz w:val="18"/>
          <w:szCs w:val="18"/>
        </w:rPr>
      </w:pPr>
      <w:r w:rsidRPr="00393461">
        <w:rPr>
          <w:rFonts w:ascii="Segoe UI" w:hAnsi="Segoe UI" w:cs="Segoe UI"/>
          <w:sz w:val="18"/>
          <w:szCs w:val="18"/>
        </w:rPr>
        <w:t>Provide all tests and certifications required for complete and operational systems.</w:t>
      </w:r>
    </w:p>
    <w:p w14:paraId="54DD74E8" w14:textId="77777777" w:rsidR="0075141E" w:rsidRPr="00393461" w:rsidRDefault="0075141E" w:rsidP="0075141E">
      <w:pPr>
        <w:pStyle w:val="ListParagraph"/>
        <w:numPr>
          <w:ilvl w:val="1"/>
          <w:numId w:val="3"/>
        </w:numPr>
        <w:spacing w:after="0"/>
        <w:jc w:val="both"/>
        <w:rPr>
          <w:rFonts w:ascii="Segoe UI" w:hAnsi="Segoe UI" w:cs="Segoe UI"/>
          <w:sz w:val="18"/>
          <w:szCs w:val="18"/>
        </w:rPr>
      </w:pPr>
      <w:r w:rsidRPr="00393461">
        <w:rPr>
          <w:rFonts w:ascii="Segoe UI" w:hAnsi="Segoe UI" w:cs="Segoe UI"/>
          <w:sz w:val="18"/>
          <w:szCs w:val="18"/>
        </w:rPr>
        <w:t>Provide a qualified representative onsite for all tests and inspections as required.</w:t>
      </w:r>
    </w:p>
    <w:p w14:paraId="4EDACD82" w14:textId="77777777" w:rsidR="0075141E" w:rsidRPr="00393461" w:rsidRDefault="0075141E" w:rsidP="0075141E">
      <w:pPr>
        <w:pStyle w:val="ListParagraph"/>
        <w:numPr>
          <w:ilvl w:val="2"/>
          <w:numId w:val="3"/>
        </w:numPr>
        <w:spacing w:after="0"/>
        <w:jc w:val="both"/>
        <w:rPr>
          <w:rFonts w:ascii="Segoe UI" w:hAnsi="Segoe UI" w:cs="Segoe UI"/>
          <w:sz w:val="18"/>
          <w:szCs w:val="18"/>
        </w:rPr>
      </w:pPr>
      <w:r w:rsidRPr="00393461">
        <w:rPr>
          <w:rFonts w:ascii="Segoe UI" w:hAnsi="Segoe UI" w:cs="Segoe UI"/>
          <w:sz w:val="18"/>
          <w:szCs w:val="18"/>
        </w:rPr>
        <w:t>Subcontractor is responsible for scheduling testing and walking with inspectors to get systems signed off for final approval.</w:t>
      </w:r>
    </w:p>
    <w:p w14:paraId="3B0ADD47" w14:textId="77777777" w:rsidR="0075141E" w:rsidRPr="00393461" w:rsidRDefault="0075141E" w:rsidP="0075141E">
      <w:pPr>
        <w:pStyle w:val="ListParagraph"/>
        <w:numPr>
          <w:ilvl w:val="1"/>
          <w:numId w:val="3"/>
        </w:numPr>
        <w:jc w:val="both"/>
        <w:rPr>
          <w:rFonts w:ascii="Segoe UI" w:hAnsi="Segoe UI" w:cs="Segoe UI"/>
          <w:sz w:val="18"/>
          <w:szCs w:val="18"/>
        </w:rPr>
      </w:pPr>
      <w:r w:rsidRPr="00393461">
        <w:rPr>
          <w:rFonts w:ascii="Segoe UI" w:hAnsi="Segoe UI" w:cs="Segoe UI"/>
          <w:sz w:val="18"/>
          <w:szCs w:val="18"/>
        </w:rPr>
        <w:t xml:space="preserve">Comply with the requirements of the Geotechnical Report and Contract Documents for seismic requirements. In the event of a conflict in requirements between the documents, the most stringent requirement shall prevail. </w:t>
      </w:r>
    </w:p>
    <w:p w14:paraId="30F7DD07" w14:textId="77777777" w:rsidR="0075141E" w:rsidRPr="00393461" w:rsidRDefault="0075141E" w:rsidP="0075141E">
      <w:pPr>
        <w:pStyle w:val="ListParagraph"/>
        <w:numPr>
          <w:ilvl w:val="1"/>
          <w:numId w:val="3"/>
        </w:numPr>
        <w:jc w:val="both"/>
        <w:rPr>
          <w:rFonts w:ascii="Segoe UI" w:hAnsi="Segoe UI" w:cs="Segoe UI"/>
          <w:sz w:val="18"/>
          <w:szCs w:val="18"/>
        </w:rPr>
      </w:pPr>
      <w:r w:rsidRPr="00393461">
        <w:rPr>
          <w:rFonts w:ascii="Segoe UI" w:hAnsi="Segoe UI" w:cs="Segoe UI"/>
          <w:sz w:val="18"/>
          <w:szCs w:val="18"/>
        </w:rPr>
        <w:t>Provide all layout related to this scope of work as required.</w:t>
      </w:r>
    </w:p>
    <w:p w14:paraId="2FE72318" w14:textId="77777777" w:rsidR="0075141E" w:rsidRPr="00393461" w:rsidRDefault="0075141E" w:rsidP="0075141E">
      <w:pPr>
        <w:pStyle w:val="ListParagraph"/>
        <w:numPr>
          <w:ilvl w:val="1"/>
          <w:numId w:val="3"/>
        </w:numPr>
        <w:jc w:val="both"/>
        <w:rPr>
          <w:rFonts w:ascii="Segoe UI" w:hAnsi="Segoe UI" w:cs="Segoe UI"/>
          <w:sz w:val="18"/>
          <w:szCs w:val="18"/>
        </w:rPr>
      </w:pPr>
      <w:r w:rsidRPr="00393461">
        <w:rPr>
          <w:rFonts w:ascii="Segoe UI" w:hAnsi="Segoe UI" w:cs="Segoe UI"/>
          <w:sz w:val="18"/>
          <w:szCs w:val="18"/>
        </w:rPr>
        <w:t>All materials to comply with flame spread ratings as required; provide manufacturers certifications.</w:t>
      </w:r>
    </w:p>
    <w:p w14:paraId="513A297B" w14:textId="77777777" w:rsidR="0075141E" w:rsidRPr="004718D1" w:rsidRDefault="0075141E" w:rsidP="0075141E">
      <w:pPr>
        <w:pStyle w:val="ListParagraph"/>
        <w:numPr>
          <w:ilvl w:val="1"/>
          <w:numId w:val="3"/>
        </w:numPr>
        <w:jc w:val="both"/>
        <w:rPr>
          <w:rFonts w:ascii="Segoe UI" w:hAnsi="Segoe UI" w:cs="Segoe UI"/>
          <w:sz w:val="18"/>
          <w:szCs w:val="18"/>
        </w:rPr>
      </w:pPr>
      <w:r w:rsidRPr="00393461">
        <w:rPr>
          <w:rFonts w:ascii="Segoe UI" w:hAnsi="Segoe UI" w:cs="Segoe UI"/>
          <w:sz w:val="18"/>
          <w:szCs w:val="18"/>
        </w:rPr>
        <w:t xml:space="preserve">Installation and materials </w:t>
      </w:r>
      <w:r w:rsidRPr="004718D1">
        <w:rPr>
          <w:rFonts w:ascii="Segoe UI" w:hAnsi="Segoe UI" w:cs="Segoe UI"/>
          <w:sz w:val="18"/>
          <w:szCs w:val="18"/>
        </w:rPr>
        <w:t>shall comply with all applicable governing codes regulations and guidelines.</w:t>
      </w:r>
    </w:p>
    <w:p w14:paraId="3F5644C0" w14:textId="77777777" w:rsidR="0075141E" w:rsidRPr="004718D1" w:rsidRDefault="0075141E" w:rsidP="0075141E">
      <w:pPr>
        <w:pStyle w:val="ListParagraph"/>
        <w:numPr>
          <w:ilvl w:val="1"/>
          <w:numId w:val="3"/>
        </w:numPr>
        <w:jc w:val="both"/>
        <w:rPr>
          <w:rFonts w:ascii="Segoe UI" w:hAnsi="Segoe UI" w:cs="Segoe UI"/>
          <w:sz w:val="18"/>
          <w:szCs w:val="18"/>
        </w:rPr>
      </w:pPr>
      <w:r w:rsidRPr="004718D1">
        <w:rPr>
          <w:rFonts w:ascii="Segoe UI" w:hAnsi="Segoe UI" w:cs="Segoe UI"/>
          <w:sz w:val="18"/>
          <w:szCs w:val="18"/>
        </w:rPr>
        <w:lastRenderedPageBreak/>
        <w:t>Make final adjustments at completion of this scope of work as required for an acceptable system.</w:t>
      </w:r>
    </w:p>
    <w:p w14:paraId="6B985742" w14:textId="77777777" w:rsidR="0075141E" w:rsidRPr="004718D1" w:rsidRDefault="0075141E" w:rsidP="0075141E">
      <w:pPr>
        <w:pStyle w:val="ListParagraph"/>
        <w:numPr>
          <w:ilvl w:val="1"/>
          <w:numId w:val="3"/>
        </w:numPr>
        <w:jc w:val="both"/>
        <w:rPr>
          <w:rFonts w:ascii="Segoe UI" w:hAnsi="Segoe UI" w:cs="Segoe UI"/>
          <w:color w:val="FF0000"/>
          <w:sz w:val="18"/>
          <w:szCs w:val="18"/>
        </w:rPr>
      </w:pPr>
      <w:r w:rsidRPr="004718D1">
        <w:rPr>
          <w:rFonts w:ascii="Segoe UI" w:hAnsi="Segoe UI" w:cs="Segoe UI"/>
          <w:color w:val="FF0000"/>
          <w:sz w:val="18"/>
          <w:szCs w:val="18"/>
        </w:rPr>
        <w:t xml:space="preserve">Provide additional 1% tile quantity for punch list replacement stock. </w:t>
      </w:r>
    </w:p>
    <w:p w14:paraId="4E587331" w14:textId="77777777" w:rsidR="0075141E" w:rsidRDefault="0075141E" w:rsidP="0075141E">
      <w:pPr>
        <w:pStyle w:val="ListParagraph"/>
        <w:numPr>
          <w:ilvl w:val="1"/>
          <w:numId w:val="3"/>
        </w:numPr>
        <w:spacing w:after="0"/>
        <w:jc w:val="both"/>
        <w:rPr>
          <w:rFonts w:ascii="Segoe UI" w:hAnsi="Segoe UI" w:cs="Segoe UI"/>
          <w:color w:val="FF0000"/>
          <w:sz w:val="18"/>
          <w:szCs w:val="18"/>
        </w:rPr>
      </w:pPr>
      <w:bookmarkStart w:id="3" w:name="_Hlk31196188"/>
      <w:r w:rsidRPr="004718D1">
        <w:rPr>
          <w:rFonts w:ascii="Segoe UI" w:hAnsi="Segoe UI" w:cs="Segoe UI"/>
          <w:color w:val="FF0000"/>
          <w:sz w:val="18"/>
          <w:szCs w:val="18"/>
        </w:rPr>
        <w:t>Include multiple mobilizations as may be required per the Preliminary Construction Schedule and Logistics Plan.</w:t>
      </w:r>
    </w:p>
    <w:p w14:paraId="48E96205" w14:textId="77777777" w:rsidR="0075141E" w:rsidRPr="004718D1" w:rsidRDefault="0075141E" w:rsidP="0075141E">
      <w:pPr>
        <w:pStyle w:val="ListParagraph"/>
        <w:spacing w:after="0"/>
        <w:ind w:left="1440"/>
        <w:jc w:val="both"/>
        <w:rPr>
          <w:rFonts w:ascii="Segoe UI" w:hAnsi="Segoe UI" w:cs="Segoe UI"/>
          <w:color w:val="FF0000"/>
          <w:sz w:val="18"/>
          <w:szCs w:val="18"/>
        </w:rPr>
      </w:pPr>
    </w:p>
    <w:bookmarkEnd w:id="3"/>
    <w:p w14:paraId="5BBEBCBA" w14:textId="77777777" w:rsidR="0075141E" w:rsidRPr="00D63EA3" w:rsidRDefault="0075141E" w:rsidP="0075141E">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3F5B0E7A" w14:textId="77777777" w:rsidR="0075141E" w:rsidRDefault="0075141E" w:rsidP="0075141E">
      <w:pPr>
        <w:spacing w:after="0"/>
        <w:jc w:val="both"/>
        <w:rPr>
          <w:rFonts w:ascii="Segoe UI" w:hAnsi="Segoe UI" w:cs="Segoe UI"/>
          <w:sz w:val="18"/>
          <w:szCs w:val="18"/>
        </w:rPr>
      </w:pPr>
    </w:p>
    <w:p w14:paraId="4325E9C9" w14:textId="77777777" w:rsidR="0075141E" w:rsidRDefault="0075141E" w:rsidP="0075141E">
      <w:pPr>
        <w:spacing w:after="0"/>
        <w:jc w:val="both"/>
        <w:rPr>
          <w:rFonts w:ascii="Segoe UI" w:hAnsi="Segoe UI" w:cs="Segoe UI"/>
          <w:sz w:val="18"/>
          <w:szCs w:val="18"/>
        </w:rPr>
      </w:pPr>
      <w:r>
        <w:rPr>
          <w:rFonts w:ascii="Segoe UI" w:hAnsi="Segoe UI" w:cs="Segoe UI"/>
          <w:b/>
          <w:sz w:val="18"/>
          <w:szCs w:val="18"/>
        </w:rPr>
        <w:t>TRADE PARTNER VOLUNTARY ALTERNATES</w:t>
      </w:r>
    </w:p>
    <w:p w14:paraId="2086A5E1" w14:textId="77777777" w:rsidR="0075141E" w:rsidRDefault="0075141E" w:rsidP="0075141E">
      <w:pPr>
        <w:spacing w:after="0"/>
        <w:jc w:val="both"/>
        <w:rPr>
          <w:rFonts w:ascii="Segoe UI" w:hAnsi="Segoe UI" w:cs="Segoe UI"/>
          <w:sz w:val="18"/>
          <w:szCs w:val="18"/>
        </w:rPr>
      </w:pPr>
    </w:p>
    <w:p w14:paraId="689664C1" w14:textId="77777777" w:rsidR="0075141E" w:rsidRDefault="0075141E" w:rsidP="0075141E">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6CA42CE8" w14:textId="77777777" w:rsidR="0075141E" w:rsidRDefault="0075141E" w:rsidP="0075141E">
      <w:pPr>
        <w:spacing w:after="0"/>
        <w:jc w:val="both"/>
        <w:rPr>
          <w:rFonts w:ascii="Segoe UI" w:hAnsi="Segoe UI" w:cs="Segoe UI"/>
          <w:sz w:val="18"/>
          <w:szCs w:val="18"/>
        </w:rPr>
      </w:pPr>
    </w:p>
    <w:p w14:paraId="715BB697" w14:textId="77777777" w:rsidR="0075141E" w:rsidRPr="00A72771" w:rsidRDefault="0075141E" w:rsidP="0075141E">
      <w:pPr>
        <w:spacing w:after="0"/>
        <w:jc w:val="both"/>
        <w:rPr>
          <w:rFonts w:ascii="Segoe UI" w:hAnsi="Segoe UI" w:cs="Segoe UI"/>
          <w:b/>
          <w:sz w:val="18"/>
          <w:szCs w:val="18"/>
        </w:rPr>
      </w:pPr>
      <w:r w:rsidRPr="00A72771">
        <w:rPr>
          <w:rFonts w:ascii="Segoe UI" w:hAnsi="Segoe UI" w:cs="Segoe UI"/>
          <w:b/>
          <w:sz w:val="18"/>
          <w:szCs w:val="18"/>
        </w:rPr>
        <w:t>DISCLAIMER</w:t>
      </w:r>
    </w:p>
    <w:p w14:paraId="6678B7DD" w14:textId="77777777" w:rsidR="0075141E" w:rsidRDefault="0075141E" w:rsidP="0075141E">
      <w:pPr>
        <w:spacing w:after="0"/>
        <w:jc w:val="both"/>
        <w:rPr>
          <w:rFonts w:ascii="Segoe UI" w:hAnsi="Segoe UI" w:cs="Segoe UI"/>
          <w:sz w:val="18"/>
          <w:szCs w:val="18"/>
        </w:rPr>
      </w:pPr>
    </w:p>
    <w:p w14:paraId="4032809D" w14:textId="77777777" w:rsidR="0075141E" w:rsidRDefault="0075141E" w:rsidP="0075141E">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6C7CCD04" w14:textId="77777777" w:rsidR="0075141E" w:rsidRDefault="0075141E" w:rsidP="0075141E">
      <w:pPr>
        <w:spacing w:after="0"/>
        <w:jc w:val="both"/>
        <w:rPr>
          <w:rFonts w:ascii="Segoe UI" w:hAnsi="Segoe UI" w:cs="Segoe UI"/>
          <w:b/>
          <w:sz w:val="18"/>
          <w:szCs w:val="18"/>
        </w:rPr>
      </w:pPr>
    </w:p>
    <w:p w14:paraId="390B346A" w14:textId="7D77E705" w:rsidR="009D016C" w:rsidRPr="009D016C" w:rsidRDefault="0075141E" w:rsidP="0075141E">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75141E">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2311CA80" w:rsidR="009E0D1C" w:rsidRPr="009E0D1C" w:rsidRDefault="009E0D1C" w:rsidP="00FB3F71">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81A8650">
          <wp:simplePos x="0" y="0"/>
          <wp:positionH relativeFrom="margin">
            <wp:align>left</wp:align>
          </wp:positionH>
          <wp:positionV relativeFrom="paragraph">
            <wp:posOffset>635</wp:posOffset>
          </wp:positionV>
          <wp:extent cx="959626" cy="457200"/>
          <wp:effectExtent l="0" t="0" r="0" b="0"/>
          <wp:wrapNone/>
          <wp:docPr id="131814334" name="Picture 13181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4" w:name="_Hlk213926131"/>
    <w:r w:rsidR="00973692">
      <w:rPr>
        <w:rFonts w:ascii="Segoe UI" w:hAnsi="Segoe UI" w:cs="Segoe UI"/>
        <w:sz w:val="18"/>
        <w:szCs w:val="18"/>
      </w:rPr>
      <w:t>NCSD Tonopah High School Sports Complex</w:t>
    </w:r>
    <w:bookmarkEnd w:id="4"/>
    <w:r w:rsidR="00FB3F71">
      <w:rPr>
        <w:rFonts w:ascii="Segoe UI" w:hAnsi="Segoe UI" w:cs="Segoe UI"/>
        <w:sz w:val="18"/>
        <w:szCs w:val="18"/>
      </w:rPr>
      <w:tab/>
    </w:r>
    <w:r w:rsidR="00FB3F71">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E1E814CE"/>
    <w:lvl w:ilvl="0" w:tplc="0409000F">
      <w:start w:val="1"/>
      <w:numFmt w:val="decimal"/>
      <w:lvlText w:val="%1."/>
      <w:lvlJc w:val="left"/>
      <w:pPr>
        <w:ind w:left="720" w:hanging="360"/>
      </w:pPr>
    </w:lvl>
    <w:lvl w:ilvl="1" w:tplc="6B4CA33C">
      <w:start w:val="1"/>
      <w:numFmt w:val="lowerLetter"/>
      <w:lvlText w:val="%2."/>
      <w:lvlJc w:val="left"/>
      <w:pPr>
        <w:ind w:left="1440" w:hanging="360"/>
      </w:pPr>
      <w:rPr>
        <w:b w:val="0"/>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769496373">
    <w:abstractNumId w:val="2"/>
  </w:num>
  <w:num w:numId="2" w16cid:durableId="96682376">
    <w:abstractNumId w:val="3"/>
  </w:num>
  <w:num w:numId="3" w16cid:durableId="1121265243">
    <w:abstractNumId w:val="0"/>
  </w:num>
  <w:num w:numId="4" w16cid:durableId="1430395550">
    <w:abstractNumId w:val="4"/>
  </w:num>
  <w:num w:numId="5" w16cid:durableId="671490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044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436D"/>
    <w:rsid w:val="00062C61"/>
    <w:rsid w:val="00087971"/>
    <w:rsid w:val="000A6AF1"/>
    <w:rsid w:val="000B057D"/>
    <w:rsid w:val="000B6A40"/>
    <w:rsid w:val="000D1DBD"/>
    <w:rsid w:val="000F063B"/>
    <w:rsid w:val="00140707"/>
    <w:rsid w:val="00164BF0"/>
    <w:rsid w:val="0018307A"/>
    <w:rsid w:val="001C2677"/>
    <w:rsid w:val="00200CE7"/>
    <w:rsid w:val="0021714D"/>
    <w:rsid w:val="00231614"/>
    <w:rsid w:val="0023231B"/>
    <w:rsid w:val="00240DCB"/>
    <w:rsid w:val="00241AF2"/>
    <w:rsid w:val="002646FD"/>
    <w:rsid w:val="00274ACE"/>
    <w:rsid w:val="00284B88"/>
    <w:rsid w:val="00291814"/>
    <w:rsid w:val="00291BD6"/>
    <w:rsid w:val="00296EB4"/>
    <w:rsid w:val="002F1652"/>
    <w:rsid w:val="00301ADB"/>
    <w:rsid w:val="00305F26"/>
    <w:rsid w:val="0031744D"/>
    <w:rsid w:val="00323C3D"/>
    <w:rsid w:val="00340CB2"/>
    <w:rsid w:val="00363D11"/>
    <w:rsid w:val="00367382"/>
    <w:rsid w:val="00393461"/>
    <w:rsid w:val="003942AC"/>
    <w:rsid w:val="003B0424"/>
    <w:rsid w:val="003B17E4"/>
    <w:rsid w:val="003B1934"/>
    <w:rsid w:val="003C6050"/>
    <w:rsid w:val="003D6268"/>
    <w:rsid w:val="003D6C13"/>
    <w:rsid w:val="003E0F33"/>
    <w:rsid w:val="003F0E1C"/>
    <w:rsid w:val="003F4C06"/>
    <w:rsid w:val="004012E2"/>
    <w:rsid w:val="00425279"/>
    <w:rsid w:val="004677B2"/>
    <w:rsid w:val="004718D1"/>
    <w:rsid w:val="00484766"/>
    <w:rsid w:val="004C12AC"/>
    <w:rsid w:val="004E2622"/>
    <w:rsid w:val="00500ECB"/>
    <w:rsid w:val="005312F2"/>
    <w:rsid w:val="00540217"/>
    <w:rsid w:val="00557300"/>
    <w:rsid w:val="00561A7C"/>
    <w:rsid w:val="005631B0"/>
    <w:rsid w:val="005647E8"/>
    <w:rsid w:val="00570B35"/>
    <w:rsid w:val="0059467E"/>
    <w:rsid w:val="005B33EB"/>
    <w:rsid w:val="005E111C"/>
    <w:rsid w:val="005E2355"/>
    <w:rsid w:val="005F76FA"/>
    <w:rsid w:val="00605EE8"/>
    <w:rsid w:val="00621FB4"/>
    <w:rsid w:val="006B0241"/>
    <w:rsid w:val="006D7D22"/>
    <w:rsid w:val="006E450C"/>
    <w:rsid w:val="006E49FA"/>
    <w:rsid w:val="00724A6B"/>
    <w:rsid w:val="007369B3"/>
    <w:rsid w:val="0075141E"/>
    <w:rsid w:val="007525AF"/>
    <w:rsid w:val="00760CCB"/>
    <w:rsid w:val="007771CA"/>
    <w:rsid w:val="007A7747"/>
    <w:rsid w:val="008256F4"/>
    <w:rsid w:val="00825FA2"/>
    <w:rsid w:val="00846E5F"/>
    <w:rsid w:val="008D042D"/>
    <w:rsid w:val="00905BA0"/>
    <w:rsid w:val="009235FF"/>
    <w:rsid w:val="00930E3F"/>
    <w:rsid w:val="00937633"/>
    <w:rsid w:val="0096645B"/>
    <w:rsid w:val="00973692"/>
    <w:rsid w:val="00981E56"/>
    <w:rsid w:val="009A534C"/>
    <w:rsid w:val="009D016C"/>
    <w:rsid w:val="009E0D1C"/>
    <w:rsid w:val="009E1018"/>
    <w:rsid w:val="00A023AC"/>
    <w:rsid w:val="00A46EA1"/>
    <w:rsid w:val="00A62FF6"/>
    <w:rsid w:val="00A6696E"/>
    <w:rsid w:val="00A67AEB"/>
    <w:rsid w:val="00A72771"/>
    <w:rsid w:val="00A8039F"/>
    <w:rsid w:val="00AC0989"/>
    <w:rsid w:val="00AD747C"/>
    <w:rsid w:val="00AE2AD7"/>
    <w:rsid w:val="00AE6C0D"/>
    <w:rsid w:val="00AE7B89"/>
    <w:rsid w:val="00B02F2D"/>
    <w:rsid w:val="00B339A0"/>
    <w:rsid w:val="00B421C4"/>
    <w:rsid w:val="00B4583E"/>
    <w:rsid w:val="00B55E3B"/>
    <w:rsid w:val="00B56D74"/>
    <w:rsid w:val="00B7295F"/>
    <w:rsid w:val="00B72FE5"/>
    <w:rsid w:val="00BA28E4"/>
    <w:rsid w:val="00BB6847"/>
    <w:rsid w:val="00BC6365"/>
    <w:rsid w:val="00BD08FD"/>
    <w:rsid w:val="00BE248D"/>
    <w:rsid w:val="00BF0C66"/>
    <w:rsid w:val="00C02D0B"/>
    <w:rsid w:val="00C12AF1"/>
    <w:rsid w:val="00C33473"/>
    <w:rsid w:val="00C62B03"/>
    <w:rsid w:val="00C71A56"/>
    <w:rsid w:val="00C97572"/>
    <w:rsid w:val="00D14E50"/>
    <w:rsid w:val="00D2029C"/>
    <w:rsid w:val="00D21DEB"/>
    <w:rsid w:val="00D50A78"/>
    <w:rsid w:val="00D772A5"/>
    <w:rsid w:val="00D83E02"/>
    <w:rsid w:val="00D903AB"/>
    <w:rsid w:val="00D933F9"/>
    <w:rsid w:val="00DA1146"/>
    <w:rsid w:val="00DB14F9"/>
    <w:rsid w:val="00DD0548"/>
    <w:rsid w:val="00DF094B"/>
    <w:rsid w:val="00E15A62"/>
    <w:rsid w:val="00E264D8"/>
    <w:rsid w:val="00E43E51"/>
    <w:rsid w:val="00E4553C"/>
    <w:rsid w:val="00E51CB0"/>
    <w:rsid w:val="00EF1DEB"/>
    <w:rsid w:val="00EF60F5"/>
    <w:rsid w:val="00F24DA4"/>
    <w:rsid w:val="00F303A2"/>
    <w:rsid w:val="00F40C74"/>
    <w:rsid w:val="00F5620D"/>
    <w:rsid w:val="00F5632C"/>
    <w:rsid w:val="00F57ED2"/>
    <w:rsid w:val="00F713CC"/>
    <w:rsid w:val="00F8499C"/>
    <w:rsid w:val="00F925FB"/>
    <w:rsid w:val="00F96464"/>
    <w:rsid w:val="00FB1006"/>
    <w:rsid w:val="00FB3F71"/>
    <w:rsid w:val="00FB6E44"/>
    <w:rsid w:val="00FC764C"/>
    <w:rsid w:val="00FD30CE"/>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E60DF-9154-48B4-821A-402E591F4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Pages>
  <Words>1130</Words>
  <Characters>6622</Characters>
  <Application>Microsoft Office Word</Application>
  <DocSecurity>0</DocSecurity>
  <Lines>127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39</cp:revision>
  <cp:lastPrinted>2024-02-06T20:12:00Z</cp:lastPrinted>
  <dcterms:created xsi:type="dcterms:W3CDTF">2019-05-29T17:14:00Z</dcterms:created>
  <dcterms:modified xsi:type="dcterms:W3CDTF">2026-04-20T20:25:00Z</dcterms:modified>
</cp:coreProperties>
</file>