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1058FA8B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0C4B80">
        <w:t>California</w:t>
      </w:r>
      <w:proofErr w:type="gramEnd"/>
      <w:r w:rsidR="000C4B80">
        <w:t xml:space="preserve"> Bleachers </w:t>
      </w:r>
      <w:r w:rsidR="000C4B80">
        <w:tab/>
      </w:r>
    </w:p>
    <w:p w14:paraId="3C007369" w14:textId="4EBAF3FC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0C4B80">
        <w:t>Bleachers</w:t>
      </w:r>
      <w:proofErr w:type="gramEnd"/>
      <w:r w:rsidR="000C4B80">
        <w:t xml:space="preserve"> &amp; Press Box </w:t>
      </w:r>
    </w:p>
    <w:p w14:paraId="78586646" w14:textId="2CCB4D04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0C4B80">
        <w:t>Tonopah</w:t>
      </w:r>
      <w:proofErr w:type="gramEnd"/>
      <w:r w:rsidR="000C4B80">
        <w:t xml:space="preserve"> Field Replacement </w:t>
      </w:r>
    </w:p>
    <w:p w14:paraId="7258712E" w14:textId="2B962A21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0C4B80">
        <w:t>5</w:t>
      </w:r>
      <w:proofErr w:type="gramEnd"/>
      <w:r w:rsidR="000C4B80">
        <w:t>/19/2026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0147BD12" w:rsidR="0052787C" w:rsidRDefault="000C4B80" w:rsidP="00720E6C">
            <w:pPr>
              <w:pStyle w:val="ListParagraph"/>
              <w:ind w:left="0"/>
            </w:pPr>
            <w:r>
              <w:t>Micheal De La Torre</w:t>
            </w:r>
          </w:p>
        </w:tc>
        <w:tc>
          <w:tcPr>
            <w:tcW w:w="2318" w:type="dxa"/>
          </w:tcPr>
          <w:p w14:paraId="2D89B934" w14:textId="4D8B90D1" w:rsidR="0052787C" w:rsidRDefault="000C4B80" w:rsidP="00720E6C">
            <w:pPr>
              <w:pStyle w:val="ListParagraph"/>
              <w:ind w:left="0"/>
            </w:pPr>
            <w:r>
              <w:t xml:space="preserve">Cali. Bleachers </w:t>
            </w:r>
          </w:p>
        </w:tc>
        <w:tc>
          <w:tcPr>
            <w:tcW w:w="1980" w:type="dxa"/>
          </w:tcPr>
          <w:p w14:paraId="1792CDF8" w14:textId="6D5B0964" w:rsidR="0052787C" w:rsidRDefault="000C4B80" w:rsidP="00720E6C">
            <w:pPr>
              <w:pStyle w:val="ListParagraph"/>
              <w:ind w:left="0"/>
            </w:pPr>
            <w:r>
              <w:t xml:space="preserve">Project Manager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4201F204" w14:textId="34863281" w:rsidR="0050323C" w:rsidRDefault="0050323C" w:rsidP="0050323C">
      <w:pPr>
        <w:pStyle w:val="ListParagraph"/>
        <w:numPr>
          <w:ilvl w:val="2"/>
          <w:numId w:val="3"/>
        </w:numPr>
      </w:pPr>
      <w:r>
        <w:t xml:space="preserve">Excludes ticket booth </w:t>
      </w:r>
    </w:p>
    <w:p w14:paraId="57700B8A" w14:textId="27660ABF" w:rsidR="0050323C" w:rsidRDefault="0050323C" w:rsidP="0050323C">
      <w:pPr>
        <w:pStyle w:val="ListParagraph"/>
        <w:numPr>
          <w:ilvl w:val="2"/>
          <w:numId w:val="3"/>
        </w:numPr>
      </w:pPr>
      <w:r>
        <w:t xml:space="preserve">Only for supply. No Nevada contractor license </w:t>
      </w:r>
    </w:p>
    <w:p w14:paraId="0CC333A4" w14:textId="529187B3" w:rsidR="00631059" w:rsidRDefault="00631059" w:rsidP="0050323C">
      <w:pPr>
        <w:pStyle w:val="ListParagraph"/>
        <w:numPr>
          <w:ilvl w:val="2"/>
          <w:numId w:val="3"/>
        </w:numPr>
      </w:pPr>
      <w:r>
        <w:t xml:space="preserve">Excludes fencing and gate on the bottom sides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241FB2C7" w14:textId="3FDB7F7D" w:rsidR="0050323C" w:rsidRDefault="0050323C" w:rsidP="0050323C">
      <w:pPr>
        <w:pStyle w:val="ListParagraph"/>
        <w:numPr>
          <w:ilvl w:val="2"/>
          <w:numId w:val="3"/>
        </w:numPr>
      </w:pPr>
      <w:r>
        <w:t xml:space="preserve">Includes ADA ramp, handrail, and seating </w:t>
      </w:r>
    </w:p>
    <w:p w14:paraId="6EB93630" w14:textId="718A145A" w:rsidR="0050323C" w:rsidRDefault="0050323C" w:rsidP="0050323C">
      <w:pPr>
        <w:pStyle w:val="ListParagraph"/>
        <w:numPr>
          <w:ilvl w:val="2"/>
          <w:numId w:val="3"/>
        </w:numPr>
      </w:pPr>
      <w:r>
        <w:t xml:space="preserve">Assumes 87ft bleacher height </w:t>
      </w:r>
    </w:p>
    <w:p w14:paraId="61562C7A" w14:textId="46E35C28" w:rsidR="0050323C" w:rsidRDefault="0050323C" w:rsidP="0050323C">
      <w:pPr>
        <w:pStyle w:val="ListParagraph"/>
        <w:numPr>
          <w:ilvl w:val="3"/>
          <w:numId w:val="3"/>
        </w:numPr>
      </w:pPr>
      <w:r>
        <w:t xml:space="preserve">Includes 343 total seats </w:t>
      </w:r>
    </w:p>
    <w:p w14:paraId="65083B75" w14:textId="39D2FA4C" w:rsidR="0050323C" w:rsidRDefault="007352C1" w:rsidP="0050323C">
      <w:pPr>
        <w:pStyle w:val="ListParagraph"/>
        <w:numPr>
          <w:ilvl w:val="2"/>
          <w:numId w:val="3"/>
        </w:numPr>
      </w:pPr>
      <w:r>
        <w:t>Includes hardware</w:t>
      </w:r>
    </w:p>
    <w:p w14:paraId="391ECF61" w14:textId="7178B821" w:rsidR="007352C1" w:rsidRDefault="007352C1" w:rsidP="0050323C">
      <w:pPr>
        <w:pStyle w:val="ListParagraph"/>
        <w:numPr>
          <w:ilvl w:val="2"/>
          <w:numId w:val="3"/>
        </w:numPr>
      </w:pPr>
      <w:r>
        <w:t xml:space="preserve">Includes design for slab for bleachers </w:t>
      </w:r>
    </w:p>
    <w:p w14:paraId="4813F250" w14:textId="3121492C" w:rsidR="007352C1" w:rsidRDefault="007352C1" w:rsidP="007352C1">
      <w:pPr>
        <w:pStyle w:val="ListParagraph"/>
        <w:numPr>
          <w:ilvl w:val="3"/>
          <w:numId w:val="3"/>
        </w:numPr>
      </w:pPr>
      <w:r>
        <w:t>Assume slab for bleachers,</w:t>
      </w:r>
      <w:r w:rsidR="00F02E22">
        <w:t xml:space="preserve"> </w:t>
      </w:r>
      <w:r>
        <w:t xml:space="preserve">below frost line </w:t>
      </w:r>
    </w:p>
    <w:p w14:paraId="51F23A18" w14:textId="4C577C0E" w:rsidR="007352C1" w:rsidRDefault="007352C1" w:rsidP="007352C1">
      <w:pPr>
        <w:pStyle w:val="ListParagraph"/>
        <w:numPr>
          <w:ilvl w:val="3"/>
          <w:numId w:val="3"/>
        </w:numPr>
      </w:pPr>
      <w:r>
        <w:t xml:space="preserve">Assume concrete going up for the ramp </w:t>
      </w:r>
    </w:p>
    <w:p w14:paraId="652FEC43" w14:textId="35719F59" w:rsidR="007352C1" w:rsidRDefault="00F02E22" w:rsidP="007352C1">
      <w:pPr>
        <w:pStyle w:val="ListParagraph"/>
        <w:numPr>
          <w:ilvl w:val="3"/>
          <w:numId w:val="3"/>
        </w:numPr>
      </w:pPr>
      <w:r>
        <w:t>Bleachers are tied to the press box</w:t>
      </w:r>
    </w:p>
    <w:p w14:paraId="4A36F767" w14:textId="7D4954C0" w:rsidR="00F02E22" w:rsidRDefault="00F02E22" w:rsidP="00F02E22">
      <w:pPr>
        <w:pStyle w:val="ListParagraph"/>
        <w:numPr>
          <w:ilvl w:val="2"/>
          <w:numId w:val="3"/>
        </w:numPr>
      </w:pPr>
      <w:r>
        <w:t xml:space="preserve">Includes anchor bolts </w:t>
      </w:r>
    </w:p>
    <w:p w14:paraId="30843181" w14:textId="77777777" w:rsidR="004F24A1" w:rsidRDefault="00F02E22" w:rsidP="004F24A1">
      <w:pPr>
        <w:pStyle w:val="ListParagraph"/>
        <w:numPr>
          <w:ilvl w:val="2"/>
          <w:numId w:val="3"/>
        </w:numPr>
      </w:pPr>
      <w:r>
        <w:t xml:space="preserve">Assume </w:t>
      </w:r>
      <w:r w:rsidR="004F24A1">
        <w:t>8</w:t>
      </w:r>
      <w:r>
        <w:t xml:space="preserve"> </w:t>
      </w:r>
      <w:r w:rsidR="004F24A1">
        <w:t xml:space="preserve">footings for press box </w:t>
      </w:r>
    </w:p>
    <w:p w14:paraId="230A0753" w14:textId="00FF74C8" w:rsidR="00F02E22" w:rsidRDefault="00F02E22" w:rsidP="004F24A1">
      <w:pPr>
        <w:pStyle w:val="ListParagraph"/>
        <w:numPr>
          <w:ilvl w:val="2"/>
          <w:numId w:val="3"/>
        </w:numPr>
      </w:pPr>
      <w:r>
        <w:t xml:space="preserve"> </w:t>
      </w:r>
      <w:r w:rsidR="004F24A1">
        <w:t xml:space="preserve">Includes exterior </w:t>
      </w:r>
      <w:r w:rsidR="00890A2D">
        <w:t>corrugated</w:t>
      </w:r>
      <w:r w:rsidR="004F24A1">
        <w:t xml:space="preserve"> metal for press box </w:t>
      </w:r>
    </w:p>
    <w:p w14:paraId="52A29210" w14:textId="21A73F1F" w:rsidR="004F24A1" w:rsidRDefault="00890A2D" w:rsidP="004F24A1">
      <w:pPr>
        <w:pStyle w:val="ListParagraph"/>
        <w:numPr>
          <w:ilvl w:val="2"/>
          <w:numId w:val="3"/>
        </w:numPr>
      </w:pPr>
      <w:r>
        <w:lastRenderedPageBreak/>
        <w:t xml:space="preserve">Assume one unit for the press box to be installed by crane </w:t>
      </w:r>
    </w:p>
    <w:p w14:paraId="316B2CF7" w14:textId="692FB5F3" w:rsidR="00890A2D" w:rsidRDefault="00890A2D" w:rsidP="004F24A1">
      <w:pPr>
        <w:pStyle w:val="ListParagraph"/>
        <w:numPr>
          <w:ilvl w:val="2"/>
          <w:numId w:val="3"/>
        </w:numPr>
      </w:pPr>
      <w:r>
        <w:t>Press box roof is walkable with fencing around</w:t>
      </w:r>
    </w:p>
    <w:p w14:paraId="2BCDE064" w14:textId="488C5FA6" w:rsidR="00890A2D" w:rsidRDefault="00890A2D" w:rsidP="004F24A1">
      <w:pPr>
        <w:pStyle w:val="ListParagraph"/>
        <w:numPr>
          <w:ilvl w:val="2"/>
          <w:numId w:val="3"/>
        </w:numPr>
      </w:pPr>
      <w:r>
        <w:t xml:space="preserve">Press box includes vinyl frame windows, partitions, vinyl-coated gypsum board, vinyl plank flooring on plywood, steel counter-top, </w:t>
      </w:r>
      <w:r w:rsidR="00DB5ED0">
        <w:t>fencing on the roof, grid ceiling, mini-split, and outlet receptacle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lastRenderedPageBreak/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52B5CFC7" w:rsidR="00AE15E6" w:rsidRPr="00946615" w:rsidRDefault="00631059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946615">
        <w:rPr>
          <w:highlight w:val="magenta"/>
        </w:rPr>
        <w:t>Confirm the press box finishes are per specs.</w:t>
      </w:r>
    </w:p>
    <w:p w14:paraId="6E02A69C" w14:textId="26C68F7D" w:rsidR="00631059" w:rsidRPr="00946615" w:rsidRDefault="00631059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946615">
        <w:rPr>
          <w:highlight w:val="magenta"/>
        </w:rPr>
        <w:t>Provide pricing to add fencing and a gate behind</w:t>
      </w:r>
      <w:r w:rsidR="00F02E22" w:rsidRPr="00946615">
        <w:rPr>
          <w:highlight w:val="magenta"/>
        </w:rPr>
        <w:t xml:space="preserve"> and to the sides of</w:t>
      </w:r>
      <w:r w:rsidRPr="00946615">
        <w:rPr>
          <w:highlight w:val="magenta"/>
        </w:rPr>
        <w:t xml:space="preserve"> the bleachers. </w:t>
      </w:r>
    </w:p>
    <w:p w14:paraId="7109CE52" w14:textId="0D32BA73" w:rsidR="00F02E22" w:rsidRPr="00946615" w:rsidRDefault="004F24A1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946615">
        <w:rPr>
          <w:highlight w:val="magenta"/>
        </w:rPr>
        <w:t xml:space="preserve">Provide footing </w:t>
      </w:r>
      <w:proofErr w:type="gramStart"/>
      <w:r w:rsidRPr="00946615">
        <w:rPr>
          <w:highlight w:val="magenta"/>
        </w:rPr>
        <w:t>detail</w:t>
      </w:r>
      <w:proofErr w:type="gramEnd"/>
      <w:r w:rsidRPr="00946615">
        <w:rPr>
          <w:highlight w:val="magenta"/>
        </w:rPr>
        <w:t xml:space="preserve"> for the press box. </w:t>
      </w:r>
    </w:p>
    <w:p w14:paraId="5E4F82DC" w14:textId="1F8711AA" w:rsidR="00DB5ED0" w:rsidRPr="00946615" w:rsidRDefault="00DB5ED0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946615">
        <w:rPr>
          <w:highlight w:val="magenta"/>
        </w:rPr>
        <w:t>Confirm if the low-volt and power wire</w:t>
      </w:r>
      <w:r w:rsidR="00946615" w:rsidRPr="00946615">
        <w:rPr>
          <w:highlight w:val="magenta"/>
        </w:rPr>
        <w:t xml:space="preserve">/conduit </w:t>
      </w:r>
      <w:r w:rsidRPr="00946615">
        <w:rPr>
          <w:highlight w:val="magenta"/>
        </w:rPr>
        <w:t xml:space="preserve">are included with the press box. 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5A591" w14:textId="77777777" w:rsidR="00F24C96" w:rsidRDefault="00F24C96" w:rsidP="00876364">
      <w:r>
        <w:separator/>
      </w:r>
    </w:p>
  </w:endnote>
  <w:endnote w:type="continuationSeparator" w:id="0">
    <w:p w14:paraId="75945435" w14:textId="77777777" w:rsidR="00F24C96" w:rsidRDefault="00F24C96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56199" w14:textId="77777777" w:rsidR="00F24C96" w:rsidRDefault="00F24C96" w:rsidP="00876364">
      <w:r>
        <w:separator/>
      </w:r>
    </w:p>
  </w:footnote>
  <w:footnote w:type="continuationSeparator" w:id="0">
    <w:p w14:paraId="38031273" w14:textId="77777777" w:rsidR="00F24C96" w:rsidRDefault="00F24C96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C4B80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36D46"/>
    <w:rsid w:val="0039317D"/>
    <w:rsid w:val="003A4E0B"/>
    <w:rsid w:val="00401393"/>
    <w:rsid w:val="00422086"/>
    <w:rsid w:val="00474A82"/>
    <w:rsid w:val="0047569C"/>
    <w:rsid w:val="004806DC"/>
    <w:rsid w:val="004A1242"/>
    <w:rsid w:val="004F24A1"/>
    <w:rsid w:val="0050323C"/>
    <w:rsid w:val="005101E5"/>
    <w:rsid w:val="0052787C"/>
    <w:rsid w:val="00531B3F"/>
    <w:rsid w:val="005B1F18"/>
    <w:rsid w:val="005D0D95"/>
    <w:rsid w:val="005E0936"/>
    <w:rsid w:val="00614FF3"/>
    <w:rsid w:val="00631059"/>
    <w:rsid w:val="006512F7"/>
    <w:rsid w:val="006A1A53"/>
    <w:rsid w:val="006E76AB"/>
    <w:rsid w:val="006F0C54"/>
    <w:rsid w:val="007208EC"/>
    <w:rsid w:val="007352C1"/>
    <w:rsid w:val="00735E0F"/>
    <w:rsid w:val="0076282F"/>
    <w:rsid w:val="00797AD1"/>
    <w:rsid w:val="00857D4A"/>
    <w:rsid w:val="008736A9"/>
    <w:rsid w:val="00876364"/>
    <w:rsid w:val="00890A2D"/>
    <w:rsid w:val="0089139C"/>
    <w:rsid w:val="008A1CA7"/>
    <w:rsid w:val="008A7F83"/>
    <w:rsid w:val="00911F08"/>
    <w:rsid w:val="009233DB"/>
    <w:rsid w:val="00946615"/>
    <w:rsid w:val="009528E3"/>
    <w:rsid w:val="00981064"/>
    <w:rsid w:val="00990708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A7C80"/>
    <w:rsid w:val="00D30287"/>
    <w:rsid w:val="00D539D2"/>
    <w:rsid w:val="00D60601"/>
    <w:rsid w:val="00DA0105"/>
    <w:rsid w:val="00DB5ED0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2E22"/>
    <w:rsid w:val="00F04B5F"/>
    <w:rsid w:val="00F159F8"/>
    <w:rsid w:val="00F24C96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7</cp:revision>
  <cp:lastPrinted>2016-11-21T23:54:00Z</cp:lastPrinted>
  <dcterms:created xsi:type="dcterms:W3CDTF">2026-05-13T19:52:00Z</dcterms:created>
  <dcterms:modified xsi:type="dcterms:W3CDTF">2026-05-19T19:46:00Z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