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33CA5B18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B31D5F">
        <w:t>Sunrise</w:t>
      </w:r>
      <w:proofErr w:type="gramEnd"/>
      <w:r w:rsidR="00B31D5F">
        <w:t xml:space="preserve"> Air Systems Inc. </w:t>
      </w:r>
    </w:p>
    <w:p w14:paraId="3C007369" w14:textId="15112B00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B31D5F">
        <w:t>HVAC</w:t>
      </w:r>
      <w:proofErr w:type="gramEnd"/>
      <w:r w:rsidR="00B31D5F">
        <w:t xml:space="preserve"> Systems </w:t>
      </w:r>
    </w:p>
    <w:p w14:paraId="78586646" w14:textId="772A4826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B31D5F">
        <w:t>Tonopah</w:t>
      </w:r>
      <w:proofErr w:type="gramEnd"/>
      <w:r w:rsidR="00B31D5F">
        <w:t xml:space="preserve"> HS Field Replacement</w:t>
      </w:r>
    </w:p>
    <w:p w14:paraId="7258712E" w14:textId="6D33059E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B31D5F">
        <w:t>5</w:t>
      </w:r>
      <w:proofErr w:type="gramEnd"/>
      <w:r w:rsidR="00B31D5F">
        <w:t>/18/26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02E9B752" w:rsidR="0052787C" w:rsidRDefault="00B31D5F" w:rsidP="00720E6C">
            <w:pPr>
              <w:pStyle w:val="ListParagraph"/>
              <w:ind w:left="0"/>
            </w:pPr>
            <w:r>
              <w:t>Micheal Ruesch</w:t>
            </w:r>
          </w:p>
        </w:tc>
        <w:tc>
          <w:tcPr>
            <w:tcW w:w="2318" w:type="dxa"/>
          </w:tcPr>
          <w:p w14:paraId="2D89B934" w14:textId="580842A4" w:rsidR="0052787C" w:rsidRDefault="00B31D5F" w:rsidP="000856EF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792CDF8" w14:textId="0B68CA9A" w:rsidR="0052787C" w:rsidRDefault="00B31D5F" w:rsidP="00720E6C">
            <w:pPr>
              <w:pStyle w:val="ListParagraph"/>
              <w:ind w:left="0"/>
            </w:pPr>
            <w:r>
              <w:t>MEP</w:t>
            </w:r>
            <w:r w:rsidR="001F5A1D">
              <w:t xml:space="preserve"> Preconstruction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B31D5F" w14:paraId="10DEC909" w14:textId="77777777" w:rsidTr="0052787C">
        <w:tc>
          <w:tcPr>
            <w:tcW w:w="520" w:type="dxa"/>
          </w:tcPr>
          <w:p w14:paraId="3979646B" w14:textId="77777777" w:rsidR="00B31D5F" w:rsidRDefault="00B31D5F" w:rsidP="00B31D5F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6C952179" w:rsidR="00B31D5F" w:rsidRDefault="00B31D5F" w:rsidP="00B31D5F">
            <w:pPr>
              <w:pStyle w:val="ListParagraph"/>
              <w:ind w:left="0"/>
            </w:pPr>
            <w:r>
              <w:t>Jeff Ingleberger</w:t>
            </w:r>
          </w:p>
        </w:tc>
        <w:tc>
          <w:tcPr>
            <w:tcW w:w="2318" w:type="dxa"/>
          </w:tcPr>
          <w:p w14:paraId="1997D2D1" w14:textId="303217F8" w:rsidR="00B31D5F" w:rsidRDefault="00B31D5F" w:rsidP="00B31D5F">
            <w:pPr>
              <w:pStyle w:val="ListParagraph"/>
              <w:ind w:left="0"/>
            </w:pPr>
            <w:r>
              <w:t>Sunrise Air</w:t>
            </w:r>
          </w:p>
        </w:tc>
        <w:tc>
          <w:tcPr>
            <w:tcW w:w="1980" w:type="dxa"/>
          </w:tcPr>
          <w:p w14:paraId="707F6342" w14:textId="0CCE460F" w:rsidR="00B31D5F" w:rsidRDefault="00B31D5F" w:rsidP="00B31D5F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620FBD51" w14:textId="77777777" w:rsidR="00B31D5F" w:rsidRDefault="00B31D5F" w:rsidP="00B31D5F">
            <w:pPr>
              <w:pStyle w:val="ListParagraph"/>
              <w:ind w:left="0"/>
            </w:pPr>
          </w:p>
        </w:tc>
      </w:tr>
      <w:tr w:rsidR="00B31D5F" w14:paraId="5F98CC8D" w14:textId="77777777" w:rsidTr="0052787C">
        <w:tc>
          <w:tcPr>
            <w:tcW w:w="520" w:type="dxa"/>
          </w:tcPr>
          <w:p w14:paraId="4DD3145E" w14:textId="77777777" w:rsidR="00B31D5F" w:rsidRDefault="00B31D5F" w:rsidP="00B31D5F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B31D5F" w:rsidRDefault="00B31D5F" w:rsidP="00B31D5F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B31D5F" w:rsidRDefault="00B31D5F" w:rsidP="00B31D5F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B31D5F" w:rsidRDefault="00B31D5F" w:rsidP="00B31D5F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B31D5F" w:rsidRDefault="00B31D5F" w:rsidP="00B31D5F">
            <w:pPr>
              <w:pStyle w:val="ListParagraph"/>
              <w:ind w:left="0"/>
            </w:pPr>
          </w:p>
        </w:tc>
      </w:tr>
      <w:tr w:rsidR="00B31D5F" w14:paraId="23B0C1F8" w14:textId="77777777" w:rsidTr="0052787C">
        <w:tc>
          <w:tcPr>
            <w:tcW w:w="520" w:type="dxa"/>
          </w:tcPr>
          <w:p w14:paraId="03EC3962" w14:textId="77777777" w:rsidR="00B31D5F" w:rsidRDefault="00B31D5F" w:rsidP="00B31D5F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B31D5F" w:rsidRDefault="00B31D5F" w:rsidP="00B31D5F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B31D5F" w:rsidRDefault="00B31D5F" w:rsidP="00B31D5F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B31D5F" w:rsidRDefault="00B31D5F" w:rsidP="00B31D5F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B31D5F" w:rsidRDefault="00B31D5F" w:rsidP="00B31D5F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508A6BD4" w14:textId="605EB09D" w:rsidR="001F5A1D" w:rsidRPr="001F5A1D" w:rsidRDefault="001F5A1D" w:rsidP="001F5A1D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Did not include safe </w:t>
      </w:r>
      <w:proofErr w:type="gramStart"/>
      <w:r>
        <w:rPr>
          <w:color w:val="FF0000"/>
        </w:rPr>
        <w:t>off of</w:t>
      </w:r>
      <w:proofErr w:type="gramEnd"/>
      <w:r>
        <w:rPr>
          <w:color w:val="FF0000"/>
        </w:rPr>
        <w:t xml:space="preserve"> existing concessions building HVAC (none indicated on drawings)</w:t>
      </w:r>
    </w:p>
    <w:p w14:paraId="4265D698" w14:textId="15FA1BC7" w:rsidR="001F5A1D" w:rsidRPr="001F5A1D" w:rsidRDefault="001F5A1D" w:rsidP="001F5A1D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Factory mounted disconnects are not included (not needed for </w:t>
      </w:r>
      <w:proofErr w:type="gramStart"/>
      <w:r>
        <w:rPr>
          <w:color w:val="FF0000"/>
        </w:rPr>
        <w:t>equipment specified</w:t>
      </w:r>
      <w:proofErr w:type="gramEnd"/>
      <w:r>
        <w:rPr>
          <w:color w:val="FF0000"/>
        </w:rPr>
        <w:t>)</w:t>
      </w:r>
    </w:p>
    <w:p w14:paraId="589FB918" w14:textId="5255662B" w:rsidR="001F5A1D" w:rsidRPr="001F5A1D" w:rsidRDefault="001F5A1D" w:rsidP="001F5A1D">
      <w:pPr>
        <w:pStyle w:val="ListParagraph"/>
        <w:numPr>
          <w:ilvl w:val="1"/>
          <w:numId w:val="3"/>
        </w:numPr>
      </w:pPr>
      <w:r>
        <w:rPr>
          <w:color w:val="FF0000"/>
        </w:rPr>
        <w:t>Filters are included</w:t>
      </w:r>
    </w:p>
    <w:p w14:paraId="183F2552" w14:textId="6D8BC1EE" w:rsidR="001F5A1D" w:rsidRPr="001F5A1D" w:rsidRDefault="001F5A1D" w:rsidP="001F5A1D">
      <w:pPr>
        <w:pStyle w:val="ListParagraph"/>
        <w:numPr>
          <w:ilvl w:val="1"/>
          <w:numId w:val="3"/>
        </w:numPr>
      </w:pPr>
      <w:r>
        <w:rPr>
          <w:color w:val="FF0000"/>
        </w:rPr>
        <w:t>Included VRF shop drawings and engineering of piping sizes</w:t>
      </w:r>
    </w:p>
    <w:p w14:paraId="64CBD08E" w14:textId="403D0180" w:rsidR="001F5A1D" w:rsidRPr="00FD7E55" w:rsidRDefault="001F5A1D" w:rsidP="001F5A1D">
      <w:pPr>
        <w:pStyle w:val="ListParagraph"/>
        <w:numPr>
          <w:ilvl w:val="1"/>
          <w:numId w:val="3"/>
        </w:numPr>
        <w:rPr>
          <w:color w:val="7030A0"/>
        </w:rPr>
      </w:pPr>
      <w:r w:rsidRPr="00FD7E55">
        <w:rPr>
          <w:color w:val="7030A0"/>
        </w:rPr>
        <w:t>Included standalone controls only, BMS system is not included</w:t>
      </w:r>
    </w:p>
    <w:p w14:paraId="6D8463D0" w14:textId="23A84DB0" w:rsidR="001F5A1D" w:rsidRDefault="00FD7E55" w:rsidP="001F5A1D">
      <w:pPr>
        <w:pStyle w:val="ListParagraph"/>
        <w:numPr>
          <w:ilvl w:val="1"/>
          <w:numId w:val="3"/>
        </w:numPr>
        <w:rPr>
          <w:color w:val="FF0000"/>
        </w:rPr>
      </w:pPr>
      <w:r w:rsidRPr="00FD7E55">
        <w:rPr>
          <w:color w:val="FF0000"/>
        </w:rPr>
        <w:t>T-stat conduit not included – stated that he can cover this (box and conduit stub to above ceiling only)</w:t>
      </w:r>
      <w:r>
        <w:rPr>
          <w:color w:val="FF0000"/>
        </w:rPr>
        <w:t xml:space="preserve"> can cover if duct detectors are not required</w:t>
      </w:r>
    </w:p>
    <w:p w14:paraId="1FC935BA" w14:textId="12C63BA6" w:rsidR="00FD7E55" w:rsidRDefault="00FD7E55" w:rsidP="001F5A1D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Included 5 duct detectors, but may not be required ($1,700 worth)</w:t>
      </w:r>
    </w:p>
    <w:p w14:paraId="2BA4F87D" w14:textId="591F8198" w:rsidR="00FD7E55" w:rsidRDefault="00FD7E55" w:rsidP="001F5A1D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Control of exhaust fans is by line voltage</w:t>
      </w:r>
    </w:p>
    <w:p w14:paraId="3F27315C" w14:textId="06040177" w:rsidR="00FD7E55" w:rsidRDefault="00A23EA8" w:rsidP="001F5A1D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Included Test and Balancing</w:t>
      </w:r>
    </w:p>
    <w:p w14:paraId="6A20449F" w14:textId="1D0CD3AC" w:rsidR="00A23EA8" w:rsidRPr="00A23EA8" w:rsidRDefault="00A23EA8" w:rsidP="001F5A1D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8064A2" w:themeColor="accent4"/>
        </w:rPr>
        <w:t xml:space="preserve">Assumes no formal </w:t>
      </w:r>
      <w:proofErr w:type="spellStart"/>
      <w:r>
        <w:rPr>
          <w:color w:val="8064A2" w:themeColor="accent4"/>
        </w:rPr>
        <w:t>Cx</w:t>
      </w:r>
      <w:proofErr w:type="spellEnd"/>
      <w:r>
        <w:rPr>
          <w:color w:val="8064A2" w:themeColor="accent4"/>
        </w:rPr>
        <w:t>. Included manufacturer startup</w:t>
      </w:r>
    </w:p>
    <w:p w14:paraId="66331E69" w14:textId="74432ABF" w:rsidR="00A23EA8" w:rsidRDefault="00A23EA8" w:rsidP="001F5A1D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Seismic engineering – don’t believe is required. Will include stamped exemption letter</w:t>
      </w:r>
    </w:p>
    <w:p w14:paraId="5A7D9C54" w14:textId="5490B6CC" w:rsidR="00A23EA8" w:rsidRDefault="00A23EA8" w:rsidP="001F5A1D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Include smoke/fire sealants for own scope of work</w:t>
      </w:r>
    </w:p>
    <w:p w14:paraId="28C9CF8F" w14:textId="16B8CEBF" w:rsidR="00A23EA8" w:rsidRDefault="00E37895" w:rsidP="001F5A1D">
      <w:pPr>
        <w:pStyle w:val="ListParagraph"/>
        <w:numPr>
          <w:ilvl w:val="1"/>
          <w:numId w:val="3"/>
        </w:numPr>
        <w:rPr>
          <w:color w:val="FF0000"/>
        </w:rPr>
      </w:pPr>
      <w:r>
        <w:rPr>
          <w:color w:val="FF0000"/>
        </w:rPr>
        <w:t>Access panels (supply only) in hard lids for access to own work</w:t>
      </w:r>
    </w:p>
    <w:p w14:paraId="75CF932A" w14:textId="0DB473DA" w:rsidR="00A23EA8" w:rsidRDefault="00A23EA8" w:rsidP="00A23EA8">
      <w:pPr>
        <w:pStyle w:val="ListParagraph"/>
        <w:rPr>
          <w:color w:val="FF0000"/>
        </w:rPr>
      </w:pPr>
      <w:r>
        <w:rPr>
          <w:color w:val="FF0000"/>
        </w:rPr>
        <w:t xml:space="preserve"> </w:t>
      </w:r>
    </w:p>
    <w:p w14:paraId="7EC0ADF0" w14:textId="29CD13FF" w:rsidR="00A23EA8" w:rsidRDefault="00A23EA8" w:rsidP="00A23EA8">
      <w:pPr>
        <w:pStyle w:val="ListParagraph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Add Alternate #1</w:t>
      </w:r>
    </w:p>
    <w:p w14:paraId="76B23984" w14:textId="35A4D5DF" w:rsidR="00A23EA8" w:rsidRDefault="00A23EA8" w:rsidP="00A23EA8">
      <w:pPr>
        <w:pStyle w:val="ListParagraph"/>
        <w:numPr>
          <w:ilvl w:val="1"/>
          <w:numId w:val="3"/>
        </w:numPr>
        <w:rPr>
          <w:color w:val="FF0000"/>
        </w:rPr>
      </w:pPr>
      <w:proofErr w:type="gramStart"/>
      <w:r>
        <w:rPr>
          <w:color w:val="FF0000"/>
        </w:rPr>
        <w:t>Figured</w:t>
      </w:r>
      <w:proofErr w:type="gramEnd"/>
      <w:r>
        <w:rPr>
          <w:color w:val="FF0000"/>
        </w:rPr>
        <w:t xml:space="preserve"> two techs for one day.</w:t>
      </w:r>
    </w:p>
    <w:p w14:paraId="2B7AF89D" w14:textId="77777777" w:rsidR="00A23EA8" w:rsidRDefault="00A23EA8" w:rsidP="00A23EA8">
      <w:pPr>
        <w:rPr>
          <w:color w:val="FF0000"/>
        </w:rPr>
      </w:pPr>
    </w:p>
    <w:p w14:paraId="643CA95C" w14:textId="4D48E8A6" w:rsidR="00A23EA8" w:rsidRPr="00A23EA8" w:rsidRDefault="00A23EA8" w:rsidP="00A23EA8">
      <w:pPr>
        <w:pStyle w:val="ListParagraph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Included southern rural wage rates provided with RFP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lastRenderedPageBreak/>
        <w:t>Exclusions or clarifications to the scope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5BE0F9C8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  <w:r w:rsidR="00E37895">
        <w:t xml:space="preserve"> </w:t>
      </w:r>
      <w:r w:rsidR="00E37895">
        <w:rPr>
          <w:color w:val="FF0000"/>
        </w:rPr>
        <w:t>Showing end of July</w:t>
      </w:r>
    </w:p>
    <w:p w14:paraId="0E1E5C3E" w14:textId="7A3B9610" w:rsidR="00D30287" w:rsidRDefault="00D30287" w:rsidP="00D30287">
      <w:pPr>
        <w:pStyle w:val="ListParagraph"/>
        <w:numPr>
          <w:ilvl w:val="1"/>
          <w:numId w:val="2"/>
        </w:numPr>
      </w:pPr>
      <w:r>
        <w:t>Start for this scope:</w:t>
      </w:r>
      <w:r w:rsidR="00E37895">
        <w:t xml:space="preserve"> </w:t>
      </w:r>
      <w:r w:rsidR="00E37895">
        <w:rPr>
          <w:color w:val="FF0000"/>
        </w:rPr>
        <w:t>May 2027</w:t>
      </w:r>
    </w:p>
    <w:p w14:paraId="5C9F6FB8" w14:textId="610CE10A" w:rsidR="0028362C" w:rsidRDefault="0028362C" w:rsidP="00E37895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586D4F53" w:rsidR="0028362C" w:rsidRPr="00E37895" w:rsidRDefault="00E37895" w:rsidP="00720E6C">
            <w:pPr>
              <w:rPr>
                <w:color w:val="FF0000"/>
              </w:rPr>
            </w:pPr>
            <w:r>
              <w:rPr>
                <w:color w:val="FF0000"/>
              </w:rPr>
              <w:t>EF’s</w:t>
            </w:r>
          </w:p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0DEFD5F1" w:rsidR="0028362C" w:rsidRDefault="00E37895" w:rsidP="00720E6C">
            <w:r w:rsidRPr="00E37895">
              <w:rPr>
                <w:color w:val="FF0000"/>
              </w:rPr>
              <w:t>3 weeks</w:t>
            </w:r>
          </w:p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4702ACC9" w:rsidR="0028362C" w:rsidRDefault="00E37895" w:rsidP="00720E6C">
            <w:r w:rsidRPr="00784700">
              <w:rPr>
                <w:color w:val="FF0000"/>
              </w:rPr>
              <w:t>VRF</w:t>
            </w:r>
          </w:p>
        </w:tc>
        <w:tc>
          <w:tcPr>
            <w:tcW w:w="1926" w:type="dxa"/>
          </w:tcPr>
          <w:p w14:paraId="70D972F6" w14:textId="4793F8FC" w:rsidR="0028362C" w:rsidRPr="00E37895" w:rsidRDefault="00784700" w:rsidP="00720E6C">
            <w:pPr>
              <w:rPr>
                <w:color w:val="FF0000"/>
              </w:rPr>
            </w:pPr>
            <w:r>
              <w:rPr>
                <w:color w:val="FF0000"/>
              </w:rPr>
              <w:t>2 weeks</w:t>
            </w:r>
          </w:p>
        </w:tc>
        <w:tc>
          <w:tcPr>
            <w:tcW w:w="1838" w:type="dxa"/>
          </w:tcPr>
          <w:p w14:paraId="611C4180" w14:textId="4D1B6EEB" w:rsidR="0028362C" w:rsidRPr="00E37895" w:rsidRDefault="00E37895" w:rsidP="00720E6C">
            <w:pPr>
              <w:rPr>
                <w:color w:val="FF0000"/>
              </w:rPr>
            </w:pPr>
            <w:r>
              <w:rPr>
                <w:color w:val="FF0000"/>
              </w:rPr>
              <w:t>In stock</w:t>
            </w:r>
          </w:p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25874B97" w:rsidR="0028362C" w:rsidRPr="00784700" w:rsidRDefault="00784700" w:rsidP="00720E6C">
            <w:pPr>
              <w:rPr>
                <w:color w:val="FF0000"/>
              </w:rPr>
            </w:pPr>
            <w:r>
              <w:rPr>
                <w:color w:val="FF0000"/>
              </w:rPr>
              <w:t>MEP OH Rough</w:t>
            </w:r>
          </w:p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2068FB17" w:rsidR="0028362C" w:rsidRPr="00784700" w:rsidRDefault="00784700" w:rsidP="00720E6C">
            <w:pPr>
              <w:rPr>
                <w:color w:val="FF0000"/>
              </w:rPr>
            </w:pPr>
            <w:r>
              <w:rPr>
                <w:color w:val="FF0000"/>
              </w:rPr>
              <w:t>2 weeks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02C3F8CC" w:rsidR="0028362C" w:rsidRPr="00784700" w:rsidRDefault="00784700" w:rsidP="00720E6C">
            <w:pPr>
              <w:rPr>
                <w:color w:val="FF0000"/>
              </w:rPr>
            </w:pPr>
            <w:r>
              <w:rPr>
                <w:color w:val="FF0000"/>
              </w:rPr>
              <w:t>MEP Trim</w:t>
            </w:r>
          </w:p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45F77A67" w:rsidR="0028362C" w:rsidRDefault="00784700" w:rsidP="00720E6C">
            <w:r w:rsidRPr="00784700">
              <w:rPr>
                <w:color w:val="FF0000"/>
              </w:rPr>
              <w:t>Couple days</w:t>
            </w:r>
          </w:p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447555ED" w:rsidR="0028362C" w:rsidRDefault="00784700" w:rsidP="00720E6C">
            <w:r w:rsidRPr="00784700">
              <w:rPr>
                <w:color w:val="FF0000"/>
              </w:rPr>
              <w:t>Startup</w:t>
            </w:r>
          </w:p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3ABA132D" w:rsidR="0028362C" w:rsidRPr="00784700" w:rsidRDefault="00784700" w:rsidP="00720E6C">
            <w:pPr>
              <w:rPr>
                <w:color w:val="FF0000"/>
              </w:rPr>
            </w:pPr>
            <w:r>
              <w:rPr>
                <w:color w:val="FF0000"/>
              </w:rPr>
              <w:t>2 days</w:t>
            </w:r>
          </w:p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2F606092" w:rsidR="0028362C" w:rsidRDefault="00784700" w:rsidP="00720E6C">
            <w:r w:rsidRPr="00784700">
              <w:rPr>
                <w:color w:val="FF0000"/>
              </w:rPr>
              <w:t>Evac at existing</w:t>
            </w:r>
          </w:p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ADBC780" w:rsidR="0028362C" w:rsidRPr="00784700" w:rsidRDefault="00784700" w:rsidP="00720E6C">
            <w:pPr>
              <w:rPr>
                <w:color w:val="FF0000"/>
              </w:rPr>
            </w:pPr>
            <w:r>
              <w:rPr>
                <w:color w:val="FF0000"/>
              </w:rPr>
              <w:t>2 days</w:t>
            </w:r>
          </w:p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3107C3F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  <w:r w:rsidR="00784700">
        <w:t xml:space="preserve"> </w:t>
      </w:r>
      <w:r w:rsidR="00784700">
        <w:rPr>
          <w:color w:val="FF0000"/>
        </w:rPr>
        <w:t>Hard hats strapped required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07A9A60A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  <w:r w:rsidR="00784700">
        <w:t xml:space="preserve"> </w:t>
      </w:r>
      <w:r w:rsidR="00784700">
        <w:rPr>
          <w:color w:val="FF0000"/>
        </w:rPr>
        <w:t>Covered</w:t>
      </w:r>
    </w:p>
    <w:p w14:paraId="231C1197" w14:textId="5C826F8A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  <w:r w:rsidR="00784700">
        <w:t xml:space="preserve"> </w:t>
      </w:r>
      <w:r w:rsidR="00784700" w:rsidRPr="00784700">
        <w:rPr>
          <w:color w:val="FF0000"/>
          <w:highlight w:val="yellow"/>
        </w:rPr>
        <w:t>double check</w:t>
      </w:r>
    </w:p>
    <w:p w14:paraId="06DBA4B4" w14:textId="11895FE5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  <w:r w:rsidR="00784700">
        <w:t xml:space="preserve"> </w:t>
      </w:r>
      <w:r w:rsidR="00784700">
        <w:rPr>
          <w:color w:val="FF0000"/>
        </w:rPr>
        <w:t>included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lastRenderedPageBreak/>
        <w:t>LCP Tracker</w:t>
      </w:r>
    </w:p>
    <w:p w14:paraId="1FC93506" w14:textId="12BEA2AD" w:rsidR="00AE15E6" w:rsidRPr="00AE15E6" w:rsidRDefault="00057FD2" w:rsidP="00784700">
      <w:pPr>
        <w:pStyle w:val="ListParagraph"/>
        <w:numPr>
          <w:ilvl w:val="0"/>
          <w:numId w:val="2"/>
        </w:numPr>
      </w:pPr>
      <w:r>
        <w:t>Apprentice Utilization Requirements</w:t>
      </w:r>
      <w:r w:rsidR="00784700">
        <w:rPr>
          <w:color w:val="FF0000"/>
        </w:rPr>
        <w:t xml:space="preserve"> </w:t>
      </w:r>
      <w:proofErr w:type="gramStart"/>
      <w:r w:rsidR="00784700">
        <w:rPr>
          <w:color w:val="FF0000"/>
        </w:rPr>
        <w:t>good</w:t>
      </w:r>
      <w:proofErr w:type="gramEnd"/>
      <w:r w:rsidR="00784700">
        <w:rPr>
          <w:color w:val="FF0000"/>
        </w:rPr>
        <w:t xml:space="preserve"> with this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96FA0" w14:textId="77777777" w:rsidR="00CF1D15" w:rsidRDefault="00CF1D15" w:rsidP="00876364">
      <w:r>
        <w:separator/>
      </w:r>
    </w:p>
  </w:endnote>
  <w:endnote w:type="continuationSeparator" w:id="0">
    <w:p w14:paraId="264055B2" w14:textId="77777777" w:rsidR="00CF1D15" w:rsidRDefault="00CF1D15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63A6A" w14:textId="77777777" w:rsidR="00CF1D15" w:rsidRDefault="00CF1D15" w:rsidP="00876364">
      <w:r>
        <w:separator/>
      </w:r>
    </w:p>
  </w:footnote>
  <w:footnote w:type="continuationSeparator" w:id="0">
    <w:p w14:paraId="3E73D8D5" w14:textId="77777777" w:rsidR="00CF1D15" w:rsidRDefault="00CF1D15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856EF"/>
    <w:rsid w:val="00091216"/>
    <w:rsid w:val="000B7771"/>
    <w:rsid w:val="000C7AA6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1F5A1D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36D46"/>
    <w:rsid w:val="0039317D"/>
    <w:rsid w:val="003A4E0B"/>
    <w:rsid w:val="00401393"/>
    <w:rsid w:val="00422086"/>
    <w:rsid w:val="00463F08"/>
    <w:rsid w:val="00474A82"/>
    <w:rsid w:val="0047569C"/>
    <w:rsid w:val="004806DC"/>
    <w:rsid w:val="004A1242"/>
    <w:rsid w:val="005101E5"/>
    <w:rsid w:val="0052787C"/>
    <w:rsid w:val="00531B3F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84700"/>
    <w:rsid w:val="00797AD1"/>
    <w:rsid w:val="008019D1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65AA"/>
    <w:rsid w:val="009D26A7"/>
    <w:rsid w:val="00A23EA8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31D5F"/>
    <w:rsid w:val="00B51FCA"/>
    <w:rsid w:val="00B748EE"/>
    <w:rsid w:val="00B924E0"/>
    <w:rsid w:val="00C12D22"/>
    <w:rsid w:val="00C61D7B"/>
    <w:rsid w:val="00C7085A"/>
    <w:rsid w:val="00CA7C80"/>
    <w:rsid w:val="00CF1D15"/>
    <w:rsid w:val="00D30287"/>
    <w:rsid w:val="00D539D2"/>
    <w:rsid w:val="00D60601"/>
    <w:rsid w:val="00DA0105"/>
    <w:rsid w:val="00DD4840"/>
    <w:rsid w:val="00E11B2D"/>
    <w:rsid w:val="00E344EB"/>
    <w:rsid w:val="00E37895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67D5E"/>
    <w:rsid w:val="00FB283D"/>
    <w:rsid w:val="00FD7E55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403</Words>
  <Characters>2258</Characters>
  <Application>Microsoft Office Word</Application>
  <DocSecurity>0</DocSecurity>
  <Lines>322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Avery Hacker</cp:lastModifiedBy>
  <cp:revision>8</cp:revision>
  <cp:lastPrinted>2026-05-18T16:52:00Z</cp:lastPrinted>
  <dcterms:created xsi:type="dcterms:W3CDTF">2026-05-13T19:52:00Z</dcterms:created>
  <dcterms:modified xsi:type="dcterms:W3CDTF">2026-05-18T16:54:00Z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