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Default="005312F2" w:rsidP="00C01D78">
      <w:pPr>
        <w:spacing w:after="0"/>
        <w:jc w:val="center"/>
        <w:rPr>
          <w:rFonts w:ascii="Segoe UI" w:hAnsi="Segoe UI" w:cs="Segoe UI"/>
          <w:b/>
          <w:sz w:val="24"/>
          <w:szCs w:val="24"/>
        </w:rPr>
      </w:pPr>
      <w:r>
        <w:rPr>
          <w:rFonts w:ascii="Segoe UI" w:hAnsi="Segoe UI" w:cs="Segoe UI"/>
          <w:b/>
          <w:sz w:val="24"/>
          <w:szCs w:val="24"/>
        </w:rPr>
        <w:t>SCOPE OF WORK</w:t>
      </w:r>
    </w:p>
    <w:p w14:paraId="221AA67A" w14:textId="10D943E1" w:rsidR="00BE2F49" w:rsidRDefault="005312F2" w:rsidP="00C01D78">
      <w:pPr>
        <w:spacing w:after="0"/>
        <w:jc w:val="center"/>
        <w:rPr>
          <w:rFonts w:ascii="Segoe UI" w:hAnsi="Segoe UI" w:cs="Segoe UI"/>
          <w:b/>
          <w:sz w:val="24"/>
          <w:szCs w:val="24"/>
        </w:rPr>
      </w:pPr>
      <w:r>
        <w:rPr>
          <w:rFonts w:ascii="Segoe UI" w:hAnsi="Segoe UI" w:cs="Segoe UI"/>
          <w:b/>
          <w:sz w:val="24"/>
          <w:szCs w:val="24"/>
        </w:rPr>
        <w:t xml:space="preserve">PROPOSAL </w:t>
      </w:r>
      <w:r w:rsidRPr="004C71D5">
        <w:rPr>
          <w:rFonts w:ascii="Segoe UI" w:hAnsi="Segoe UI" w:cs="Segoe UI"/>
          <w:b/>
          <w:sz w:val="24"/>
          <w:szCs w:val="24"/>
        </w:rPr>
        <w:t>PACKAGE #</w:t>
      </w:r>
      <w:r w:rsidR="00A7021C" w:rsidRPr="00295E0C">
        <w:rPr>
          <w:rFonts w:ascii="Segoe UI" w:hAnsi="Segoe UI" w:cs="Segoe UI"/>
          <w:b/>
          <w:color w:val="FF0000"/>
          <w:sz w:val="24"/>
          <w:szCs w:val="24"/>
        </w:rPr>
        <w:t>0</w:t>
      </w:r>
      <w:r w:rsidR="00926468">
        <w:rPr>
          <w:rFonts w:ascii="Segoe UI" w:hAnsi="Segoe UI" w:cs="Segoe UI"/>
          <w:b/>
          <w:color w:val="FF0000"/>
          <w:sz w:val="24"/>
          <w:szCs w:val="24"/>
        </w:rPr>
        <w:t>18</w:t>
      </w:r>
      <w:r w:rsidR="00A7021C" w:rsidRPr="00295E0C">
        <w:rPr>
          <w:rFonts w:ascii="Segoe UI" w:hAnsi="Segoe UI" w:cs="Segoe UI"/>
          <w:b/>
          <w:color w:val="FF0000"/>
          <w:sz w:val="24"/>
          <w:szCs w:val="24"/>
        </w:rPr>
        <w:t xml:space="preserve"> Site Furnishings</w:t>
      </w:r>
    </w:p>
    <w:p w14:paraId="5E570817" w14:textId="740D4C97" w:rsidR="005312F2" w:rsidRDefault="005312F2" w:rsidP="00D772A5">
      <w:pPr>
        <w:spacing w:after="0"/>
        <w:jc w:val="both"/>
        <w:rPr>
          <w:rFonts w:ascii="Segoe UI" w:hAnsi="Segoe UI" w:cs="Segoe UI"/>
          <w:b/>
          <w:sz w:val="18"/>
          <w:szCs w:val="18"/>
        </w:rPr>
      </w:pPr>
    </w:p>
    <w:p w14:paraId="1D87EF5C" w14:textId="77777777" w:rsidR="00C01D78" w:rsidRDefault="00C01D78" w:rsidP="00C01D78">
      <w:pPr>
        <w:spacing w:after="0"/>
        <w:jc w:val="both"/>
        <w:rPr>
          <w:rFonts w:ascii="Segoe UI" w:hAnsi="Segoe UI" w:cs="Segoe UI"/>
          <w:b/>
          <w:sz w:val="18"/>
          <w:szCs w:val="18"/>
        </w:rPr>
      </w:pPr>
      <w:r>
        <w:rPr>
          <w:rFonts w:ascii="Segoe UI" w:hAnsi="Segoe UI" w:cs="Segoe UI"/>
          <w:b/>
          <w:sz w:val="18"/>
          <w:szCs w:val="18"/>
        </w:rPr>
        <w:t>PRECEDENCE</w:t>
      </w:r>
    </w:p>
    <w:p w14:paraId="02F6590B" w14:textId="77777777" w:rsidR="00C01D78" w:rsidRPr="005312F2" w:rsidRDefault="00C01D78" w:rsidP="00C01D78">
      <w:pPr>
        <w:spacing w:after="0"/>
        <w:jc w:val="both"/>
        <w:rPr>
          <w:rFonts w:ascii="Segoe UI" w:hAnsi="Segoe UI" w:cs="Segoe UI"/>
          <w:sz w:val="18"/>
          <w:szCs w:val="18"/>
        </w:rPr>
      </w:pPr>
    </w:p>
    <w:p w14:paraId="3FC2AC73" w14:textId="77777777" w:rsidR="00C01D78" w:rsidRDefault="00C01D78" w:rsidP="00C01D78">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2A5E8D20" w14:textId="77777777" w:rsidR="00C01D78" w:rsidRDefault="00C01D78" w:rsidP="00C01D78">
      <w:pPr>
        <w:spacing w:after="0"/>
        <w:jc w:val="both"/>
        <w:rPr>
          <w:rFonts w:ascii="Segoe UI" w:hAnsi="Segoe UI" w:cs="Segoe UI"/>
          <w:sz w:val="18"/>
          <w:szCs w:val="18"/>
        </w:rPr>
      </w:pPr>
    </w:p>
    <w:p w14:paraId="0858CAD6" w14:textId="77777777" w:rsidR="00C01D78" w:rsidRPr="008D042D" w:rsidRDefault="00C01D78" w:rsidP="00C01D78">
      <w:pPr>
        <w:spacing w:after="0"/>
        <w:jc w:val="both"/>
        <w:rPr>
          <w:rFonts w:ascii="Segoe UI" w:hAnsi="Segoe UI" w:cs="Segoe UI"/>
          <w:b/>
          <w:sz w:val="18"/>
          <w:szCs w:val="18"/>
        </w:rPr>
      </w:pPr>
      <w:r w:rsidRPr="008D042D">
        <w:rPr>
          <w:rFonts w:ascii="Segoe UI" w:hAnsi="Segoe UI" w:cs="Segoe UI"/>
          <w:b/>
          <w:sz w:val="18"/>
          <w:szCs w:val="18"/>
        </w:rPr>
        <w:t>SCHEDULE</w:t>
      </w:r>
    </w:p>
    <w:p w14:paraId="516A2EC9" w14:textId="77777777" w:rsidR="00C01D78" w:rsidRDefault="00C01D78" w:rsidP="00C01D78">
      <w:pPr>
        <w:spacing w:after="0"/>
        <w:jc w:val="both"/>
        <w:rPr>
          <w:rFonts w:ascii="Segoe UI" w:hAnsi="Segoe UI" w:cs="Segoe UI"/>
          <w:sz w:val="18"/>
          <w:szCs w:val="18"/>
        </w:rPr>
      </w:pPr>
    </w:p>
    <w:p w14:paraId="7191B3F3" w14:textId="77777777" w:rsidR="00C01D78" w:rsidRDefault="00C01D78" w:rsidP="00C01D78">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7DB176CC" w14:textId="77777777" w:rsidR="00C01D78" w:rsidRDefault="00C01D78" w:rsidP="00C01D78">
      <w:pPr>
        <w:spacing w:after="0"/>
        <w:jc w:val="both"/>
        <w:rPr>
          <w:rFonts w:ascii="Segoe UI" w:hAnsi="Segoe UI" w:cs="Segoe UI"/>
          <w:sz w:val="18"/>
          <w:szCs w:val="18"/>
        </w:rPr>
      </w:pPr>
    </w:p>
    <w:p w14:paraId="1C276453" w14:textId="77777777" w:rsidR="00C01D78" w:rsidRPr="008D042D" w:rsidRDefault="00C01D78" w:rsidP="00C01D78">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2E409381" w14:textId="77777777" w:rsidR="00C01D78" w:rsidRDefault="00C01D78" w:rsidP="00C01D78">
      <w:pPr>
        <w:spacing w:after="0"/>
        <w:jc w:val="both"/>
        <w:rPr>
          <w:rFonts w:ascii="Segoe UI" w:hAnsi="Segoe UI" w:cs="Segoe UI"/>
          <w:sz w:val="18"/>
          <w:szCs w:val="18"/>
        </w:rPr>
      </w:pPr>
    </w:p>
    <w:p w14:paraId="7E677D0C" w14:textId="77777777" w:rsidR="00C01D78" w:rsidRDefault="00C01D78" w:rsidP="00C01D78">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w:t>
      </w:r>
      <w:proofErr w:type="gramStart"/>
      <w:r>
        <w:rPr>
          <w:rFonts w:ascii="Segoe UI" w:hAnsi="Segoe UI" w:cs="Segoe UI"/>
          <w:sz w:val="18"/>
          <w:szCs w:val="18"/>
        </w:rPr>
        <w:t>identified, or</w:t>
      </w:r>
      <w:proofErr w:type="gramEnd"/>
      <w:r>
        <w:rPr>
          <w:rFonts w:ascii="Segoe UI" w:hAnsi="Segoe UI" w:cs="Segoe UI"/>
          <w:sz w:val="18"/>
          <w:szCs w:val="18"/>
        </w:rPr>
        <w:t xml:space="preserve"> can be reasonably inferred from the Contract Documents (Plans, Specifications, and Supplemental Documents).  Reasonable inference is subject to </w:t>
      </w:r>
      <w:proofErr w:type="gramStart"/>
      <w:r>
        <w:rPr>
          <w:rFonts w:ascii="Segoe UI" w:hAnsi="Segoe UI" w:cs="Segoe UI"/>
          <w:sz w:val="18"/>
          <w:szCs w:val="18"/>
        </w:rPr>
        <w:t>industry</w:t>
      </w:r>
      <w:proofErr w:type="gramEnd"/>
      <w:r>
        <w:rPr>
          <w:rFonts w:ascii="Segoe UI" w:hAnsi="Segoe UI" w:cs="Segoe UI"/>
          <w:sz w:val="18"/>
          <w:szCs w:val="18"/>
        </w:rPr>
        <w:t xml:space="preserve">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6335369C" w14:textId="77777777" w:rsidR="00C01D78" w:rsidRDefault="00C01D78" w:rsidP="00C01D78">
      <w:pPr>
        <w:spacing w:after="0"/>
        <w:jc w:val="both"/>
        <w:rPr>
          <w:rFonts w:ascii="Segoe UI" w:hAnsi="Segoe UI" w:cs="Segoe UI"/>
          <w:sz w:val="18"/>
          <w:szCs w:val="18"/>
        </w:rPr>
      </w:pPr>
    </w:p>
    <w:p w14:paraId="0B7CE541" w14:textId="77777777" w:rsidR="00C01D78" w:rsidRPr="00A62FF6" w:rsidRDefault="00C01D78" w:rsidP="00C01D78">
      <w:pPr>
        <w:spacing w:after="0"/>
        <w:jc w:val="both"/>
        <w:rPr>
          <w:rFonts w:ascii="Segoe UI" w:hAnsi="Segoe UI" w:cs="Segoe UI"/>
          <w:b/>
          <w:sz w:val="18"/>
          <w:szCs w:val="18"/>
        </w:rPr>
      </w:pPr>
      <w:r w:rsidRPr="00A62FF6">
        <w:rPr>
          <w:rFonts w:ascii="Segoe UI" w:hAnsi="Segoe UI" w:cs="Segoe UI"/>
          <w:b/>
          <w:sz w:val="18"/>
          <w:szCs w:val="18"/>
        </w:rPr>
        <w:t>EXISTING CONDITIONS</w:t>
      </w:r>
    </w:p>
    <w:p w14:paraId="51739547" w14:textId="77777777" w:rsidR="00C01D78" w:rsidRDefault="00C01D78" w:rsidP="00C01D78">
      <w:pPr>
        <w:spacing w:after="0"/>
        <w:jc w:val="both"/>
        <w:rPr>
          <w:rFonts w:ascii="Segoe UI" w:hAnsi="Segoe UI" w:cs="Segoe UI"/>
          <w:sz w:val="18"/>
          <w:szCs w:val="18"/>
        </w:rPr>
      </w:pPr>
    </w:p>
    <w:p w14:paraId="5A329424" w14:textId="77777777" w:rsidR="00C01D78" w:rsidRPr="00B81B66" w:rsidRDefault="00C01D78" w:rsidP="00C01D78">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616A10A1" w14:textId="77777777" w:rsidR="00C01D78" w:rsidRDefault="00C01D78" w:rsidP="00C01D78">
      <w:pPr>
        <w:spacing w:after="0"/>
        <w:jc w:val="both"/>
        <w:rPr>
          <w:rFonts w:ascii="Segoe UI" w:hAnsi="Segoe UI" w:cs="Segoe UI"/>
          <w:sz w:val="18"/>
          <w:szCs w:val="18"/>
        </w:rPr>
      </w:pPr>
    </w:p>
    <w:p w14:paraId="3D0CCB60" w14:textId="77777777" w:rsidR="00C01D78" w:rsidRDefault="00C01D78" w:rsidP="00C01D78">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2EE30861" w14:textId="77777777" w:rsidR="00C01D78" w:rsidRDefault="00C01D78" w:rsidP="00C01D78">
      <w:pPr>
        <w:spacing w:after="0"/>
        <w:jc w:val="both"/>
        <w:rPr>
          <w:rFonts w:ascii="Segoe UI" w:hAnsi="Segoe UI" w:cs="Segoe UI"/>
          <w:sz w:val="18"/>
          <w:szCs w:val="18"/>
        </w:rPr>
      </w:pPr>
    </w:p>
    <w:p w14:paraId="56C5374C" w14:textId="77777777" w:rsidR="00C01D78" w:rsidRPr="007369B3" w:rsidRDefault="00C01D78" w:rsidP="00C01D78">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66E73214" w14:textId="77777777" w:rsidR="00C01D78" w:rsidRDefault="00C01D78" w:rsidP="00C01D78">
      <w:pPr>
        <w:spacing w:after="0"/>
        <w:jc w:val="both"/>
        <w:rPr>
          <w:rFonts w:ascii="Segoe UI" w:hAnsi="Segoe UI" w:cs="Segoe UI"/>
          <w:sz w:val="18"/>
          <w:szCs w:val="18"/>
        </w:rPr>
      </w:pPr>
    </w:p>
    <w:bookmarkEnd w:id="0"/>
    <w:p w14:paraId="4E791071" w14:textId="77777777" w:rsidR="00C01D78" w:rsidRPr="007B4C3F" w:rsidRDefault="00C01D78" w:rsidP="00C01D78">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15789D77" w14:textId="77777777" w:rsidR="00C01D78" w:rsidRPr="007B4C3F" w:rsidRDefault="00C01D78" w:rsidP="00C01D78">
      <w:pPr>
        <w:spacing w:after="0"/>
        <w:jc w:val="both"/>
        <w:rPr>
          <w:rFonts w:ascii="Segoe UI" w:hAnsi="Segoe UI" w:cs="Segoe UI"/>
          <w:sz w:val="18"/>
          <w:szCs w:val="18"/>
        </w:rPr>
      </w:pPr>
    </w:p>
    <w:p w14:paraId="4F3D8C9C" w14:textId="77777777" w:rsidR="00C01D78" w:rsidRPr="002321B6" w:rsidRDefault="00C01D78" w:rsidP="00C01D78">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07482739" w14:textId="77777777" w:rsidR="00C01D78" w:rsidRPr="002321B6" w:rsidRDefault="00C01D78" w:rsidP="00C01D78">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7615746B" w14:textId="77777777" w:rsidR="00C01D78" w:rsidRDefault="00C01D78" w:rsidP="00C01D78">
      <w:pPr>
        <w:spacing w:after="0"/>
        <w:jc w:val="both"/>
        <w:rPr>
          <w:rFonts w:ascii="Segoe UI" w:hAnsi="Segoe UI" w:cs="Segoe UI"/>
          <w:sz w:val="18"/>
          <w:szCs w:val="18"/>
        </w:rPr>
      </w:pPr>
    </w:p>
    <w:p w14:paraId="30202E59" w14:textId="77777777" w:rsidR="00C01D78" w:rsidRDefault="00C01D78" w:rsidP="00C01D78">
      <w:pPr>
        <w:spacing w:after="0"/>
        <w:jc w:val="both"/>
        <w:rPr>
          <w:rFonts w:ascii="Segoe UI" w:hAnsi="Segoe UI" w:cs="Segoe UI"/>
          <w:sz w:val="18"/>
          <w:szCs w:val="18"/>
        </w:rPr>
      </w:pPr>
      <w:bookmarkStart w:id="2" w:name="_Hlk213926235"/>
    </w:p>
    <w:p w14:paraId="5D9EE160" w14:textId="77777777" w:rsidR="00C01D78" w:rsidRPr="004175F7" w:rsidRDefault="00C01D78" w:rsidP="00C01D78">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42C1F2DA" w14:textId="77777777" w:rsidR="00022882" w:rsidRDefault="00022882" w:rsidP="00022882">
      <w:pPr>
        <w:spacing w:after="0"/>
        <w:jc w:val="both"/>
        <w:rPr>
          <w:rFonts w:ascii="Segoe UI" w:hAnsi="Segoe UI" w:cs="Segoe UI"/>
          <w:sz w:val="18"/>
          <w:szCs w:val="18"/>
        </w:rPr>
      </w:pPr>
    </w:p>
    <w:p w14:paraId="1A50924F" w14:textId="77777777" w:rsidR="00D27069" w:rsidRPr="0021714D" w:rsidRDefault="00D27069" w:rsidP="00D27069">
      <w:pPr>
        <w:spacing w:after="0"/>
        <w:jc w:val="both"/>
        <w:rPr>
          <w:rFonts w:ascii="Segoe UI" w:hAnsi="Segoe UI" w:cs="Segoe UI"/>
          <w:b/>
          <w:sz w:val="18"/>
          <w:szCs w:val="18"/>
        </w:rPr>
      </w:pPr>
      <w:r w:rsidRPr="0021714D">
        <w:rPr>
          <w:rFonts w:ascii="Segoe UI" w:hAnsi="Segoe UI" w:cs="Segoe UI"/>
          <w:b/>
          <w:sz w:val="18"/>
          <w:szCs w:val="18"/>
        </w:rPr>
        <w:t>SCOPE OF WORK</w:t>
      </w:r>
    </w:p>
    <w:p w14:paraId="2009A855" w14:textId="77777777" w:rsidR="00D27069" w:rsidRDefault="00D27069" w:rsidP="00D27069">
      <w:pPr>
        <w:spacing w:after="0"/>
        <w:jc w:val="both"/>
        <w:rPr>
          <w:rFonts w:ascii="Segoe UI" w:hAnsi="Segoe UI" w:cs="Segoe UI"/>
          <w:sz w:val="18"/>
          <w:szCs w:val="18"/>
        </w:rPr>
      </w:pPr>
    </w:p>
    <w:p w14:paraId="202B8BC0" w14:textId="2D8B913B" w:rsidR="008D042D" w:rsidRDefault="00D27069" w:rsidP="00D27069">
      <w:pPr>
        <w:spacing w:after="0"/>
        <w:jc w:val="both"/>
        <w:rPr>
          <w:rFonts w:ascii="Segoe UI" w:hAnsi="Segoe UI" w:cs="Segoe UI"/>
          <w:sz w:val="18"/>
          <w:szCs w:val="18"/>
        </w:rPr>
      </w:pPr>
      <w:r>
        <w:rPr>
          <w:rFonts w:ascii="Segoe UI" w:hAnsi="Segoe UI" w:cs="Segoe UI"/>
          <w:sz w:val="18"/>
          <w:szCs w:val="18"/>
        </w:rPr>
        <w:t xml:space="preserve">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  </w:t>
      </w:r>
    </w:p>
    <w:p w14:paraId="2086B3F2" w14:textId="6AB20B93" w:rsidR="0021714D" w:rsidRDefault="0021714D" w:rsidP="00D772A5">
      <w:pPr>
        <w:spacing w:after="0"/>
        <w:jc w:val="both"/>
        <w:rPr>
          <w:rFonts w:ascii="Segoe UI" w:hAnsi="Segoe UI" w:cs="Segoe UI"/>
          <w:sz w:val="18"/>
          <w:szCs w:val="18"/>
        </w:rPr>
      </w:pPr>
    </w:p>
    <w:p w14:paraId="4CFEDC58" w14:textId="1D958F0C" w:rsidR="008D042D" w:rsidRDefault="0021714D" w:rsidP="00D772A5">
      <w:pPr>
        <w:spacing w:after="0"/>
        <w:jc w:val="both"/>
        <w:rPr>
          <w:rFonts w:ascii="Segoe UI" w:hAnsi="Segoe UI" w:cs="Segoe UI"/>
          <w:sz w:val="18"/>
          <w:szCs w:val="18"/>
        </w:rPr>
      </w:pPr>
      <w:r w:rsidRPr="004C71D5">
        <w:rPr>
          <w:rFonts w:ascii="Segoe UI" w:hAnsi="Segoe UI" w:cs="Segoe UI"/>
          <w:sz w:val="18"/>
          <w:szCs w:val="18"/>
        </w:rPr>
        <w:t>Com</w:t>
      </w:r>
      <w:r w:rsidR="005E111C" w:rsidRPr="004C71D5">
        <w:rPr>
          <w:rFonts w:ascii="Segoe UI" w:hAnsi="Segoe UI" w:cs="Segoe UI"/>
          <w:sz w:val="18"/>
          <w:szCs w:val="18"/>
        </w:rPr>
        <w:t xml:space="preserve">plete all </w:t>
      </w:r>
      <w:r w:rsidR="001D7935" w:rsidRPr="00295E0C">
        <w:rPr>
          <w:rFonts w:ascii="Segoe UI" w:hAnsi="Segoe UI" w:cs="Segoe UI"/>
          <w:b/>
          <w:color w:val="FF0000"/>
          <w:sz w:val="18"/>
          <w:szCs w:val="18"/>
        </w:rPr>
        <w:t xml:space="preserve">Site </w:t>
      </w:r>
      <w:r w:rsidR="00A7021C" w:rsidRPr="00295E0C">
        <w:rPr>
          <w:rFonts w:ascii="Segoe UI" w:hAnsi="Segoe UI" w:cs="Segoe UI"/>
          <w:b/>
          <w:color w:val="FF0000"/>
          <w:sz w:val="18"/>
          <w:szCs w:val="18"/>
        </w:rPr>
        <w:t>Furnishings</w:t>
      </w:r>
      <w:r w:rsidR="001D7935" w:rsidRPr="00295E0C">
        <w:rPr>
          <w:rFonts w:ascii="Segoe UI" w:hAnsi="Segoe UI" w:cs="Segoe UI"/>
          <w:b/>
          <w:color w:val="FF0000"/>
          <w:sz w:val="18"/>
          <w:szCs w:val="18"/>
        </w:rPr>
        <w:t xml:space="preserve"> </w:t>
      </w:r>
      <w:r w:rsidRPr="004C71D5">
        <w:rPr>
          <w:rFonts w:ascii="Segoe UI" w:hAnsi="Segoe UI" w:cs="Segoe UI"/>
          <w:sz w:val="18"/>
          <w:szCs w:val="18"/>
        </w:rPr>
        <w:t xml:space="preserve">Work in accordance </w:t>
      </w:r>
      <w:r>
        <w:rPr>
          <w:rFonts w:ascii="Segoe UI" w:hAnsi="Segoe UI" w:cs="Segoe UI"/>
          <w:sz w:val="18"/>
          <w:szCs w:val="18"/>
        </w:rPr>
        <w:t>with the plans and specifications in conformity with the contract, and other documents listed in the RFP and this Scope of Work Proposal Package.</w:t>
      </w:r>
    </w:p>
    <w:p w14:paraId="561E4DE8" w14:textId="639FA847" w:rsidR="0021714D" w:rsidRDefault="0021714D" w:rsidP="00D772A5">
      <w:pPr>
        <w:spacing w:after="0"/>
        <w:jc w:val="both"/>
        <w:rPr>
          <w:rFonts w:ascii="Segoe UI" w:hAnsi="Segoe UI" w:cs="Segoe UI"/>
          <w:sz w:val="18"/>
          <w:szCs w:val="18"/>
        </w:rPr>
      </w:pPr>
    </w:p>
    <w:p w14:paraId="7F079450" w14:textId="72F633E0" w:rsidR="0021714D" w:rsidRPr="003942AC" w:rsidRDefault="0021714D" w:rsidP="00D772A5">
      <w:pPr>
        <w:spacing w:after="0"/>
        <w:jc w:val="both"/>
        <w:rPr>
          <w:rFonts w:ascii="Segoe UI" w:hAnsi="Segoe UI" w:cs="Segoe UI"/>
          <w:sz w:val="18"/>
          <w:szCs w:val="18"/>
          <w:u w:val="single"/>
        </w:rPr>
      </w:pPr>
      <w:r w:rsidRPr="003942AC">
        <w:rPr>
          <w:rFonts w:ascii="Segoe UI" w:hAnsi="Segoe UI" w:cs="Segoe UI"/>
          <w:sz w:val="18"/>
          <w:szCs w:val="18"/>
          <w:u w:val="single"/>
        </w:rPr>
        <w:t>Primary Specifications</w:t>
      </w:r>
    </w:p>
    <w:p w14:paraId="555B436F" w14:textId="17180A3E" w:rsidR="000A6406" w:rsidRPr="00295E0C" w:rsidRDefault="000A6406" w:rsidP="000A6406">
      <w:pPr>
        <w:spacing w:after="0"/>
        <w:jc w:val="both"/>
        <w:rPr>
          <w:rFonts w:ascii="Segoe UI" w:hAnsi="Segoe UI" w:cs="Segoe UI"/>
          <w:color w:val="FF0000"/>
          <w:sz w:val="18"/>
          <w:szCs w:val="18"/>
        </w:rPr>
      </w:pPr>
      <w:r>
        <w:rPr>
          <w:rFonts w:ascii="Segoe UI" w:hAnsi="Segoe UI" w:cs="Segoe UI"/>
          <w:color w:val="FF0000"/>
          <w:sz w:val="18"/>
          <w:szCs w:val="18"/>
        </w:rPr>
        <w:t xml:space="preserve">Section 12 </w:t>
      </w:r>
      <w:r w:rsidR="003F762A">
        <w:rPr>
          <w:rFonts w:ascii="Segoe UI" w:hAnsi="Segoe UI" w:cs="Segoe UI"/>
          <w:color w:val="FF0000"/>
          <w:sz w:val="18"/>
          <w:szCs w:val="18"/>
        </w:rPr>
        <w:t>93 00 – Site Furnishings (except Athletic Equipment)</w:t>
      </w:r>
    </w:p>
    <w:p w14:paraId="1C5822E1" w14:textId="77777777" w:rsidR="00A7021C" w:rsidRPr="00DB14F9" w:rsidRDefault="00A7021C" w:rsidP="00A61132">
      <w:pPr>
        <w:spacing w:after="0"/>
        <w:jc w:val="both"/>
        <w:rPr>
          <w:rFonts w:ascii="Segoe UI" w:hAnsi="Segoe UI" w:cs="Segoe UI"/>
          <w:sz w:val="18"/>
          <w:szCs w:val="18"/>
          <w:highlight w:val="yellow"/>
        </w:rPr>
      </w:pPr>
    </w:p>
    <w:p w14:paraId="78C234EC" w14:textId="74C0ED36" w:rsidR="003942AC" w:rsidRPr="003F0E1C" w:rsidRDefault="003942AC" w:rsidP="00D772A5">
      <w:pPr>
        <w:spacing w:after="0"/>
        <w:jc w:val="both"/>
        <w:rPr>
          <w:rFonts w:ascii="Segoe UI" w:hAnsi="Segoe UI" w:cs="Segoe UI"/>
          <w:sz w:val="18"/>
          <w:szCs w:val="18"/>
          <w:u w:val="single"/>
        </w:rPr>
      </w:pPr>
      <w:r w:rsidRPr="003F0E1C">
        <w:rPr>
          <w:rFonts w:ascii="Segoe UI" w:hAnsi="Segoe UI" w:cs="Segoe UI"/>
          <w:sz w:val="18"/>
          <w:szCs w:val="18"/>
          <w:u w:val="single"/>
        </w:rPr>
        <w:t>Related Specifications</w:t>
      </w:r>
    </w:p>
    <w:p w14:paraId="37E5AD1C" w14:textId="77777777" w:rsidR="003F0E1C" w:rsidRPr="003F0E1C" w:rsidRDefault="003F0E1C" w:rsidP="00D772A5">
      <w:pPr>
        <w:spacing w:after="0"/>
        <w:jc w:val="both"/>
        <w:rPr>
          <w:rFonts w:ascii="Segoe UI" w:hAnsi="Segoe UI" w:cs="Segoe UI"/>
          <w:sz w:val="18"/>
          <w:szCs w:val="18"/>
        </w:rPr>
      </w:pPr>
      <w:r w:rsidRPr="003F0E1C">
        <w:rPr>
          <w:rFonts w:ascii="Segoe UI" w:hAnsi="Segoe UI" w:cs="Segoe UI"/>
          <w:sz w:val="18"/>
          <w:szCs w:val="18"/>
        </w:rPr>
        <w:t>Division 00 – Procurement and Contracting Requirements</w:t>
      </w:r>
    </w:p>
    <w:p w14:paraId="012EE0E5" w14:textId="77777777" w:rsidR="003F0E1C" w:rsidRPr="003F0E1C" w:rsidRDefault="003F0E1C" w:rsidP="00D772A5">
      <w:pPr>
        <w:spacing w:after="0"/>
        <w:jc w:val="both"/>
        <w:rPr>
          <w:rFonts w:ascii="Segoe UI" w:hAnsi="Segoe UI" w:cs="Segoe UI"/>
          <w:sz w:val="18"/>
          <w:szCs w:val="18"/>
        </w:rPr>
      </w:pPr>
      <w:r w:rsidRPr="003F0E1C">
        <w:rPr>
          <w:rFonts w:ascii="Segoe UI" w:hAnsi="Segoe UI" w:cs="Segoe UI"/>
          <w:sz w:val="18"/>
          <w:szCs w:val="18"/>
        </w:rPr>
        <w:t>Division 01 – General Requirements</w:t>
      </w:r>
    </w:p>
    <w:p w14:paraId="73282F57" w14:textId="6122D57D" w:rsidR="00A61132" w:rsidRPr="00295E0C" w:rsidRDefault="00A61132" w:rsidP="00A61132">
      <w:pPr>
        <w:spacing w:after="0"/>
        <w:jc w:val="both"/>
        <w:rPr>
          <w:rFonts w:ascii="Segoe UI" w:hAnsi="Segoe UI" w:cs="Segoe UI"/>
          <w:color w:val="FF0000"/>
          <w:sz w:val="18"/>
          <w:szCs w:val="18"/>
        </w:rPr>
      </w:pPr>
      <w:r w:rsidRPr="00295E0C">
        <w:rPr>
          <w:rFonts w:ascii="Segoe UI" w:hAnsi="Segoe UI" w:cs="Segoe UI"/>
          <w:color w:val="FF0000"/>
          <w:sz w:val="18"/>
          <w:szCs w:val="18"/>
        </w:rPr>
        <w:t>Section 03 30</w:t>
      </w:r>
      <w:r w:rsidR="0071327E">
        <w:rPr>
          <w:rFonts w:ascii="Segoe UI" w:hAnsi="Segoe UI" w:cs="Segoe UI"/>
          <w:color w:val="FF0000"/>
          <w:sz w:val="18"/>
          <w:szCs w:val="18"/>
        </w:rPr>
        <w:t xml:space="preserve"> </w:t>
      </w:r>
      <w:r w:rsidRPr="00295E0C">
        <w:rPr>
          <w:rFonts w:ascii="Segoe UI" w:hAnsi="Segoe UI" w:cs="Segoe UI"/>
          <w:color w:val="FF0000"/>
          <w:sz w:val="18"/>
          <w:szCs w:val="18"/>
        </w:rPr>
        <w:t xml:space="preserve">00 – Cast-In-Place Concrete </w:t>
      </w:r>
    </w:p>
    <w:p w14:paraId="7CE1FDE7" w14:textId="77C1B1B4" w:rsidR="006D46CA" w:rsidRPr="00295E0C" w:rsidRDefault="00421EFF" w:rsidP="00A61132">
      <w:pPr>
        <w:spacing w:after="0"/>
        <w:jc w:val="both"/>
        <w:rPr>
          <w:rFonts w:ascii="Segoe UI" w:hAnsi="Segoe UI" w:cs="Segoe UI"/>
          <w:color w:val="FF0000"/>
          <w:sz w:val="18"/>
          <w:szCs w:val="18"/>
        </w:rPr>
      </w:pPr>
      <w:r>
        <w:rPr>
          <w:rFonts w:ascii="Segoe UI" w:hAnsi="Segoe UI" w:cs="Segoe UI"/>
          <w:color w:val="FF0000"/>
          <w:sz w:val="18"/>
          <w:szCs w:val="18"/>
        </w:rPr>
        <w:t xml:space="preserve">Division 31 – Earthwork </w:t>
      </w:r>
    </w:p>
    <w:p w14:paraId="5B5F36B5" w14:textId="77777777" w:rsidR="00A61132" w:rsidRDefault="00A61132" w:rsidP="00A61132">
      <w:pPr>
        <w:spacing w:after="0"/>
        <w:jc w:val="both"/>
        <w:rPr>
          <w:rFonts w:ascii="Segoe UI" w:hAnsi="Segoe UI" w:cs="Segoe UI"/>
          <w:sz w:val="18"/>
          <w:szCs w:val="18"/>
        </w:rPr>
      </w:pPr>
    </w:p>
    <w:p w14:paraId="48F29F10" w14:textId="289E46EB" w:rsidR="007525AF" w:rsidRDefault="007525AF" w:rsidP="001D7935">
      <w:pPr>
        <w:pStyle w:val="ListParagraph"/>
        <w:numPr>
          <w:ilvl w:val="0"/>
          <w:numId w:val="3"/>
        </w:numPr>
        <w:spacing w:after="0"/>
        <w:jc w:val="both"/>
        <w:rPr>
          <w:rFonts w:ascii="Segoe UI" w:hAnsi="Segoe UI" w:cs="Segoe UI"/>
          <w:sz w:val="18"/>
          <w:szCs w:val="18"/>
        </w:rPr>
      </w:pPr>
      <w:r w:rsidRPr="004C71D5">
        <w:rPr>
          <w:rFonts w:ascii="Segoe UI" w:hAnsi="Segoe UI" w:cs="Segoe UI"/>
          <w:sz w:val="18"/>
          <w:szCs w:val="18"/>
        </w:rPr>
        <w:t xml:space="preserve">Scope of Work – </w:t>
      </w:r>
      <w:r w:rsidR="00A7021C" w:rsidRPr="00295E0C">
        <w:rPr>
          <w:rFonts w:ascii="Segoe UI" w:hAnsi="Segoe UI" w:cs="Segoe UI"/>
          <w:b/>
          <w:i/>
          <w:color w:val="FF0000"/>
          <w:sz w:val="18"/>
          <w:szCs w:val="18"/>
        </w:rPr>
        <w:t>Site Furnishings</w:t>
      </w:r>
      <w:r w:rsidR="001D7935" w:rsidRPr="00295E0C">
        <w:rPr>
          <w:rFonts w:ascii="Segoe UI" w:hAnsi="Segoe UI" w:cs="Segoe UI"/>
          <w:b/>
          <w:i/>
          <w:color w:val="FF0000"/>
          <w:sz w:val="18"/>
          <w:szCs w:val="18"/>
        </w:rPr>
        <w:t xml:space="preserve"> </w:t>
      </w:r>
      <w:r w:rsidR="00DB14F9" w:rsidRPr="004C71D5">
        <w:rPr>
          <w:rFonts w:ascii="Segoe UI" w:hAnsi="Segoe UI" w:cs="Segoe UI"/>
          <w:b/>
          <w:i/>
          <w:sz w:val="18"/>
          <w:szCs w:val="18"/>
        </w:rPr>
        <w:t xml:space="preserve">– </w:t>
      </w:r>
      <w:r w:rsidR="00DB14F9" w:rsidRPr="004C71D5">
        <w:rPr>
          <w:rFonts w:ascii="Segoe UI" w:hAnsi="Segoe UI" w:cs="Segoe UI"/>
          <w:sz w:val="18"/>
          <w:szCs w:val="18"/>
        </w:rPr>
        <w:t>Provide all materials, labor, equipment</w:t>
      </w:r>
      <w:r w:rsidR="00DB14F9">
        <w:rPr>
          <w:rFonts w:ascii="Segoe UI" w:hAnsi="Segoe UI" w:cs="Segoe UI"/>
          <w:sz w:val="18"/>
          <w:szCs w:val="18"/>
        </w:rPr>
        <w:t>, and supervision for a complete scope of work per plans and specifications. This scope of work shall include, but not be limited to:</w:t>
      </w:r>
    </w:p>
    <w:p w14:paraId="4D1D191A" w14:textId="3A9FFB86" w:rsidR="00A7021C" w:rsidRPr="00A7021C" w:rsidRDefault="00A7021C" w:rsidP="00A7021C">
      <w:pPr>
        <w:pStyle w:val="ListParagraph"/>
        <w:numPr>
          <w:ilvl w:val="1"/>
          <w:numId w:val="3"/>
        </w:numPr>
        <w:spacing w:after="0"/>
        <w:jc w:val="both"/>
        <w:rPr>
          <w:rFonts w:ascii="Segoe UI" w:hAnsi="Segoe UI" w:cs="Segoe UI"/>
          <w:sz w:val="18"/>
          <w:szCs w:val="18"/>
        </w:rPr>
      </w:pPr>
      <w:r w:rsidRPr="00A7021C">
        <w:rPr>
          <w:rFonts w:ascii="Segoe UI" w:hAnsi="Segoe UI" w:cs="Segoe UI"/>
          <w:sz w:val="18"/>
          <w:szCs w:val="18"/>
        </w:rPr>
        <w:t xml:space="preserve">Supply and install site furnishings </w:t>
      </w:r>
      <w:r w:rsidRPr="004C71D5">
        <w:rPr>
          <w:rFonts w:ascii="Segoe UI" w:hAnsi="Segoe UI" w:cs="Segoe UI"/>
          <w:sz w:val="18"/>
          <w:szCs w:val="18"/>
        </w:rPr>
        <w:t>as</w:t>
      </w:r>
      <w:r w:rsidRPr="00A7021C">
        <w:rPr>
          <w:rFonts w:ascii="Segoe UI" w:hAnsi="Segoe UI" w:cs="Segoe UI"/>
          <w:sz w:val="18"/>
          <w:szCs w:val="18"/>
        </w:rPr>
        <w:t xml:space="preserve"> specified, including:</w:t>
      </w:r>
    </w:p>
    <w:p w14:paraId="792BB9FC" w14:textId="15B2547E" w:rsidR="00A7021C" w:rsidRDefault="003F762A" w:rsidP="00A7021C">
      <w:pPr>
        <w:pStyle w:val="ListParagraph"/>
        <w:numPr>
          <w:ilvl w:val="2"/>
          <w:numId w:val="3"/>
        </w:numPr>
        <w:spacing w:after="0"/>
        <w:jc w:val="both"/>
        <w:rPr>
          <w:rFonts w:ascii="Segoe UI" w:hAnsi="Segoe UI" w:cs="Segoe UI"/>
          <w:sz w:val="18"/>
          <w:szCs w:val="18"/>
        </w:rPr>
      </w:pPr>
      <w:r>
        <w:rPr>
          <w:rFonts w:ascii="Segoe UI" w:hAnsi="Segoe UI" w:cs="Segoe UI"/>
          <w:color w:val="FF0000"/>
          <w:sz w:val="18"/>
          <w:szCs w:val="18"/>
        </w:rPr>
        <w:t>Steel</w:t>
      </w:r>
      <w:r w:rsidR="00433F2C" w:rsidRPr="00433F2C">
        <w:rPr>
          <w:rFonts w:ascii="Segoe UI" w:hAnsi="Segoe UI" w:cs="Segoe UI"/>
          <w:color w:val="FF0000"/>
          <w:sz w:val="18"/>
          <w:szCs w:val="18"/>
        </w:rPr>
        <w:t xml:space="preserve"> </w:t>
      </w:r>
      <w:r w:rsidR="00433F2C">
        <w:rPr>
          <w:rFonts w:ascii="Segoe UI" w:hAnsi="Segoe UI" w:cs="Segoe UI"/>
          <w:sz w:val="18"/>
          <w:szCs w:val="18"/>
        </w:rPr>
        <w:t>Benches</w:t>
      </w:r>
      <w:r>
        <w:rPr>
          <w:rFonts w:ascii="Segoe UI" w:hAnsi="Segoe UI" w:cs="Segoe UI"/>
          <w:sz w:val="18"/>
          <w:szCs w:val="18"/>
        </w:rPr>
        <w:t xml:space="preserve"> (SA-101)</w:t>
      </w:r>
    </w:p>
    <w:p w14:paraId="3BECE0FE" w14:textId="5DD2784F" w:rsidR="00433F2C" w:rsidRDefault="00433F2C" w:rsidP="00A7021C">
      <w:pPr>
        <w:pStyle w:val="ListParagraph"/>
        <w:numPr>
          <w:ilvl w:val="2"/>
          <w:numId w:val="3"/>
        </w:numPr>
        <w:spacing w:after="0"/>
        <w:jc w:val="both"/>
        <w:rPr>
          <w:rFonts w:ascii="Segoe UI" w:hAnsi="Segoe UI" w:cs="Segoe UI"/>
          <w:sz w:val="18"/>
          <w:szCs w:val="18"/>
        </w:rPr>
      </w:pPr>
      <w:r>
        <w:rPr>
          <w:rFonts w:ascii="Segoe UI" w:hAnsi="Segoe UI" w:cs="Segoe UI"/>
          <w:sz w:val="18"/>
          <w:szCs w:val="18"/>
        </w:rPr>
        <w:t>Waste Receptacles</w:t>
      </w:r>
      <w:r w:rsidR="003F762A">
        <w:rPr>
          <w:rFonts w:ascii="Segoe UI" w:hAnsi="Segoe UI" w:cs="Segoe UI"/>
          <w:sz w:val="18"/>
          <w:szCs w:val="18"/>
        </w:rPr>
        <w:t xml:space="preserve"> (SA-102)</w:t>
      </w:r>
    </w:p>
    <w:p w14:paraId="74D11D06" w14:textId="00305E9B" w:rsidR="003F762A" w:rsidRPr="00333721" w:rsidRDefault="003F762A" w:rsidP="003F762A">
      <w:pPr>
        <w:pStyle w:val="ListParagraph"/>
        <w:numPr>
          <w:ilvl w:val="3"/>
          <w:numId w:val="3"/>
        </w:numPr>
        <w:spacing w:after="0"/>
        <w:jc w:val="both"/>
        <w:rPr>
          <w:rFonts w:ascii="Segoe UI" w:hAnsi="Segoe UI" w:cs="Segoe UI"/>
          <w:sz w:val="18"/>
          <w:szCs w:val="18"/>
        </w:rPr>
      </w:pPr>
      <w:r>
        <w:rPr>
          <w:rFonts w:ascii="Segoe UI" w:hAnsi="Segoe UI" w:cs="Segoe UI"/>
          <w:sz w:val="18"/>
          <w:szCs w:val="18"/>
        </w:rPr>
        <w:t>Include Waste Receptacles at restroom vestibules 112A and 112B as indicated on sheet A2-10.</w:t>
      </w:r>
    </w:p>
    <w:p w14:paraId="153DB537" w14:textId="23E47491" w:rsidR="00A7021C" w:rsidRPr="003F762A" w:rsidRDefault="00A7021C" w:rsidP="00A7021C">
      <w:pPr>
        <w:pStyle w:val="ListParagraph"/>
        <w:numPr>
          <w:ilvl w:val="1"/>
          <w:numId w:val="3"/>
        </w:numPr>
        <w:spacing w:after="0"/>
        <w:jc w:val="both"/>
        <w:rPr>
          <w:rFonts w:ascii="Segoe UI" w:hAnsi="Segoe UI" w:cs="Segoe UI"/>
          <w:color w:val="FF0000"/>
          <w:sz w:val="18"/>
          <w:szCs w:val="18"/>
        </w:rPr>
      </w:pPr>
      <w:r w:rsidRPr="003F762A">
        <w:rPr>
          <w:rFonts w:ascii="Segoe UI" w:hAnsi="Segoe UI" w:cs="Segoe UI"/>
          <w:color w:val="FF0000"/>
          <w:sz w:val="18"/>
          <w:szCs w:val="18"/>
        </w:rPr>
        <w:t xml:space="preserve">Provide footings, concrete, sleeves, anchors, coring if required, layout, touch-up, and clean-up for </w:t>
      </w:r>
      <w:r w:rsidR="003F762A">
        <w:rPr>
          <w:rFonts w:ascii="Segoe UI" w:hAnsi="Segoe UI" w:cs="Segoe UI"/>
          <w:color w:val="FF0000"/>
          <w:sz w:val="18"/>
          <w:szCs w:val="18"/>
        </w:rPr>
        <w:t>this</w:t>
      </w:r>
      <w:r w:rsidRPr="003F762A">
        <w:rPr>
          <w:rFonts w:ascii="Segoe UI" w:hAnsi="Segoe UI" w:cs="Segoe UI"/>
          <w:color w:val="FF0000"/>
          <w:sz w:val="18"/>
          <w:szCs w:val="18"/>
        </w:rPr>
        <w:t xml:space="preserve"> scope of work.</w:t>
      </w:r>
    </w:p>
    <w:p w14:paraId="5FA062B4" w14:textId="77777777" w:rsidR="00C01D78" w:rsidRPr="004C71D5" w:rsidRDefault="00C01D78" w:rsidP="00C01D78">
      <w:pPr>
        <w:pStyle w:val="ListParagraph"/>
        <w:numPr>
          <w:ilvl w:val="1"/>
          <w:numId w:val="3"/>
        </w:numPr>
        <w:spacing w:after="0"/>
        <w:jc w:val="both"/>
        <w:rPr>
          <w:rFonts w:ascii="Segoe UI" w:hAnsi="Segoe UI" w:cs="Segoe UI"/>
          <w:sz w:val="18"/>
          <w:szCs w:val="18"/>
        </w:rPr>
      </w:pPr>
      <w:r w:rsidRPr="004C71D5">
        <w:rPr>
          <w:rFonts w:ascii="Segoe UI" w:hAnsi="Segoe UI" w:cs="Segoe UI"/>
          <w:sz w:val="18"/>
          <w:szCs w:val="18"/>
        </w:rPr>
        <w:t xml:space="preserve">Materials and installation shall comply with applicable ADA </w:t>
      </w:r>
      <w:proofErr w:type="gramStart"/>
      <w:r w:rsidRPr="004C71D5">
        <w:rPr>
          <w:rFonts w:ascii="Segoe UI" w:hAnsi="Segoe UI" w:cs="Segoe UI"/>
          <w:sz w:val="18"/>
          <w:szCs w:val="18"/>
        </w:rPr>
        <w:t>requirement</w:t>
      </w:r>
      <w:proofErr w:type="gramEnd"/>
    </w:p>
    <w:p w14:paraId="26F77C38" w14:textId="77777777" w:rsidR="00C01D78" w:rsidRPr="004C71D5" w:rsidRDefault="00C01D78" w:rsidP="00C01D78">
      <w:pPr>
        <w:pStyle w:val="ListParagraph"/>
        <w:numPr>
          <w:ilvl w:val="1"/>
          <w:numId w:val="3"/>
        </w:numPr>
        <w:spacing w:after="0"/>
        <w:jc w:val="both"/>
        <w:rPr>
          <w:rFonts w:ascii="Segoe UI" w:hAnsi="Segoe UI" w:cs="Segoe UI"/>
          <w:sz w:val="18"/>
          <w:szCs w:val="18"/>
        </w:rPr>
      </w:pPr>
      <w:r w:rsidRPr="004C71D5">
        <w:rPr>
          <w:rFonts w:ascii="Segoe UI" w:hAnsi="Segoe UI" w:cs="Segoe UI"/>
          <w:sz w:val="18"/>
          <w:szCs w:val="18"/>
        </w:rPr>
        <w:t xml:space="preserve">Coordinate with </w:t>
      </w:r>
      <w:r>
        <w:rPr>
          <w:rFonts w:ascii="Segoe UI" w:hAnsi="Segoe UI" w:cs="Segoe UI"/>
          <w:sz w:val="18"/>
          <w:szCs w:val="18"/>
        </w:rPr>
        <w:t>Contractor</w:t>
      </w:r>
      <w:r w:rsidRPr="004C71D5">
        <w:rPr>
          <w:rFonts w:ascii="Segoe UI" w:hAnsi="Segoe UI" w:cs="Segoe UI"/>
          <w:sz w:val="18"/>
          <w:szCs w:val="18"/>
        </w:rPr>
        <w:t xml:space="preserve"> for location of all underground piping prior to installation of foundations.</w:t>
      </w:r>
    </w:p>
    <w:p w14:paraId="7F65283D" w14:textId="77777777" w:rsidR="00C01D78" w:rsidRPr="00A437A9" w:rsidRDefault="00C01D78" w:rsidP="00C01D78">
      <w:pPr>
        <w:pStyle w:val="ListParagraph"/>
        <w:numPr>
          <w:ilvl w:val="1"/>
          <w:numId w:val="3"/>
        </w:numPr>
        <w:jc w:val="both"/>
        <w:rPr>
          <w:rFonts w:ascii="Segoe UI" w:hAnsi="Segoe UI" w:cs="Segoe UI"/>
          <w:sz w:val="18"/>
          <w:szCs w:val="18"/>
        </w:rPr>
      </w:pPr>
      <w:bookmarkStart w:id="3" w:name="_Hlk60133568"/>
      <w:r w:rsidRPr="00A437A9">
        <w:rPr>
          <w:rFonts w:ascii="Segoe UI" w:hAnsi="Segoe UI" w:cs="Segoe UI"/>
          <w:sz w:val="18"/>
          <w:szCs w:val="18"/>
        </w:rPr>
        <w:t xml:space="preserve">Comply with the requirements of the Geotechnical Report and Contract Documents for seismic requirements. In the event of a conflict </w:t>
      </w:r>
      <w:proofErr w:type="gramStart"/>
      <w:r w:rsidRPr="00A437A9">
        <w:rPr>
          <w:rFonts w:ascii="Segoe UI" w:hAnsi="Segoe UI" w:cs="Segoe UI"/>
          <w:sz w:val="18"/>
          <w:szCs w:val="18"/>
        </w:rPr>
        <w:t>in</w:t>
      </w:r>
      <w:proofErr w:type="gramEnd"/>
      <w:r w:rsidRPr="00A437A9">
        <w:rPr>
          <w:rFonts w:ascii="Segoe UI" w:hAnsi="Segoe UI" w:cs="Segoe UI"/>
          <w:sz w:val="18"/>
          <w:szCs w:val="18"/>
        </w:rPr>
        <w:t xml:space="preserve"> requirements between the documents, the most stringent requirement shall prevail. </w:t>
      </w:r>
    </w:p>
    <w:p w14:paraId="66C59954" w14:textId="77777777" w:rsidR="00C01D78" w:rsidRPr="003F762A" w:rsidRDefault="00C01D78" w:rsidP="00C01D78">
      <w:pPr>
        <w:pStyle w:val="ListParagraph"/>
        <w:numPr>
          <w:ilvl w:val="2"/>
          <w:numId w:val="3"/>
        </w:numPr>
        <w:jc w:val="both"/>
        <w:rPr>
          <w:rFonts w:ascii="Segoe UI" w:hAnsi="Segoe UI" w:cs="Segoe UI"/>
          <w:b/>
          <w:color w:val="FF0000"/>
          <w:sz w:val="18"/>
          <w:szCs w:val="18"/>
        </w:rPr>
      </w:pPr>
      <w:r w:rsidRPr="00020736">
        <w:rPr>
          <w:rFonts w:ascii="Segoe UI" w:hAnsi="Segoe UI" w:cs="Segoe UI"/>
          <w:b/>
          <w:color w:val="FF0000"/>
          <w:sz w:val="18"/>
          <w:szCs w:val="18"/>
        </w:rPr>
        <w:t xml:space="preserve">The </w:t>
      </w:r>
      <w:r w:rsidRPr="003F762A">
        <w:rPr>
          <w:rFonts w:ascii="Segoe UI" w:hAnsi="Segoe UI" w:cs="Segoe UI"/>
          <w:b/>
          <w:color w:val="FF0000"/>
          <w:sz w:val="18"/>
          <w:szCs w:val="18"/>
        </w:rPr>
        <w:t>Project has a Class D Seismic Design Category; Seismic Importance Factor: 1.0.</w:t>
      </w:r>
    </w:p>
    <w:bookmarkEnd w:id="3"/>
    <w:p w14:paraId="45981E61" w14:textId="77777777" w:rsidR="00C01D78" w:rsidRPr="004C71D5" w:rsidRDefault="00C01D78" w:rsidP="00C01D78">
      <w:pPr>
        <w:pStyle w:val="ListParagraph"/>
        <w:numPr>
          <w:ilvl w:val="1"/>
          <w:numId w:val="3"/>
        </w:numPr>
        <w:spacing w:after="0"/>
        <w:jc w:val="both"/>
        <w:rPr>
          <w:rFonts w:ascii="Segoe UI" w:hAnsi="Segoe UI" w:cs="Segoe UI"/>
          <w:sz w:val="18"/>
          <w:szCs w:val="18"/>
        </w:rPr>
      </w:pPr>
      <w:r w:rsidRPr="004C71D5">
        <w:rPr>
          <w:rFonts w:ascii="Segoe UI" w:hAnsi="Segoe UI" w:cs="Segoe UI"/>
          <w:sz w:val="18"/>
          <w:szCs w:val="18"/>
        </w:rPr>
        <w:t xml:space="preserve">Provide dust control for all operations related to this scope of work during working hours per </w:t>
      </w:r>
      <w:r>
        <w:rPr>
          <w:rFonts w:ascii="Segoe UI" w:hAnsi="Segoe UI" w:cs="Segoe UI"/>
          <w:color w:val="FF0000"/>
          <w:sz w:val="18"/>
          <w:szCs w:val="18"/>
        </w:rPr>
        <w:t>Nye</w:t>
      </w:r>
      <w:r w:rsidRPr="003D01AE">
        <w:rPr>
          <w:rFonts w:ascii="Segoe UI" w:hAnsi="Segoe UI" w:cs="Segoe UI"/>
          <w:color w:val="FF0000"/>
          <w:sz w:val="18"/>
          <w:szCs w:val="18"/>
        </w:rPr>
        <w:t xml:space="preserve"> County </w:t>
      </w:r>
      <w:r w:rsidRPr="004C71D5">
        <w:rPr>
          <w:rFonts w:ascii="Segoe UI" w:hAnsi="Segoe UI" w:cs="Segoe UI"/>
          <w:sz w:val="18"/>
          <w:szCs w:val="18"/>
        </w:rPr>
        <w:t>Air Quality requirements.</w:t>
      </w:r>
    </w:p>
    <w:p w14:paraId="77D25A88" w14:textId="77777777" w:rsidR="00C01D78" w:rsidRPr="003D01AE" w:rsidRDefault="00C01D78" w:rsidP="00C01D78">
      <w:pPr>
        <w:pStyle w:val="ListParagraph"/>
        <w:numPr>
          <w:ilvl w:val="1"/>
          <w:numId w:val="3"/>
        </w:numPr>
        <w:spacing w:after="0"/>
        <w:jc w:val="both"/>
        <w:rPr>
          <w:rFonts w:ascii="Segoe UI" w:hAnsi="Segoe UI" w:cs="Segoe UI"/>
          <w:sz w:val="18"/>
          <w:szCs w:val="18"/>
        </w:rPr>
      </w:pPr>
      <w:r w:rsidRPr="004C71D5">
        <w:rPr>
          <w:rFonts w:ascii="Segoe UI" w:hAnsi="Segoe UI" w:cs="Segoe UI"/>
          <w:sz w:val="18"/>
          <w:szCs w:val="18"/>
        </w:rPr>
        <w:t>Place all dirt spoils at a designated area on-site for removal by others.</w:t>
      </w:r>
    </w:p>
    <w:p w14:paraId="6317C2EA" w14:textId="77777777" w:rsidR="00A7021C" w:rsidRDefault="00A7021C" w:rsidP="00A7021C">
      <w:pPr>
        <w:pStyle w:val="ListParagraph"/>
        <w:spacing w:after="0"/>
        <w:jc w:val="both"/>
        <w:rPr>
          <w:rFonts w:ascii="Segoe UI" w:hAnsi="Segoe UI" w:cs="Segoe UI"/>
          <w:sz w:val="18"/>
          <w:szCs w:val="18"/>
        </w:rPr>
      </w:pPr>
    </w:p>
    <w:p w14:paraId="6B4B8CE2" w14:textId="77777777" w:rsidR="00C01D78" w:rsidRPr="00D63EA3" w:rsidRDefault="00C01D78" w:rsidP="00C01D78">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4540A553" w14:textId="77777777" w:rsidR="00A8039F" w:rsidRPr="000A6406" w:rsidRDefault="00A8039F" w:rsidP="00D772A5">
      <w:pPr>
        <w:spacing w:after="0"/>
        <w:jc w:val="both"/>
        <w:rPr>
          <w:rFonts w:ascii="Segoe UI" w:hAnsi="Segoe UI" w:cs="Segoe UI"/>
          <w:b/>
          <w:sz w:val="18"/>
          <w:szCs w:val="18"/>
        </w:rPr>
      </w:pPr>
    </w:p>
    <w:p w14:paraId="22828064" w14:textId="77777777" w:rsidR="003F07E2" w:rsidRDefault="003F07E2" w:rsidP="005902F4">
      <w:pPr>
        <w:spacing w:after="0"/>
        <w:jc w:val="both"/>
        <w:rPr>
          <w:rFonts w:ascii="Segoe UI" w:hAnsi="Segoe UI" w:cs="Segoe UI"/>
          <w:b/>
          <w:sz w:val="18"/>
          <w:szCs w:val="18"/>
        </w:rPr>
      </w:pPr>
    </w:p>
    <w:p w14:paraId="039A8773" w14:textId="77777777" w:rsidR="003F07E2" w:rsidRDefault="003F07E2" w:rsidP="005902F4">
      <w:pPr>
        <w:spacing w:after="0"/>
        <w:jc w:val="both"/>
        <w:rPr>
          <w:rFonts w:ascii="Segoe UI" w:hAnsi="Segoe UI" w:cs="Segoe UI"/>
          <w:b/>
          <w:sz w:val="18"/>
          <w:szCs w:val="18"/>
        </w:rPr>
      </w:pPr>
    </w:p>
    <w:p w14:paraId="079516A1" w14:textId="77777777" w:rsidR="003F07E2" w:rsidRDefault="003F07E2" w:rsidP="005902F4">
      <w:pPr>
        <w:spacing w:after="0"/>
        <w:jc w:val="both"/>
        <w:rPr>
          <w:rFonts w:ascii="Segoe UI" w:hAnsi="Segoe UI" w:cs="Segoe UI"/>
          <w:b/>
          <w:sz w:val="18"/>
          <w:szCs w:val="18"/>
        </w:rPr>
      </w:pPr>
    </w:p>
    <w:p w14:paraId="6911FBA2" w14:textId="5A4AEDE3" w:rsidR="005902F4" w:rsidRDefault="005902F4" w:rsidP="005902F4">
      <w:pPr>
        <w:spacing w:after="0"/>
        <w:jc w:val="both"/>
        <w:rPr>
          <w:rFonts w:ascii="Segoe UI" w:hAnsi="Segoe UI" w:cs="Segoe UI"/>
          <w:sz w:val="18"/>
          <w:szCs w:val="18"/>
        </w:rPr>
      </w:pPr>
      <w:r>
        <w:rPr>
          <w:rFonts w:ascii="Segoe UI" w:hAnsi="Segoe UI" w:cs="Segoe UI"/>
          <w:b/>
          <w:sz w:val="18"/>
          <w:szCs w:val="18"/>
        </w:rPr>
        <w:lastRenderedPageBreak/>
        <w:t>ALTERNATES</w:t>
      </w:r>
    </w:p>
    <w:p w14:paraId="71EF74ED" w14:textId="77777777" w:rsidR="005902F4" w:rsidRDefault="005902F4" w:rsidP="005902F4">
      <w:pPr>
        <w:spacing w:after="0"/>
        <w:jc w:val="both"/>
        <w:rPr>
          <w:rFonts w:ascii="Segoe UI" w:hAnsi="Segoe UI" w:cs="Segoe UI"/>
          <w:sz w:val="18"/>
          <w:szCs w:val="18"/>
        </w:rPr>
      </w:pPr>
    </w:p>
    <w:p w14:paraId="0A65AAB4" w14:textId="77777777" w:rsidR="005902F4" w:rsidRDefault="005902F4" w:rsidP="005902F4">
      <w:pPr>
        <w:spacing w:after="0"/>
        <w:jc w:val="both"/>
        <w:rPr>
          <w:rFonts w:ascii="Segoe UI" w:hAnsi="Segoe UI" w:cs="Segoe UI"/>
          <w:sz w:val="18"/>
          <w:szCs w:val="18"/>
        </w:rPr>
      </w:pPr>
      <w:r>
        <w:rPr>
          <w:rFonts w:ascii="Segoe UI" w:hAnsi="Segoe UI" w:cs="Segoe UI"/>
          <w:sz w:val="18"/>
          <w:szCs w:val="18"/>
        </w:rPr>
        <w:t>The following alternates are identified in the Contract Documents or are Specifically Requested by Contractor through this Scope of Work Proposal Package.</w:t>
      </w:r>
    </w:p>
    <w:p w14:paraId="79525F94" w14:textId="77777777" w:rsidR="005902F4" w:rsidRDefault="005902F4" w:rsidP="005902F4">
      <w:pPr>
        <w:spacing w:after="0"/>
        <w:jc w:val="both"/>
        <w:rPr>
          <w:rFonts w:ascii="Segoe UI" w:hAnsi="Segoe UI" w:cs="Segoe UI"/>
          <w:b/>
          <w:sz w:val="18"/>
          <w:szCs w:val="18"/>
        </w:rPr>
      </w:pPr>
    </w:p>
    <w:p w14:paraId="6829A6B3" w14:textId="6E34A75E" w:rsidR="005902F4" w:rsidRPr="005902F4" w:rsidRDefault="005902F4" w:rsidP="005902F4">
      <w:pPr>
        <w:spacing w:after="0"/>
        <w:jc w:val="both"/>
        <w:rPr>
          <w:rFonts w:ascii="Segoe UI" w:hAnsi="Segoe UI" w:cs="Segoe UI"/>
          <w:color w:val="FF0000"/>
          <w:sz w:val="18"/>
          <w:szCs w:val="18"/>
          <w:u w:val="single"/>
        </w:rPr>
      </w:pPr>
      <w:r w:rsidRPr="005902F4">
        <w:rPr>
          <w:rFonts w:ascii="Segoe UI" w:hAnsi="Segoe UI" w:cs="Segoe UI"/>
          <w:color w:val="FF0000"/>
          <w:sz w:val="18"/>
          <w:szCs w:val="18"/>
          <w:u w:val="single"/>
        </w:rPr>
        <w:t>Alternate 0</w:t>
      </w:r>
      <w:r>
        <w:rPr>
          <w:rFonts w:ascii="Segoe UI" w:hAnsi="Segoe UI" w:cs="Segoe UI"/>
          <w:color w:val="FF0000"/>
          <w:sz w:val="18"/>
          <w:szCs w:val="18"/>
          <w:u w:val="single"/>
        </w:rPr>
        <w:t>18</w:t>
      </w:r>
      <w:r w:rsidRPr="005902F4">
        <w:rPr>
          <w:rFonts w:ascii="Segoe UI" w:hAnsi="Segoe UI" w:cs="Segoe UI"/>
          <w:color w:val="FF0000"/>
          <w:sz w:val="18"/>
          <w:szCs w:val="18"/>
          <w:u w:val="single"/>
        </w:rPr>
        <w:t xml:space="preserve">.01 – (ADD) – ADD </w:t>
      </w:r>
      <w:r>
        <w:rPr>
          <w:rFonts w:ascii="Segoe UI" w:hAnsi="Segoe UI" w:cs="Segoe UI"/>
          <w:color w:val="FF0000"/>
          <w:sz w:val="18"/>
          <w:szCs w:val="18"/>
          <w:u w:val="single"/>
        </w:rPr>
        <w:t>Flagpoles</w:t>
      </w:r>
    </w:p>
    <w:p w14:paraId="5E6FA13D" w14:textId="7D6BAECD" w:rsidR="005902F4" w:rsidRPr="005E4914" w:rsidRDefault="005902F4" w:rsidP="005902F4">
      <w:pPr>
        <w:spacing w:after="0"/>
        <w:jc w:val="both"/>
        <w:rPr>
          <w:rFonts w:ascii="Segoe UI" w:hAnsi="Segoe UI" w:cs="Segoe UI"/>
          <w:color w:val="FF0000"/>
          <w:sz w:val="18"/>
          <w:szCs w:val="18"/>
        </w:rPr>
      </w:pPr>
      <w:r w:rsidRPr="005E4914">
        <w:rPr>
          <w:rFonts w:ascii="Segoe UI" w:hAnsi="Segoe UI" w:cs="Segoe UI"/>
          <w:color w:val="FF0000"/>
          <w:sz w:val="18"/>
          <w:szCs w:val="18"/>
        </w:rPr>
        <w:t xml:space="preserve">State the amount to be added to Subcontractor's Proposal to supply and install </w:t>
      </w:r>
      <w:r>
        <w:rPr>
          <w:rFonts w:ascii="Segoe UI" w:hAnsi="Segoe UI" w:cs="Segoe UI"/>
          <w:color w:val="FF0000"/>
          <w:sz w:val="18"/>
          <w:szCs w:val="18"/>
        </w:rPr>
        <w:t>Flagpoles</w:t>
      </w:r>
      <w:r w:rsidRPr="005E4914">
        <w:rPr>
          <w:rFonts w:ascii="Segoe UI" w:hAnsi="Segoe UI" w:cs="Segoe UI"/>
          <w:color w:val="FF0000"/>
          <w:sz w:val="18"/>
          <w:szCs w:val="18"/>
        </w:rPr>
        <w:t xml:space="preserve"> as indicated and per </w:t>
      </w:r>
      <w:r w:rsidRPr="005E4914">
        <w:rPr>
          <w:rFonts w:ascii="Segoe UI" w:hAnsi="Segoe UI" w:cs="Segoe UI"/>
          <w:b/>
          <w:bCs/>
          <w:color w:val="FF0000"/>
          <w:sz w:val="18"/>
          <w:szCs w:val="18"/>
        </w:rPr>
        <w:t>Scope of Work #</w:t>
      </w:r>
      <w:r>
        <w:rPr>
          <w:rFonts w:ascii="Segoe UI" w:hAnsi="Segoe UI" w:cs="Segoe UI"/>
          <w:b/>
          <w:bCs/>
          <w:color w:val="FF0000"/>
          <w:sz w:val="18"/>
          <w:szCs w:val="18"/>
        </w:rPr>
        <w:t>078 Flagpoles</w:t>
      </w:r>
      <w:r w:rsidRPr="005E4914">
        <w:rPr>
          <w:rFonts w:ascii="Segoe UI" w:hAnsi="Segoe UI" w:cs="Segoe UI"/>
          <w:b/>
          <w:bCs/>
          <w:color w:val="FF0000"/>
          <w:sz w:val="18"/>
          <w:szCs w:val="18"/>
        </w:rPr>
        <w:t>.</w:t>
      </w:r>
      <w:r w:rsidRPr="005E4914">
        <w:rPr>
          <w:rFonts w:ascii="Segoe UI" w:hAnsi="Segoe UI" w:cs="Segoe UI"/>
          <w:color w:val="FF0000"/>
          <w:sz w:val="18"/>
          <w:szCs w:val="18"/>
        </w:rPr>
        <w:t xml:space="preserve"> </w:t>
      </w:r>
    </w:p>
    <w:p w14:paraId="518E6D66" w14:textId="77777777" w:rsidR="005902F4" w:rsidRDefault="005902F4" w:rsidP="00D772A5">
      <w:pPr>
        <w:spacing w:after="0"/>
        <w:jc w:val="both"/>
        <w:rPr>
          <w:rFonts w:ascii="Segoe UI" w:hAnsi="Segoe UI" w:cs="Segoe UI"/>
          <w:b/>
          <w:sz w:val="18"/>
          <w:szCs w:val="18"/>
        </w:rPr>
      </w:pPr>
    </w:p>
    <w:p w14:paraId="5BEBD63A" w14:textId="77777777" w:rsidR="00C01D78" w:rsidRDefault="00C01D78" w:rsidP="00C01D78">
      <w:pPr>
        <w:spacing w:after="0"/>
        <w:jc w:val="both"/>
        <w:rPr>
          <w:rFonts w:ascii="Segoe UI" w:hAnsi="Segoe UI" w:cs="Segoe UI"/>
          <w:sz w:val="18"/>
          <w:szCs w:val="18"/>
        </w:rPr>
      </w:pPr>
      <w:r>
        <w:rPr>
          <w:rFonts w:ascii="Segoe UI" w:hAnsi="Segoe UI" w:cs="Segoe UI"/>
          <w:b/>
          <w:sz w:val="18"/>
          <w:szCs w:val="18"/>
        </w:rPr>
        <w:t>TRADE PARTNER VOLUNTARY ALTERNATES</w:t>
      </w:r>
    </w:p>
    <w:p w14:paraId="01865AD2" w14:textId="77777777" w:rsidR="00C01D78" w:rsidRDefault="00C01D78" w:rsidP="00C01D78">
      <w:pPr>
        <w:spacing w:after="0"/>
        <w:jc w:val="both"/>
        <w:rPr>
          <w:rFonts w:ascii="Segoe UI" w:hAnsi="Segoe UI" w:cs="Segoe UI"/>
          <w:sz w:val="18"/>
          <w:szCs w:val="18"/>
        </w:rPr>
      </w:pPr>
    </w:p>
    <w:p w14:paraId="1A56E569" w14:textId="77777777" w:rsidR="00C01D78" w:rsidRDefault="00C01D78" w:rsidP="00C01D78">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12ABACB0" w14:textId="77777777" w:rsidR="00C01D78" w:rsidRDefault="00C01D78" w:rsidP="00C01D78">
      <w:pPr>
        <w:spacing w:after="0"/>
        <w:jc w:val="both"/>
        <w:rPr>
          <w:rFonts w:ascii="Segoe UI" w:hAnsi="Segoe UI" w:cs="Segoe UI"/>
          <w:sz w:val="18"/>
          <w:szCs w:val="18"/>
        </w:rPr>
      </w:pPr>
    </w:p>
    <w:p w14:paraId="5F0C9C1D" w14:textId="77777777" w:rsidR="00C01D78" w:rsidRPr="00A72771" w:rsidRDefault="00C01D78" w:rsidP="00C01D78">
      <w:pPr>
        <w:spacing w:after="0"/>
        <w:jc w:val="both"/>
        <w:rPr>
          <w:rFonts w:ascii="Segoe UI" w:hAnsi="Segoe UI" w:cs="Segoe UI"/>
          <w:b/>
          <w:sz w:val="18"/>
          <w:szCs w:val="18"/>
        </w:rPr>
      </w:pPr>
      <w:r w:rsidRPr="00A72771">
        <w:rPr>
          <w:rFonts w:ascii="Segoe UI" w:hAnsi="Segoe UI" w:cs="Segoe UI"/>
          <w:b/>
          <w:sz w:val="18"/>
          <w:szCs w:val="18"/>
        </w:rPr>
        <w:t>DISCLAIMER</w:t>
      </w:r>
    </w:p>
    <w:p w14:paraId="01CDE143" w14:textId="77777777" w:rsidR="00C01D78" w:rsidRDefault="00C01D78" w:rsidP="00C01D78">
      <w:pPr>
        <w:spacing w:after="0"/>
        <w:jc w:val="both"/>
        <w:rPr>
          <w:rFonts w:ascii="Segoe UI" w:hAnsi="Segoe UI" w:cs="Segoe UI"/>
          <w:sz w:val="18"/>
          <w:szCs w:val="18"/>
        </w:rPr>
      </w:pPr>
    </w:p>
    <w:p w14:paraId="52478588" w14:textId="77777777" w:rsidR="00C01D78" w:rsidRDefault="00C01D78" w:rsidP="00C01D78">
      <w:pPr>
        <w:spacing w:after="0"/>
        <w:jc w:val="both"/>
        <w:rPr>
          <w:rFonts w:ascii="Segoe UI" w:hAnsi="Segoe UI" w:cs="Segoe UI"/>
          <w:b/>
          <w:sz w:val="18"/>
          <w:szCs w:val="18"/>
        </w:rPr>
      </w:pPr>
      <w:proofErr w:type="gramStart"/>
      <w:r w:rsidRPr="003B1E0F">
        <w:rPr>
          <w:rFonts w:ascii="Segoe UI" w:hAnsi="Segoe UI" w:cs="Segoe UI"/>
          <w:sz w:val="18"/>
          <w:szCs w:val="18"/>
        </w:rPr>
        <w:t>The client</w:t>
      </w:r>
      <w:proofErr w:type="gramEnd"/>
      <w:r w:rsidRPr="003B1E0F">
        <w:rPr>
          <w:rFonts w:ascii="Segoe UI" w:hAnsi="Segoe UI" w:cs="Segoe UI"/>
          <w:sz w:val="18"/>
          <w:szCs w:val="18"/>
        </w:rPr>
        <w:t xml:space="preserve"> and CORE Construction reserve the right to accept or reject any or all proposals and to waive irregularities in the proposal process and to accept any proposal which is determined by the client and CORE Construction to be in their best interests.  </w:t>
      </w:r>
    </w:p>
    <w:p w14:paraId="1CDA831C" w14:textId="77777777" w:rsidR="00C01D78" w:rsidRDefault="00C01D78" w:rsidP="00C01D78">
      <w:pPr>
        <w:spacing w:after="0"/>
        <w:jc w:val="both"/>
        <w:rPr>
          <w:rFonts w:ascii="Segoe UI" w:hAnsi="Segoe UI" w:cs="Segoe UI"/>
          <w:b/>
          <w:sz w:val="18"/>
          <w:szCs w:val="18"/>
        </w:rPr>
      </w:pPr>
    </w:p>
    <w:p w14:paraId="390B346A" w14:textId="13F71ABD" w:rsidR="009D016C" w:rsidRPr="009D016C" w:rsidRDefault="00C01D78" w:rsidP="00C01D78">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9D016C" w:rsidSect="00C01D78">
      <w:headerReference w:type="default" r:id="rId8"/>
      <w:footerReference w:type="default" r:id="rId9"/>
      <w:pgSz w:w="12240" w:h="15840"/>
      <w:pgMar w:top="16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08B6B" w14:textId="0B6BC955" w:rsidR="009E0D1C" w:rsidRPr="009E0D1C" w:rsidRDefault="009E0D1C" w:rsidP="000A6406">
    <w:pPr>
      <w:pStyle w:val="Header"/>
      <w:tabs>
        <w:tab w:val="clear" w:pos="4680"/>
        <w:tab w:val="center" w:pos="3600"/>
      </w:tabs>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3E7A192E">
          <wp:simplePos x="0" y="0"/>
          <wp:positionH relativeFrom="margin">
            <wp:align>left</wp:align>
          </wp:positionH>
          <wp:positionV relativeFrom="paragraph">
            <wp:posOffset>635</wp:posOffset>
          </wp:positionV>
          <wp:extent cx="959626" cy="457200"/>
          <wp:effectExtent l="0" t="0" r="0" b="0"/>
          <wp:wrapNone/>
          <wp:docPr id="813435826" name="Picture 813435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sidRPr="009E0D1C">
      <w:rPr>
        <w:rFonts w:ascii="Segoe UI" w:hAnsi="Segoe UI" w:cs="Segoe UI"/>
        <w:sz w:val="18"/>
        <w:szCs w:val="18"/>
      </w:rPr>
      <w:tab/>
    </w:r>
    <w:bookmarkStart w:id="4" w:name="_Hlk213926131"/>
    <w:r w:rsidR="00433F2C">
      <w:rPr>
        <w:rFonts w:ascii="Segoe UI" w:hAnsi="Segoe UI" w:cs="Segoe UI"/>
        <w:sz w:val="18"/>
        <w:szCs w:val="18"/>
      </w:rPr>
      <w:t>NCSD Tonopah High School Sports Complex</w:t>
    </w:r>
    <w:bookmarkEnd w:id="4"/>
    <w:r w:rsidR="000A6406">
      <w:rPr>
        <w:rFonts w:ascii="Segoe UI" w:hAnsi="Segoe UI" w:cs="Segoe UI"/>
        <w:sz w:val="18"/>
        <w:szCs w:val="18"/>
      </w:rPr>
      <w:tab/>
    </w:r>
    <w:r w:rsidR="000A6406">
      <w:rPr>
        <w:rFonts w:ascii="Segoe UI" w:hAnsi="Segoe UI" w:cs="Segoe UI"/>
        <w:sz w:val="18"/>
        <w:szCs w:val="18"/>
      </w:rPr>
      <w:tab/>
    </w:r>
    <w:r w:rsidRPr="009E0D1C">
      <w:rPr>
        <w:rFonts w:ascii="Segoe UI" w:hAnsi="Segoe UI" w:cs="Segoe UI"/>
        <w:sz w:val="18"/>
        <w:szCs w:val="18"/>
      </w:rPr>
      <w:tab/>
    </w:r>
    <w:r w:rsidRPr="009E0D1C">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BF360342"/>
    <w:lvl w:ilvl="0" w:tplc="0409000F">
      <w:start w:val="1"/>
      <w:numFmt w:val="decimal"/>
      <w:lvlText w:val="%1."/>
      <w:lvlJc w:val="left"/>
      <w:pPr>
        <w:ind w:left="720" w:hanging="360"/>
      </w:pPr>
    </w:lvl>
    <w:lvl w:ilvl="1" w:tplc="50E4C7BE">
      <w:start w:val="1"/>
      <w:numFmt w:val="lowerLetter"/>
      <w:lvlText w:val="%2."/>
      <w:lvlJc w:val="left"/>
      <w:pPr>
        <w:ind w:left="1440" w:hanging="360"/>
      </w:pPr>
      <w:rPr>
        <w:sz w:val="18"/>
        <w:szCs w:val="18"/>
      </w:rPr>
    </w:lvl>
    <w:lvl w:ilvl="2" w:tplc="0D4C7876">
      <w:start w:val="1"/>
      <w:numFmt w:val="lowerRoman"/>
      <w:lvlText w:val="%3."/>
      <w:lvlJc w:val="right"/>
      <w:pPr>
        <w:ind w:left="2160" w:hanging="180"/>
      </w:pPr>
      <w:rPr>
        <w:b w:val="0"/>
        <w:bCs w:val="0"/>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BB1B49"/>
    <w:multiLevelType w:val="hybridMultilevel"/>
    <w:tmpl w:val="F3A800EC"/>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1738161420">
    <w:abstractNumId w:val="2"/>
  </w:num>
  <w:num w:numId="2" w16cid:durableId="174273459">
    <w:abstractNumId w:val="3"/>
  </w:num>
  <w:num w:numId="3" w16cid:durableId="2014257873">
    <w:abstractNumId w:val="0"/>
  </w:num>
  <w:num w:numId="4" w16cid:durableId="1883975414">
    <w:abstractNumId w:val="4"/>
  </w:num>
  <w:num w:numId="5" w16cid:durableId="1822426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1228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22882"/>
    <w:rsid w:val="000352EC"/>
    <w:rsid w:val="00056DFD"/>
    <w:rsid w:val="00062C61"/>
    <w:rsid w:val="00087971"/>
    <w:rsid w:val="000A6406"/>
    <w:rsid w:val="000A6AF1"/>
    <w:rsid w:val="000C04A3"/>
    <w:rsid w:val="000D1DBD"/>
    <w:rsid w:val="000F063B"/>
    <w:rsid w:val="001219BF"/>
    <w:rsid w:val="00140707"/>
    <w:rsid w:val="001454A6"/>
    <w:rsid w:val="00164BF0"/>
    <w:rsid w:val="00185C5B"/>
    <w:rsid w:val="001D7935"/>
    <w:rsid w:val="00200CE7"/>
    <w:rsid w:val="0021714D"/>
    <w:rsid w:val="00231614"/>
    <w:rsid w:val="0023231B"/>
    <w:rsid w:val="00240DCB"/>
    <w:rsid w:val="00263CD3"/>
    <w:rsid w:val="002646FD"/>
    <w:rsid w:val="00291BD6"/>
    <w:rsid w:val="00295E0C"/>
    <w:rsid w:val="00296EB4"/>
    <w:rsid w:val="002F1652"/>
    <w:rsid w:val="00305F26"/>
    <w:rsid w:val="0031744D"/>
    <w:rsid w:val="00333721"/>
    <w:rsid w:val="00340CB2"/>
    <w:rsid w:val="00355F89"/>
    <w:rsid w:val="0036202C"/>
    <w:rsid w:val="00367382"/>
    <w:rsid w:val="003942AC"/>
    <w:rsid w:val="003B0424"/>
    <w:rsid w:val="003B17E4"/>
    <w:rsid w:val="003B1934"/>
    <w:rsid w:val="003C2EF4"/>
    <w:rsid w:val="003C6050"/>
    <w:rsid w:val="003D01AE"/>
    <w:rsid w:val="003D6268"/>
    <w:rsid w:val="003E0F33"/>
    <w:rsid w:val="003F07E2"/>
    <w:rsid w:val="003F0E1C"/>
    <w:rsid w:val="003F762A"/>
    <w:rsid w:val="00421EFF"/>
    <w:rsid w:val="00433F2C"/>
    <w:rsid w:val="004677B2"/>
    <w:rsid w:val="004C12AC"/>
    <w:rsid w:val="004C71D5"/>
    <w:rsid w:val="004E2622"/>
    <w:rsid w:val="00500685"/>
    <w:rsid w:val="00500ECB"/>
    <w:rsid w:val="005312F2"/>
    <w:rsid w:val="00540217"/>
    <w:rsid w:val="005631B0"/>
    <w:rsid w:val="005647E8"/>
    <w:rsid w:val="00570B35"/>
    <w:rsid w:val="005902F4"/>
    <w:rsid w:val="0059467E"/>
    <w:rsid w:val="005B33EB"/>
    <w:rsid w:val="005C0100"/>
    <w:rsid w:val="005E111C"/>
    <w:rsid w:val="005F76FA"/>
    <w:rsid w:val="005F7B8A"/>
    <w:rsid w:val="00601A5B"/>
    <w:rsid w:val="00605EE8"/>
    <w:rsid w:val="00621FB4"/>
    <w:rsid w:val="00692C65"/>
    <w:rsid w:val="006D46CA"/>
    <w:rsid w:val="006D6B2C"/>
    <w:rsid w:val="006E49FA"/>
    <w:rsid w:val="0071327E"/>
    <w:rsid w:val="00724A6B"/>
    <w:rsid w:val="007369B3"/>
    <w:rsid w:val="007525AF"/>
    <w:rsid w:val="00760CCB"/>
    <w:rsid w:val="008019BC"/>
    <w:rsid w:val="008256F4"/>
    <w:rsid w:val="00825FA2"/>
    <w:rsid w:val="00846E5F"/>
    <w:rsid w:val="008603FA"/>
    <w:rsid w:val="008B5481"/>
    <w:rsid w:val="008D042D"/>
    <w:rsid w:val="008F3E6B"/>
    <w:rsid w:val="009010A7"/>
    <w:rsid w:val="009235FF"/>
    <w:rsid w:val="00926468"/>
    <w:rsid w:val="00930E3F"/>
    <w:rsid w:val="0095228B"/>
    <w:rsid w:val="0096645B"/>
    <w:rsid w:val="00981E56"/>
    <w:rsid w:val="009A0D2A"/>
    <w:rsid w:val="009C3A80"/>
    <w:rsid w:val="009D016C"/>
    <w:rsid w:val="009E0D1C"/>
    <w:rsid w:val="00A16E5C"/>
    <w:rsid w:val="00A33C2D"/>
    <w:rsid w:val="00A61132"/>
    <w:rsid w:val="00A62FF6"/>
    <w:rsid w:val="00A6696E"/>
    <w:rsid w:val="00A7021C"/>
    <w:rsid w:val="00A72771"/>
    <w:rsid w:val="00A8039F"/>
    <w:rsid w:val="00AB607D"/>
    <w:rsid w:val="00AC0989"/>
    <w:rsid w:val="00AD747C"/>
    <w:rsid w:val="00AE6C0D"/>
    <w:rsid w:val="00B04262"/>
    <w:rsid w:val="00B15597"/>
    <w:rsid w:val="00B339A0"/>
    <w:rsid w:val="00B35974"/>
    <w:rsid w:val="00B421C4"/>
    <w:rsid w:val="00B4583E"/>
    <w:rsid w:val="00B47AE6"/>
    <w:rsid w:val="00B55E3B"/>
    <w:rsid w:val="00B72489"/>
    <w:rsid w:val="00B7295F"/>
    <w:rsid w:val="00B72FE5"/>
    <w:rsid w:val="00B84831"/>
    <w:rsid w:val="00BD08FD"/>
    <w:rsid w:val="00BD3D5A"/>
    <w:rsid w:val="00BE248D"/>
    <w:rsid w:val="00BE2F49"/>
    <w:rsid w:val="00BE79D8"/>
    <w:rsid w:val="00C01D78"/>
    <w:rsid w:val="00C02D0B"/>
    <w:rsid w:val="00C26B1B"/>
    <w:rsid w:val="00C33473"/>
    <w:rsid w:val="00C45A49"/>
    <w:rsid w:val="00C718AA"/>
    <w:rsid w:val="00C73AB1"/>
    <w:rsid w:val="00C87171"/>
    <w:rsid w:val="00C97572"/>
    <w:rsid w:val="00CB3061"/>
    <w:rsid w:val="00D118CA"/>
    <w:rsid w:val="00D14E50"/>
    <w:rsid w:val="00D2029C"/>
    <w:rsid w:val="00D21DEB"/>
    <w:rsid w:val="00D27069"/>
    <w:rsid w:val="00D772A5"/>
    <w:rsid w:val="00D933F9"/>
    <w:rsid w:val="00DA1146"/>
    <w:rsid w:val="00DB14F9"/>
    <w:rsid w:val="00DF094B"/>
    <w:rsid w:val="00E15A62"/>
    <w:rsid w:val="00E264D8"/>
    <w:rsid w:val="00E3497D"/>
    <w:rsid w:val="00E43E51"/>
    <w:rsid w:val="00E4553C"/>
    <w:rsid w:val="00E4648A"/>
    <w:rsid w:val="00E51CB0"/>
    <w:rsid w:val="00EF60F5"/>
    <w:rsid w:val="00F24DA4"/>
    <w:rsid w:val="00F37814"/>
    <w:rsid w:val="00F40C74"/>
    <w:rsid w:val="00F5620D"/>
    <w:rsid w:val="00F5632C"/>
    <w:rsid w:val="00FA005C"/>
    <w:rsid w:val="00FC764C"/>
    <w:rsid w:val="00FD3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81"/>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 w:type="paragraph" w:styleId="BalloonText">
    <w:name w:val="Balloon Text"/>
    <w:basedOn w:val="Normal"/>
    <w:link w:val="BalloonTextChar"/>
    <w:uiPriority w:val="99"/>
    <w:semiHidden/>
    <w:unhideWhenUsed/>
    <w:rsid w:val="000C04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04A3"/>
    <w:rPr>
      <w:rFonts w:ascii="Segoe UI" w:hAnsi="Segoe UI" w:cs="Segoe UI"/>
      <w:sz w:val="18"/>
      <w:szCs w:val="18"/>
    </w:rPr>
  </w:style>
  <w:style w:type="character" w:styleId="CommentReference">
    <w:name w:val="annotation reference"/>
    <w:basedOn w:val="DefaultParagraphFont"/>
    <w:uiPriority w:val="99"/>
    <w:semiHidden/>
    <w:unhideWhenUsed/>
    <w:rsid w:val="00BE79D8"/>
    <w:rPr>
      <w:sz w:val="16"/>
      <w:szCs w:val="16"/>
    </w:rPr>
  </w:style>
  <w:style w:type="paragraph" w:styleId="CommentText">
    <w:name w:val="annotation text"/>
    <w:basedOn w:val="Normal"/>
    <w:link w:val="CommentTextChar"/>
    <w:uiPriority w:val="99"/>
    <w:semiHidden/>
    <w:unhideWhenUsed/>
    <w:rsid w:val="00BE79D8"/>
    <w:pPr>
      <w:spacing w:line="240" w:lineRule="auto"/>
    </w:pPr>
    <w:rPr>
      <w:sz w:val="20"/>
      <w:szCs w:val="20"/>
    </w:rPr>
  </w:style>
  <w:style w:type="character" w:customStyle="1" w:styleId="CommentTextChar">
    <w:name w:val="Comment Text Char"/>
    <w:basedOn w:val="DefaultParagraphFont"/>
    <w:link w:val="CommentText"/>
    <w:uiPriority w:val="99"/>
    <w:semiHidden/>
    <w:rsid w:val="00BE79D8"/>
    <w:rPr>
      <w:sz w:val="20"/>
      <w:szCs w:val="20"/>
    </w:rPr>
  </w:style>
  <w:style w:type="paragraph" w:styleId="CommentSubject">
    <w:name w:val="annotation subject"/>
    <w:basedOn w:val="CommentText"/>
    <w:next w:val="CommentText"/>
    <w:link w:val="CommentSubjectChar"/>
    <w:uiPriority w:val="99"/>
    <w:semiHidden/>
    <w:unhideWhenUsed/>
    <w:rsid w:val="00BE79D8"/>
    <w:rPr>
      <w:b/>
      <w:bCs/>
    </w:rPr>
  </w:style>
  <w:style w:type="character" w:customStyle="1" w:styleId="CommentSubjectChar">
    <w:name w:val="Comment Subject Char"/>
    <w:basedOn w:val="CommentTextChar"/>
    <w:link w:val="CommentSubject"/>
    <w:uiPriority w:val="99"/>
    <w:semiHidden/>
    <w:rsid w:val="00BE79D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975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56FE1-C892-437B-A487-FC6CF1534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Pages>
  <Words>1053</Words>
  <Characters>6005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40</cp:revision>
  <dcterms:created xsi:type="dcterms:W3CDTF">2019-05-29T21:47:00Z</dcterms:created>
  <dcterms:modified xsi:type="dcterms:W3CDTF">2026-04-20T20:11:00Z</dcterms:modified>
</cp:coreProperties>
</file>