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Pr="00FD2AB1" w:rsidRDefault="005312F2" w:rsidP="00D264B4">
      <w:pPr>
        <w:spacing w:after="0"/>
        <w:jc w:val="center"/>
        <w:rPr>
          <w:rFonts w:ascii="Segoe UI" w:hAnsi="Segoe UI" w:cs="Segoe UI"/>
          <w:b/>
          <w:sz w:val="24"/>
          <w:szCs w:val="24"/>
        </w:rPr>
      </w:pPr>
      <w:r w:rsidRPr="00FD2AB1">
        <w:rPr>
          <w:rFonts w:ascii="Segoe UI" w:hAnsi="Segoe UI" w:cs="Segoe UI"/>
          <w:b/>
          <w:sz w:val="24"/>
          <w:szCs w:val="24"/>
        </w:rPr>
        <w:t>SCOPE OF WORK</w:t>
      </w:r>
    </w:p>
    <w:p w14:paraId="221AA67A" w14:textId="02CFBF78" w:rsidR="0082289B" w:rsidRPr="00FD2AB1" w:rsidRDefault="005312F2" w:rsidP="00D264B4">
      <w:pPr>
        <w:spacing w:after="0"/>
        <w:jc w:val="center"/>
        <w:rPr>
          <w:rFonts w:ascii="Segoe UI" w:hAnsi="Segoe UI" w:cs="Segoe UI"/>
          <w:b/>
          <w:sz w:val="24"/>
          <w:szCs w:val="24"/>
        </w:rPr>
      </w:pPr>
      <w:r w:rsidRPr="00FD2AB1">
        <w:rPr>
          <w:rFonts w:ascii="Segoe UI" w:hAnsi="Segoe UI" w:cs="Segoe UI"/>
          <w:b/>
          <w:sz w:val="24"/>
          <w:szCs w:val="24"/>
        </w:rPr>
        <w:t>PROPOSAL PACKAGE #</w:t>
      </w:r>
      <w:r w:rsidR="00732CDF">
        <w:rPr>
          <w:rFonts w:ascii="Segoe UI" w:hAnsi="Segoe UI" w:cs="Segoe UI"/>
          <w:b/>
          <w:color w:val="FF0000"/>
          <w:sz w:val="24"/>
          <w:szCs w:val="24"/>
        </w:rPr>
        <w:t>0</w:t>
      </w:r>
      <w:r w:rsidR="00900D34">
        <w:rPr>
          <w:rFonts w:ascii="Segoe UI" w:hAnsi="Segoe UI" w:cs="Segoe UI"/>
          <w:b/>
          <w:color w:val="FF0000"/>
          <w:sz w:val="24"/>
          <w:szCs w:val="24"/>
        </w:rPr>
        <w:t>31</w:t>
      </w:r>
      <w:r w:rsidR="00732CDF">
        <w:rPr>
          <w:rFonts w:ascii="Segoe UI" w:hAnsi="Segoe UI" w:cs="Segoe UI"/>
          <w:b/>
          <w:color w:val="FF0000"/>
          <w:sz w:val="24"/>
          <w:szCs w:val="24"/>
        </w:rPr>
        <w:t xml:space="preserve"> Masonry</w:t>
      </w:r>
    </w:p>
    <w:p w14:paraId="5E570817" w14:textId="740D4C97" w:rsidR="005312F2" w:rsidRPr="00FD2AB1" w:rsidRDefault="005312F2" w:rsidP="00D772A5">
      <w:pPr>
        <w:spacing w:after="0"/>
        <w:jc w:val="both"/>
        <w:rPr>
          <w:rFonts w:ascii="Segoe UI" w:hAnsi="Segoe UI" w:cs="Segoe UI"/>
          <w:b/>
          <w:sz w:val="18"/>
          <w:szCs w:val="18"/>
        </w:rPr>
      </w:pPr>
    </w:p>
    <w:p w14:paraId="6069468F" w14:textId="77777777" w:rsidR="00D264B4" w:rsidRDefault="00D264B4" w:rsidP="00D264B4">
      <w:pPr>
        <w:spacing w:after="0"/>
        <w:jc w:val="both"/>
        <w:rPr>
          <w:rFonts w:ascii="Segoe UI" w:hAnsi="Segoe UI" w:cs="Segoe UI"/>
          <w:b/>
          <w:sz w:val="18"/>
          <w:szCs w:val="18"/>
        </w:rPr>
      </w:pPr>
      <w:r>
        <w:rPr>
          <w:rFonts w:ascii="Segoe UI" w:hAnsi="Segoe UI" w:cs="Segoe UI"/>
          <w:b/>
          <w:sz w:val="18"/>
          <w:szCs w:val="18"/>
        </w:rPr>
        <w:t>PRECEDENCE</w:t>
      </w:r>
    </w:p>
    <w:p w14:paraId="41C4B784" w14:textId="77777777" w:rsidR="00D264B4" w:rsidRPr="005312F2" w:rsidRDefault="00D264B4" w:rsidP="00D264B4">
      <w:pPr>
        <w:spacing w:after="0"/>
        <w:jc w:val="both"/>
        <w:rPr>
          <w:rFonts w:ascii="Segoe UI" w:hAnsi="Segoe UI" w:cs="Segoe UI"/>
          <w:sz w:val="18"/>
          <w:szCs w:val="18"/>
        </w:rPr>
      </w:pPr>
    </w:p>
    <w:p w14:paraId="32C10C16" w14:textId="77777777" w:rsidR="00D264B4" w:rsidRDefault="00D264B4" w:rsidP="00D264B4">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32F96642" w14:textId="77777777" w:rsidR="00D264B4" w:rsidRDefault="00D264B4" w:rsidP="00D264B4">
      <w:pPr>
        <w:spacing w:after="0"/>
        <w:jc w:val="both"/>
        <w:rPr>
          <w:rFonts w:ascii="Segoe UI" w:hAnsi="Segoe UI" w:cs="Segoe UI"/>
          <w:sz w:val="18"/>
          <w:szCs w:val="18"/>
        </w:rPr>
      </w:pPr>
    </w:p>
    <w:p w14:paraId="24D4C9A5" w14:textId="77777777" w:rsidR="00D264B4" w:rsidRPr="008D042D" w:rsidRDefault="00D264B4" w:rsidP="00D264B4">
      <w:pPr>
        <w:spacing w:after="0"/>
        <w:jc w:val="both"/>
        <w:rPr>
          <w:rFonts w:ascii="Segoe UI" w:hAnsi="Segoe UI" w:cs="Segoe UI"/>
          <w:b/>
          <w:sz w:val="18"/>
          <w:szCs w:val="18"/>
        </w:rPr>
      </w:pPr>
      <w:r w:rsidRPr="008D042D">
        <w:rPr>
          <w:rFonts w:ascii="Segoe UI" w:hAnsi="Segoe UI" w:cs="Segoe UI"/>
          <w:b/>
          <w:sz w:val="18"/>
          <w:szCs w:val="18"/>
        </w:rPr>
        <w:t>SCHEDULE</w:t>
      </w:r>
    </w:p>
    <w:p w14:paraId="1248865A" w14:textId="77777777" w:rsidR="00D264B4" w:rsidRDefault="00D264B4" w:rsidP="00D264B4">
      <w:pPr>
        <w:spacing w:after="0"/>
        <w:jc w:val="both"/>
        <w:rPr>
          <w:rFonts w:ascii="Segoe UI" w:hAnsi="Segoe UI" w:cs="Segoe UI"/>
          <w:sz w:val="18"/>
          <w:szCs w:val="18"/>
        </w:rPr>
      </w:pPr>
    </w:p>
    <w:p w14:paraId="0356E225" w14:textId="77777777" w:rsidR="00D264B4" w:rsidRDefault="00D264B4" w:rsidP="00D264B4">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372E68CE" w14:textId="77777777" w:rsidR="00D264B4" w:rsidRDefault="00D264B4" w:rsidP="00D264B4">
      <w:pPr>
        <w:spacing w:after="0"/>
        <w:jc w:val="both"/>
        <w:rPr>
          <w:rFonts w:ascii="Segoe UI" w:hAnsi="Segoe UI" w:cs="Segoe UI"/>
          <w:sz w:val="18"/>
          <w:szCs w:val="18"/>
        </w:rPr>
      </w:pPr>
    </w:p>
    <w:p w14:paraId="0A7765A1" w14:textId="77777777" w:rsidR="00D264B4" w:rsidRPr="008D042D" w:rsidRDefault="00D264B4" w:rsidP="00D264B4">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21828D35" w14:textId="77777777" w:rsidR="00D264B4" w:rsidRDefault="00D264B4" w:rsidP="00D264B4">
      <w:pPr>
        <w:spacing w:after="0"/>
        <w:jc w:val="both"/>
        <w:rPr>
          <w:rFonts w:ascii="Segoe UI" w:hAnsi="Segoe UI" w:cs="Segoe UI"/>
          <w:sz w:val="18"/>
          <w:szCs w:val="18"/>
        </w:rPr>
      </w:pPr>
    </w:p>
    <w:p w14:paraId="286FFB2E" w14:textId="77777777" w:rsidR="00D264B4" w:rsidRDefault="00D264B4" w:rsidP="00D264B4">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w:t>
      </w:r>
      <w:proofErr w:type="gramStart"/>
      <w:r>
        <w:rPr>
          <w:rFonts w:ascii="Segoe UI" w:hAnsi="Segoe UI" w:cs="Segoe UI"/>
          <w:sz w:val="18"/>
          <w:szCs w:val="18"/>
        </w:rPr>
        <w:t>identified, or</w:t>
      </w:r>
      <w:proofErr w:type="gramEnd"/>
      <w:r>
        <w:rPr>
          <w:rFonts w:ascii="Segoe UI" w:hAnsi="Segoe UI" w:cs="Segoe UI"/>
          <w:sz w:val="18"/>
          <w:szCs w:val="18"/>
        </w:rPr>
        <w:t xml:space="preserve"> can be reasonably inferred from the Contract Documents (Plans, Specifications, and Supplemental Documents).  Reasonable inference is subject to </w:t>
      </w:r>
      <w:proofErr w:type="gramStart"/>
      <w:r>
        <w:rPr>
          <w:rFonts w:ascii="Segoe UI" w:hAnsi="Segoe UI" w:cs="Segoe UI"/>
          <w:sz w:val="18"/>
          <w:szCs w:val="18"/>
        </w:rPr>
        <w:t>industry</w:t>
      </w:r>
      <w:proofErr w:type="gramEnd"/>
      <w:r>
        <w:rPr>
          <w:rFonts w:ascii="Segoe UI" w:hAnsi="Segoe UI" w:cs="Segoe UI"/>
          <w:sz w:val="18"/>
          <w:szCs w:val="18"/>
        </w:rPr>
        <w:t xml:space="preserve">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6B03CDC7" w14:textId="77777777" w:rsidR="00D264B4" w:rsidRDefault="00D264B4" w:rsidP="00D264B4">
      <w:pPr>
        <w:spacing w:after="0"/>
        <w:jc w:val="both"/>
        <w:rPr>
          <w:rFonts w:ascii="Segoe UI" w:hAnsi="Segoe UI" w:cs="Segoe UI"/>
          <w:sz w:val="18"/>
          <w:szCs w:val="18"/>
        </w:rPr>
      </w:pPr>
    </w:p>
    <w:p w14:paraId="0BFA42BB" w14:textId="77777777" w:rsidR="00D264B4" w:rsidRPr="00A62FF6" w:rsidRDefault="00D264B4" w:rsidP="00D264B4">
      <w:pPr>
        <w:spacing w:after="0"/>
        <w:jc w:val="both"/>
        <w:rPr>
          <w:rFonts w:ascii="Segoe UI" w:hAnsi="Segoe UI" w:cs="Segoe UI"/>
          <w:b/>
          <w:sz w:val="18"/>
          <w:szCs w:val="18"/>
        </w:rPr>
      </w:pPr>
      <w:r w:rsidRPr="00A62FF6">
        <w:rPr>
          <w:rFonts w:ascii="Segoe UI" w:hAnsi="Segoe UI" w:cs="Segoe UI"/>
          <w:b/>
          <w:sz w:val="18"/>
          <w:szCs w:val="18"/>
        </w:rPr>
        <w:t>EXISTING CONDITIONS</w:t>
      </w:r>
    </w:p>
    <w:p w14:paraId="1ADEC818" w14:textId="77777777" w:rsidR="00D264B4" w:rsidRDefault="00D264B4" w:rsidP="00D264B4">
      <w:pPr>
        <w:spacing w:after="0"/>
        <w:jc w:val="both"/>
        <w:rPr>
          <w:rFonts w:ascii="Segoe UI" w:hAnsi="Segoe UI" w:cs="Segoe UI"/>
          <w:sz w:val="18"/>
          <w:szCs w:val="18"/>
        </w:rPr>
      </w:pPr>
    </w:p>
    <w:p w14:paraId="6FAEF11F" w14:textId="77777777" w:rsidR="00D264B4" w:rsidRPr="00B81B66" w:rsidRDefault="00D264B4" w:rsidP="00D264B4">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25651924" w14:textId="77777777" w:rsidR="00D264B4" w:rsidRDefault="00D264B4" w:rsidP="00D264B4">
      <w:pPr>
        <w:spacing w:after="0"/>
        <w:jc w:val="both"/>
        <w:rPr>
          <w:rFonts w:ascii="Segoe UI" w:hAnsi="Segoe UI" w:cs="Segoe UI"/>
          <w:sz w:val="18"/>
          <w:szCs w:val="18"/>
        </w:rPr>
      </w:pPr>
    </w:p>
    <w:p w14:paraId="32823CB1" w14:textId="77777777" w:rsidR="00D264B4" w:rsidRDefault="00D264B4" w:rsidP="00D264B4">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495F1822" w14:textId="77777777" w:rsidR="00D264B4" w:rsidRDefault="00D264B4" w:rsidP="00D264B4">
      <w:pPr>
        <w:spacing w:after="0"/>
        <w:jc w:val="both"/>
        <w:rPr>
          <w:rFonts w:ascii="Segoe UI" w:hAnsi="Segoe UI" w:cs="Segoe UI"/>
          <w:sz w:val="18"/>
          <w:szCs w:val="18"/>
        </w:rPr>
      </w:pPr>
    </w:p>
    <w:p w14:paraId="602DB547" w14:textId="77777777" w:rsidR="00D264B4" w:rsidRPr="007369B3" w:rsidRDefault="00D264B4" w:rsidP="00D264B4">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54905855" w14:textId="77777777" w:rsidR="00D264B4" w:rsidRDefault="00D264B4" w:rsidP="00D264B4">
      <w:pPr>
        <w:spacing w:after="0"/>
        <w:jc w:val="both"/>
        <w:rPr>
          <w:rFonts w:ascii="Segoe UI" w:hAnsi="Segoe UI" w:cs="Segoe UI"/>
          <w:sz w:val="18"/>
          <w:szCs w:val="18"/>
        </w:rPr>
      </w:pPr>
    </w:p>
    <w:bookmarkEnd w:id="0"/>
    <w:p w14:paraId="4099922A" w14:textId="77777777" w:rsidR="00D264B4" w:rsidRPr="007B4C3F" w:rsidRDefault="00D264B4" w:rsidP="00D264B4">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5E893491" w14:textId="77777777" w:rsidR="00D264B4" w:rsidRPr="007B4C3F" w:rsidRDefault="00D264B4" w:rsidP="00D264B4">
      <w:pPr>
        <w:spacing w:after="0"/>
        <w:jc w:val="both"/>
        <w:rPr>
          <w:rFonts w:ascii="Segoe UI" w:hAnsi="Segoe UI" w:cs="Segoe UI"/>
          <w:sz w:val="18"/>
          <w:szCs w:val="18"/>
        </w:rPr>
      </w:pPr>
    </w:p>
    <w:p w14:paraId="50B27A50" w14:textId="77777777" w:rsidR="00D264B4" w:rsidRPr="002321B6" w:rsidRDefault="00D264B4" w:rsidP="00D264B4">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6A0B2E85" w14:textId="77777777" w:rsidR="00D264B4" w:rsidRPr="002321B6" w:rsidRDefault="00D264B4" w:rsidP="00D264B4">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4A048DE4" w14:textId="77777777" w:rsidR="00D264B4" w:rsidRDefault="00D264B4" w:rsidP="00D264B4">
      <w:pPr>
        <w:spacing w:after="0"/>
        <w:jc w:val="both"/>
        <w:rPr>
          <w:rFonts w:ascii="Segoe UI" w:hAnsi="Segoe UI" w:cs="Segoe UI"/>
          <w:sz w:val="18"/>
          <w:szCs w:val="18"/>
        </w:rPr>
      </w:pPr>
    </w:p>
    <w:p w14:paraId="2BC43B0C" w14:textId="77777777" w:rsidR="00D264B4" w:rsidRDefault="00D264B4" w:rsidP="00D264B4">
      <w:pPr>
        <w:spacing w:after="0"/>
        <w:jc w:val="both"/>
        <w:rPr>
          <w:rFonts w:ascii="Segoe UI" w:hAnsi="Segoe UI" w:cs="Segoe UI"/>
          <w:sz w:val="18"/>
          <w:szCs w:val="18"/>
        </w:rPr>
      </w:pPr>
      <w:bookmarkStart w:id="2" w:name="_Hlk213926235"/>
    </w:p>
    <w:p w14:paraId="2219FF52" w14:textId="77777777" w:rsidR="00D264B4" w:rsidRPr="004175F7" w:rsidRDefault="00D264B4" w:rsidP="00D264B4">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2086B3F2" w14:textId="6AB20B93" w:rsidR="0021714D" w:rsidRPr="00FD2AB1" w:rsidRDefault="0021714D" w:rsidP="00D772A5">
      <w:pPr>
        <w:spacing w:after="0"/>
        <w:jc w:val="both"/>
        <w:rPr>
          <w:rFonts w:ascii="Segoe UI" w:hAnsi="Segoe UI" w:cs="Segoe UI"/>
          <w:sz w:val="18"/>
          <w:szCs w:val="18"/>
        </w:rPr>
      </w:pPr>
    </w:p>
    <w:p w14:paraId="4CFEDC58" w14:textId="3C17972E" w:rsidR="008D042D" w:rsidRPr="00FD2AB1" w:rsidRDefault="0021714D" w:rsidP="00D772A5">
      <w:pPr>
        <w:spacing w:after="0"/>
        <w:jc w:val="both"/>
        <w:rPr>
          <w:rFonts w:ascii="Segoe UI" w:hAnsi="Segoe UI" w:cs="Segoe UI"/>
          <w:sz w:val="18"/>
          <w:szCs w:val="18"/>
        </w:rPr>
      </w:pPr>
      <w:r w:rsidRPr="00FD2AB1">
        <w:rPr>
          <w:rFonts w:ascii="Segoe UI" w:hAnsi="Segoe UI" w:cs="Segoe UI"/>
          <w:sz w:val="18"/>
          <w:szCs w:val="18"/>
        </w:rPr>
        <w:t>Com</w:t>
      </w:r>
      <w:r w:rsidR="005E111C" w:rsidRPr="00FD2AB1">
        <w:rPr>
          <w:rFonts w:ascii="Segoe UI" w:hAnsi="Segoe UI" w:cs="Segoe UI"/>
          <w:sz w:val="18"/>
          <w:szCs w:val="18"/>
        </w:rPr>
        <w:t xml:space="preserve">plete all </w:t>
      </w:r>
      <w:r w:rsidR="001B026B">
        <w:rPr>
          <w:rFonts w:ascii="Segoe UI" w:hAnsi="Segoe UI" w:cs="Segoe UI"/>
          <w:b/>
          <w:color w:val="FF0000"/>
          <w:sz w:val="18"/>
          <w:szCs w:val="18"/>
        </w:rPr>
        <w:t>M</w:t>
      </w:r>
      <w:r w:rsidR="0059467E" w:rsidRPr="009E5D73">
        <w:rPr>
          <w:rFonts w:ascii="Segoe UI" w:hAnsi="Segoe UI" w:cs="Segoe UI"/>
          <w:b/>
          <w:color w:val="FF0000"/>
          <w:sz w:val="18"/>
          <w:szCs w:val="18"/>
        </w:rPr>
        <w:t>asonry</w:t>
      </w:r>
      <w:r w:rsidRPr="009E5D73">
        <w:rPr>
          <w:rFonts w:ascii="Segoe UI" w:hAnsi="Segoe UI" w:cs="Segoe UI"/>
          <w:color w:val="FF0000"/>
          <w:sz w:val="18"/>
          <w:szCs w:val="18"/>
        </w:rPr>
        <w:t xml:space="preserve"> </w:t>
      </w:r>
      <w:r w:rsidRPr="00FD2AB1">
        <w:rPr>
          <w:rFonts w:ascii="Segoe UI" w:hAnsi="Segoe UI" w:cs="Segoe UI"/>
          <w:sz w:val="18"/>
          <w:szCs w:val="18"/>
        </w:rPr>
        <w:t>Work in accordance with the plans and specifications in conformity with the contract, and other documents listed in the RFP and this Scope of Work Proposal Package.</w:t>
      </w:r>
    </w:p>
    <w:p w14:paraId="561E4DE8" w14:textId="639FA847" w:rsidR="0021714D" w:rsidRPr="00FD2AB1" w:rsidRDefault="0021714D" w:rsidP="00D772A5">
      <w:pPr>
        <w:spacing w:after="0"/>
        <w:jc w:val="both"/>
        <w:rPr>
          <w:rFonts w:ascii="Segoe UI" w:hAnsi="Segoe UI" w:cs="Segoe UI"/>
          <w:sz w:val="18"/>
          <w:szCs w:val="18"/>
        </w:rPr>
      </w:pPr>
    </w:p>
    <w:p w14:paraId="7F079450" w14:textId="72F633E0" w:rsidR="0021714D" w:rsidRPr="00FD2AB1" w:rsidRDefault="0021714D" w:rsidP="00D772A5">
      <w:pPr>
        <w:spacing w:after="0"/>
        <w:jc w:val="both"/>
        <w:rPr>
          <w:rFonts w:ascii="Segoe UI" w:hAnsi="Segoe UI" w:cs="Segoe UI"/>
          <w:sz w:val="18"/>
          <w:szCs w:val="18"/>
          <w:u w:val="single"/>
        </w:rPr>
      </w:pPr>
      <w:r w:rsidRPr="00FD2AB1">
        <w:rPr>
          <w:rFonts w:ascii="Segoe UI" w:hAnsi="Segoe UI" w:cs="Segoe UI"/>
          <w:sz w:val="18"/>
          <w:szCs w:val="18"/>
          <w:u w:val="single"/>
        </w:rPr>
        <w:t>Primary Specifications</w:t>
      </w:r>
    </w:p>
    <w:p w14:paraId="670FCA57" w14:textId="2B891F8A" w:rsidR="00D14E50" w:rsidRPr="004D11EA" w:rsidRDefault="00CC0714" w:rsidP="00D14E50">
      <w:pPr>
        <w:spacing w:after="0"/>
        <w:jc w:val="both"/>
        <w:rPr>
          <w:rFonts w:ascii="Segoe UI" w:hAnsi="Segoe UI" w:cs="Segoe UI"/>
          <w:color w:val="FF0000"/>
          <w:sz w:val="18"/>
          <w:szCs w:val="18"/>
        </w:rPr>
      </w:pPr>
      <w:r>
        <w:rPr>
          <w:rFonts w:ascii="Segoe UI" w:hAnsi="Segoe UI" w:cs="Segoe UI"/>
          <w:color w:val="FF0000"/>
          <w:sz w:val="18"/>
          <w:szCs w:val="18"/>
        </w:rPr>
        <w:t>Division 04 - Masonry</w:t>
      </w:r>
    </w:p>
    <w:p w14:paraId="29F7A3B5" w14:textId="77777777" w:rsidR="00D14E50" w:rsidRPr="00FD2AB1" w:rsidRDefault="00D14E50" w:rsidP="00D14E50">
      <w:pPr>
        <w:spacing w:after="0"/>
        <w:jc w:val="both"/>
        <w:rPr>
          <w:rFonts w:ascii="Segoe UI" w:hAnsi="Segoe UI" w:cs="Segoe UI"/>
          <w:sz w:val="18"/>
          <w:szCs w:val="18"/>
          <w:highlight w:val="yellow"/>
        </w:rPr>
      </w:pPr>
    </w:p>
    <w:p w14:paraId="78C234EC" w14:textId="74C0ED36" w:rsidR="003942AC" w:rsidRPr="00FD2AB1" w:rsidRDefault="003942AC" w:rsidP="00D772A5">
      <w:pPr>
        <w:spacing w:after="0"/>
        <w:jc w:val="both"/>
        <w:rPr>
          <w:rFonts w:ascii="Segoe UI" w:hAnsi="Segoe UI" w:cs="Segoe UI"/>
          <w:sz w:val="18"/>
          <w:szCs w:val="18"/>
          <w:u w:val="single"/>
        </w:rPr>
      </w:pPr>
      <w:r w:rsidRPr="00FD2AB1">
        <w:rPr>
          <w:rFonts w:ascii="Segoe UI" w:hAnsi="Segoe UI" w:cs="Segoe UI"/>
          <w:sz w:val="18"/>
          <w:szCs w:val="18"/>
          <w:u w:val="single"/>
        </w:rPr>
        <w:t>Related Specifications</w:t>
      </w:r>
    </w:p>
    <w:p w14:paraId="37E5AD1C" w14:textId="77777777" w:rsidR="003F0E1C" w:rsidRPr="00FD2AB1" w:rsidRDefault="003F0E1C" w:rsidP="00D772A5">
      <w:pPr>
        <w:spacing w:after="0"/>
        <w:jc w:val="both"/>
        <w:rPr>
          <w:rFonts w:ascii="Segoe UI" w:hAnsi="Segoe UI" w:cs="Segoe UI"/>
          <w:sz w:val="18"/>
          <w:szCs w:val="18"/>
        </w:rPr>
      </w:pPr>
      <w:r w:rsidRPr="00FD2AB1">
        <w:rPr>
          <w:rFonts w:ascii="Segoe UI" w:hAnsi="Segoe UI" w:cs="Segoe UI"/>
          <w:sz w:val="18"/>
          <w:szCs w:val="18"/>
        </w:rPr>
        <w:t>Division 00 – Procurement and Contracting Requirements</w:t>
      </w:r>
    </w:p>
    <w:p w14:paraId="012EE0E5" w14:textId="77777777" w:rsidR="003F0E1C" w:rsidRPr="00FD2AB1" w:rsidRDefault="003F0E1C" w:rsidP="00D772A5">
      <w:pPr>
        <w:spacing w:after="0"/>
        <w:jc w:val="both"/>
        <w:rPr>
          <w:rFonts w:ascii="Segoe UI" w:hAnsi="Segoe UI" w:cs="Segoe UI"/>
          <w:sz w:val="18"/>
          <w:szCs w:val="18"/>
        </w:rPr>
      </w:pPr>
      <w:r w:rsidRPr="00FD2AB1">
        <w:rPr>
          <w:rFonts w:ascii="Segoe UI" w:hAnsi="Segoe UI" w:cs="Segoe UI"/>
          <w:sz w:val="18"/>
          <w:szCs w:val="18"/>
        </w:rPr>
        <w:t>Division 01 – General Requirements</w:t>
      </w:r>
    </w:p>
    <w:p w14:paraId="585B06D6" w14:textId="4FEC6E2F" w:rsidR="009C6FD8" w:rsidRDefault="009C6FD8" w:rsidP="00D14E50">
      <w:pPr>
        <w:spacing w:after="0"/>
        <w:jc w:val="both"/>
        <w:rPr>
          <w:rFonts w:ascii="Segoe UI" w:hAnsi="Segoe UI" w:cs="Segoe UI"/>
          <w:color w:val="FF0000"/>
          <w:sz w:val="18"/>
          <w:szCs w:val="18"/>
        </w:rPr>
      </w:pPr>
      <w:r>
        <w:rPr>
          <w:rFonts w:ascii="Segoe UI" w:hAnsi="Segoe UI" w:cs="Segoe UI"/>
          <w:color w:val="FF0000"/>
          <w:sz w:val="18"/>
          <w:szCs w:val="18"/>
        </w:rPr>
        <w:t xml:space="preserve">Division 03 – Concrete </w:t>
      </w:r>
    </w:p>
    <w:p w14:paraId="6107F5E7" w14:textId="0762120C" w:rsidR="00CC0714" w:rsidRDefault="00CC0714" w:rsidP="00D14E50">
      <w:pPr>
        <w:spacing w:after="0"/>
        <w:jc w:val="both"/>
        <w:rPr>
          <w:rFonts w:ascii="Segoe UI" w:hAnsi="Segoe UI" w:cs="Segoe UI"/>
          <w:color w:val="FF0000"/>
          <w:sz w:val="18"/>
          <w:szCs w:val="18"/>
        </w:rPr>
      </w:pPr>
      <w:r>
        <w:rPr>
          <w:rFonts w:ascii="Segoe UI" w:hAnsi="Segoe UI" w:cs="Segoe UI"/>
          <w:color w:val="FF0000"/>
          <w:sz w:val="18"/>
          <w:szCs w:val="18"/>
        </w:rPr>
        <w:t>Division 05 – Metals</w:t>
      </w:r>
    </w:p>
    <w:p w14:paraId="7B6169E3" w14:textId="2E56F6C3" w:rsidR="00D14E50" w:rsidRPr="009E5D73" w:rsidRDefault="00CC0714" w:rsidP="00CC0714">
      <w:pPr>
        <w:spacing w:after="0"/>
        <w:jc w:val="both"/>
        <w:rPr>
          <w:rFonts w:ascii="Segoe UI" w:hAnsi="Segoe UI" w:cs="Segoe UI"/>
          <w:color w:val="FF0000"/>
          <w:sz w:val="18"/>
          <w:szCs w:val="18"/>
        </w:rPr>
      </w:pPr>
      <w:r>
        <w:rPr>
          <w:rFonts w:ascii="Segoe UI" w:hAnsi="Segoe UI" w:cs="Segoe UI"/>
          <w:color w:val="FF0000"/>
          <w:sz w:val="18"/>
          <w:szCs w:val="18"/>
        </w:rPr>
        <w:t>Division 07 – Thermal &amp; Moisture Protection</w:t>
      </w:r>
    </w:p>
    <w:p w14:paraId="15777890" w14:textId="59AD85D1" w:rsidR="00930E3F" w:rsidRPr="009E5D73" w:rsidRDefault="00CC0714" w:rsidP="00D14E50">
      <w:pPr>
        <w:spacing w:after="0"/>
        <w:jc w:val="both"/>
        <w:rPr>
          <w:rFonts w:ascii="Segoe UI" w:hAnsi="Segoe UI" w:cs="Segoe UI"/>
          <w:color w:val="FF0000"/>
          <w:sz w:val="18"/>
          <w:szCs w:val="18"/>
        </w:rPr>
      </w:pPr>
      <w:r>
        <w:rPr>
          <w:rFonts w:ascii="Segoe UI" w:hAnsi="Segoe UI" w:cs="Segoe UI"/>
          <w:color w:val="FF0000"/>
          <w:sz w:val="18"/>
          <w:szCs w:val="18"/>
        </w:rPr>
        <w:t xml:space="preserve">Division 08 – Openings </w:t>
      </w:r>
    </w:p>
    <w:p w14:paraId="7367DAFF" w14:textId="77777777" w:rsidR="00EC20AC" w:rsidRDefault="00EC20AC" w:rsidP="00EC20AC">
      <w:pPr>
        <w:pStyle w:val="ListParagraph"/>
        <w:spacing w:after="0"/>
        <w:jc w:val="both"/>
        <w:rPr>
          <w:rFonts w:ascii="Segoe UI" w:hAnsi="Segoe UI" w:cs="Segoe UI"/>
          <w:sz w:val="18"/>
          <w:szCs w:val="18"/>
        </w:rPr>
      </w:pPr>
    </w:p>
    <w:p w14:paraId="3F0289D9" w14:textId="3F387185" w:rsidR="00A6696E" w:rsidRPr="00FD2AB1" w:rsidRDefault="00A6696E" w:rsidP="00D772A5">
      <w:pPr>
        <w:pStyle w:val="ListParagraph"/>
        <w:numPr>
          <w:ilvl w:val="0"/>
          <w:numId w:val="3"/>
        </w:numPr>
        <w:spacing w:after="0"/>
        <w:jc w:val="both"/>
        <w:rPr>
          <w:rFonts w:ascii="Segoe UI" w:hAnsi="Segoe UI" w:cs="Segoe UI"/>
          <w:sz w:val="18"/>
          <w:szCs w:val="18"/>
        </w:rPr>
      </w:pPr>
      <w:r w:rsidRPr="00FD2AB1">
        <w:rPr>
          <w:rFonts w:ascii="Segoe UI" w:hAnsi="Segoe UI" w:cs="Segoe UI"/>
          <w:sz w:val="18"/>
          <w:szCs w:val="18"/>
        </w:rPr>
        <w:t xml:space="preserve">Scope of Work – </w:t>
      </w:r>
      <w:r w:rsidR="00D14E50" w:rsidRPr="00EC20AC">
        <w:rPr>
          <w:rFonts w:ascii="Segoe UI" w:hAnsi="Segoe UI" w:cs="Segoe UI"/>
          <w:b/>
          <w:i/>
          <w:color w:val="FF0000"/>
          <w:sz w:val="18"/>
          <w:szCs w:val="18"/>
        </w:rPr>
        <w:t>Building Masonry</w:t>
      </w:r>
      <w:r w:rsidRPr="00EC20AC">
        <w:rPr>
          <w:rFonts w:ascii="Segoe UI" w:hAnsi="Segoe UI" w:cs="Segoe UI"/>
          <w:b/>
          <w:i/>
          <w:color w:val="FF0000"/>
          <w:sz w:val="18"/>
          <w:szCs w:val="18"/>
        </w:rPr>
        <w:t xml:space="preserve"> </w:t>
      </w:r>
      <w:r w:rsidRPr="00EC20AC">
        <w:rPr>
          <w:rFonts w:ascii="Segoe UI" w:hAnsi="Segoe UI" w:cs="Segoe UI"/>
          <w:bCs/>
          <w:i/>
          <w:sz w:val="18"/>
          <w:szCs w:val="18"/>
        </w:rPr>
        <w:t>–</w:t>
      </w:r>
      <w:r w:rsidRPr="00FD2AB1">
        <w:rPr>
          <w:rFonts w:ascii="Segoe UI" w:hAnsi="Segoe UI" w:cs="Segoe UI"/>
          <w:b/>
          <w:i/>
          <w:sz w:val="18"/>
          <w:szCs w:val="18"/>
        </w:rPr>
        <w:t xml:space="preserve"> </w:t>
      </w:r>
      <w:r w:rsidRPr="00FD2AB1">
        <w:rPr>
          <w:rFonts w:ascii="Segoe UI" w:hAnsi="Segoe UI" w:cs="Segoe UI"/>
          <w:sz w:val="18"/>
          <w:szCs w:val="18"/>
        </w:rPr>
        <w:t>Provide all materials, labor, equipment, and supervision for a complete scope of work per plans and specifications. This scope of work shall include, but not be limited to:</w:t>
      </w:r>
    </w:p>
    <w:p w14:paraId="2D0F313E" w14:textId="63CA2DFD" w:rsidR="00D14E50" w:rsidRPr="00FD2AB1" w:rsidRDefault="00D14E50" w:rsidP="00D14E50">
      <w:pPr>
        <w:pStyle w:val="ListParagraph"/>
        <w:numPr>
          <w:ilvl w:val="1"/>
          <w:numId w:val="3"/>
        </w:numPr>
        <w:spacing w:after="0"/>
        <w:jc w:val="both"/>
        <w:rPr>
          <w:rFonts w:ascii="Segoe UI" w:hAnsi="Segoe UI" w:cs="Segoe UI"/>
          <w:sz w:val="18"/>
          <w:szCs w:val="18"/>
        </w:rPr>
      </w:pPr>
      <w:r w:rsidRPr="00FD2AB1">
        <w:rPr>
          <w:rFonts w:ascii="Segoe UI" w:hAnsi="Segoe UI" w:cs="Segoe UI"/>
          <w:sz w:val="18"/>
          <w:szCs w:val="18"/>
        </w:rPr>
        <w:t xml:space="preserve">Supply and install all masonry and masonry accessories including stems, walls, control joints, control joint expansion material, masonry </w:t>
      </w:r>
      <w:proofErr w:type="gramStart"/>
      <w:r w:rsidRPr="00FD2AB1">
        <w:rPr>
          <w:rFonts w:ascii="Segoe UI" w:hAnsi="Segoe UI" w:cs="Segoe UI"/>
          <w:sz w:val="18"/>
          <w:szCs w:val="18"/>
        </w:rPr>
        <w:t>lintels</w:t>
      </w:r>
      <w:proofErr w:type="gramEnd"/>
      <w:r w:rsidRPr="00FD2AB1">
        <w:rPr>
          <w:rFonts w:ascii="Segoe UI" w:hAnsi="Segoe UI" w:cs="Segoe UI"/>
          <w:sz w:val="18"/>
          <w:szCs w:val="18"/>
        </w:rPr>
        <w:t>, pilasters, bond beams, and columns.</w:t>
      </w:r>
    </w:p>
    <w:p w14:paraId="30937B0C" w14:textId="13C953A4" w:rsidR="005F2698" w:rsidRDefault="00D14E50" w:rsidP="00CC0714">
      <w:pPr>
        <w:pStyle w:val="ListParagraph"/>
        <w:numPr>
          <w:ilvl w:val="2"/>
          <w:numId w:val="3"/>
        </w:numPr>
        <w:spacing w:after="0"/>
        <w:jc w:val="both"/>
        <w:rPr>
          <w:rFonts w:ascii="Segoe UI" w:hAnsi="Segoe UI" w:cs="Segoe UI"/>
          <w:sz w:val="18"/>
          <w:szCs w:val="18"/>
        </w:rPr>
      </w:pPr>
      <w:r w:rsidRPr="00FD2AB1">
        <w:rPr>
          <w:rFonts w:ascii="Segoe UI" w:hAnsi="Segoe UI" w:cs="Segoe UI"/>
          <w:sz w:val="18"/>
          <w:szCs w:val="18"/>
        </w:rPr>
        <w:t>Provide fully grouted CMU walls and stem walls</w:t>
      </w:r>
      <w:r w:rsidR="008132D4">
        <w:rPr>
          <w:rFonts w:ascii="Segoe UI" w:hAnsi="Segoe UI" w:cs="Segoe UI"/>
          <w:sz w:val="18"/>
          <w:szCs w:val="18"/>
        </w:rPr>
        <w:t>.</w:t>
      </w:r>
    </w:p>
    <w:p w14:paraId="21E3A2D7" w14:textId="2A09234E" w:rsidR="008E5619" w:rsidRPr="00CC0714" w:rsidRDefault="008E5619" w:rsidP="00CC0714">
      <w:pPr>
        <w:pStyle w:val="ListParagraph"/>
        <w:numPr>
          <w:ilvl w:val="2"/>
          <w:numId w:val="3"/>
        </w:numPr>
        <w:spacing w:after="0"/>
        <w:jc w:val="both"/>
        <w:rPr>
          <w:rFonts w:ascii="Segoe UI" w:hAnsi="Segoe UI" w:cs="Segoe UI"/>
          <w:sz w:val="18"/>
          <w:szCs w:val="18"/>
        </w:rPr>
      </w:pPr>
      <w:r>
        <w:rPr>
          <w:rFonts w:ascii="Segoe UI" w:hAnsi="Segoe UI" w:cs="Segoe UI"/>
          <w:sz w:val="18"/>
          <w:szCs w:val="18"/>
        </w:rPr>
        <w:t>Provide integral silicone water repellent/sealer for all block, mortar, and grout exposed above grade.</w:t>
      </w:r>
    </w:p>
    <w:p w14:paraId="64FD124C" w14:textId="19E642E0" w:rsidR="00D14E50" w:rsidRPr="00FD2AB1" w:rsidRDefault="00D14E50" w:rsidP="00D14E50">
      <w:pPr>
        <w:pStyle w:val="ListParagraph"/>
        <w:numPr>
          <w:ilvl w:val="1"/>
          <w:numId w:val="3"/>
        </w:numPr>
        <w:spacing w:after="0"/>
        <w:jc w:val="both"/>
        <w:rPr>
          <w:rFonts w:ascii="Segoe UI" w:hAnsi="Segoe UI" w:cs="Segoe UI"/>
          <w:sz w:val="18"/>
          <w:szCs w:val="18"/>
        </w:rPr>
      </w:pPr>
      <w:r w:rsidRPr="00FD2AB1">
        <w:rPr>
          <w:rFonts w:ascii="Segoe UI" w:hAnsi="Segoe UI" w:cs="Segoe UI"/>
          <w:sz w:val="18"/>
          <w:szCs w:val="18"/>
        </w:rPr>
        <w:t xml:space="preserve">Cooperate in the layout of masonry work from </w:t>
      </w:r>
      <w:r w:rsidR="00466AB0">
        <w:rPr>
          <w:rFonts w:ascii="Segoe UI" w:hAnsi="Segoe UI" w:cs="Segoe UI"/>
          <w:sz w:val="18"/>
          <w:szCs w:val="18"/>
        </w:rPr>
        <w:t>building corners and finish floor elevations,</w:t>
      </w:r>
      <w:r w:rsidRPr="00FD2AB1">
        <w:rPr>
          <w:rFonts w:ascii="Segoe UI" w:hAnsi="Segoe UI" w:cs="Segoe UI"/>
          <w:sz w:val="18"/>
          <w:szCs w:val="18"/>
        </w:rPr>
        <w:t xml:space="preserve"> including embeds, control joints, footing rebar layout, and all openings.</w:t>
      </w:r>
    </w:p>
    <w:p w14:paraId="2F45A7EC" w14:textId="3ADC0D8F" w:rsidR="00875AE2" w:rsidRDefault="00875AE2" w:rsidP="00D14E50">
      <w:pPr>
        <w:pStyle w:val="ListParagraph"/>
        <w:numPr>
          <w:ilvl w:val="2"/>
          <w:numId w:val="3"/>
        </w:numPr>
        <w:spacing w:after="0"/>
        <w:jc w:val="both"/>
        <w:rPr>
          <w:rFonts w:ascii="Segoe UI" w:hAnsi="Segoe UI" w:cs="Segoe UI"/>
          <w:color w:val="FF0000"/>
          <w:sz w:val="18"/>
          <w:szCs w:val="18"/>
        </w:rPr>
      </w:pPr>
      <w:r>
        <w:rPr>
          <w:rFonts w:ascii="Segoe UI" w:hAnsi="Segoe UI" w:cs="Segoe UI"/>
          <w:color w:val="FF0000"/>
          <w:sz w:val="18"/>
          <w:szCs w:val="18"/>
        </w:rPr>
        <w:t>Receive, unload, and inventory steel embeds, provided by others.</w:t>
      </w:r>
    </w:p>
    <w:p w14:paraId="5BB3DBAD" w14:textId="11777810" w:rsidR="00D14E50" w:rsidRPr="00EC20AC" w:rsidRDefault="00D14E50" w:rsidP="00D14E50">
      <w:pPr>
        <w:pStyle w:val="ListParagraph"/>
        <w:numPr>
          <w:ilvl w:val="2"/>
          <w:numId w:val="3"/>
        </w:numPr>
        <w:spacing w:after="0"/>
        <w:jc w:val="both"/>
        <w:rPr>
          <w:rFonts w:ascii="Segoe UI" w:hAnsi="Segoe UI" w:cs="Segoe UI"/>
          <w:color w:val="FF0000"/>
          <w:sz w:val="18"/>
          <w:szCs w:val="18"/>
        </w:rPr>
      </w:pPr>
      <w:r w:rsidRPr="00EC20AC">
        <w:rPr>
          <w:rFonts w:ascii="Segoe UI" w:hAnsi="Segoe UI" w:cs="Segoe UI"/>
          <w:color w:val="FF0000"/>
          <w:sz w:val="18"/>
          <w:szCs w:val="18"/>
        </w:rPr>
        <w:t>Provide layout and installation of all embeds, provided by others, including lintels, flashings, embed plates, bearing plates, anchor bolts, and sleeves; grout embeds in place if required.</w:t>
      </w:r>
    </w:p>
    <w:p w14:paraId="1DFF7589" w14:textId="77777777" w:rsidR="00D14E50" w:rsidRPr="00EC20AC" w:rsidRDefault="00D14E50" w:rsidP="00D14E50">
      <w:pPr>
        <w:pStyle w:val="ListParagraph"/>
        <w:numPr>
          <w:ilvl w:val="2"/>
          <w:numId w:val="3"/>
        </w:numPr>
        <w:spacing w:after="0"/>
        <w:jc w:val="both"/>
        <w:rPr>
          <w:rFonts w:ascii="Segoe UI" w:hAnsi="Segoe UI" w:cs="Segoe UI"/>
          <w:color w:val="FF0000"/>
          <w:sz w:val="18"/>
          <w:szCs w:val="18"/>
        </w:rPr>
      </w:pPr>
      <w:r w:rsidRPr="00EC20AC">
        <w:rPr>
          <w:rFonts w:ascii="Segoe UI" w:hAnsi="Segoe UI" w:cs="Segoe UI"/>
          <w:color w:val="FF0000"/>
          <w:sz w:val="18"/>
          <w:szCs w:val="18"/>
        </w:rPr>
        <w:t>Includes furnishing and installing all non-shrink (or similar) grout at all embeds set into masonry construction.</w:t>
      </w:r>
    </w:p>
    <w:p w14:paraId="6C4CBBA5" w14:textId="551A47F9" w:rsidR="00D14E50" w:rsidRPr="00EC20AC" w:rsidRDefault="00D14E50" w:rsidP="00D14E50">
      <w:pPr>
        <w:pStyle w:val="ListParagraph"/>
        <w:numPr>
          <w:ilvl w:val="2"/>
          <w:numId w:val="3"/>
        </w:numPr>
        <w:spacing w:after="0"/>
        <w:jc w:val="both"/>
        <w:rPr>
          <w:rFonts w:ascii="Segoe UI" w:hAnsi="Segoe UI" w:cs="Segoe UI"/>
          <w:color w:val="FF0000"/>
          <w:sz w:val="18"/>
          <w:szCs w:val="18"/>
        </w:rPr>
      </w:pPr>
      <w:r w:rsidRPr="00EC20AC">
        <w:rPr>
          <w:rFonts w:ascii="Segoe UI" w:hAnsi="Segoe UI" w:cs="Segoe UI"/>
          <w:color w:val="FF0000"/>
          <w:sz w:val="18"/>
          <w:szCs w:val="18"/>
        </w:rPr>
        <w:t xml:space="preserve">Grout and/or </w:t>
      </w:r>
      <w:proofErr w:type="spellStart"/>
      <w:r w:rsidRPr="00EC20AC">
        <w:rPr>
          <w:rFonts w:ascii="Segoe UI" w:hAnsi="Segoe UI" w:cs="Segoe UI"/>
          <w:color w:val="FF0000"/>
          <w:sz w:val="18"/>
          <w:szCs w:val="18"/>
        </w:rPr>
        <w:t>drypack</w:t>
      </w:r>
      <w:proofErr w:type="spellEnd"/>
      <w:r w:rsidRPr="00EC20AC">
        <w:rPr>
          <w:rFonts w:ascii="Segoe UI" w:hAnsi="Segoe UI" w:cs="Segoe UI"/>
          <w:color w:val="FF0000"/>
          <w:sz w:val="18"/>
          <w:szCs w:val="18"/>
        </w:rPr>
        <w:t xml:space="preserve"> </w:t>
      </w:r>
      <w:r w:rsidR="007471C1" w:rsidRPr="00EC20AC">
        <w:rPr>
          <w:rFonts w:ascii="Segoe UI" w:hAnsi="Segoe UI" w:cs="Segoe UI"/>
          <w:color w:val="FF0000"/>
          <w:sz w:val="18"/>
          <w:szCs w:val="18"/>
        </w:rPr>
        <w:t xml:space="preserve">under </w:t>
      </w:r>
      <w:r w:rsidRPr="00EC20AC">
        <w:rPr>
          <w:rFonts w:ascii="Segoe UI" w:hAnsi="Segoe UI" w:cs="Segoe UI"/>
          <w:color w:val="FF0000"/>
          <w:sz w:val="18"/>
          <w:szCs w:val="18"/>
        </w:rPr>
        <w:t>all bearing plates in masonry construction as indicated.</w:t>
      </w:r>
    </w:p>
    <w:p w14:paraId="76C20CA9" w14:textId="77777777" w:rsidR="00D14E50" w:rsidRPr="00EC20AC" w:rsidRDefault="00D14E50" w:rsidP="00D14E50">
      <w:pPr>
        <w:pStyle w:val="ListParagraph"/>
        <w:numPr>
          <w:ilvl w:val="2"/>
          <w:numId w:val="3"/>
        </w:numPr>
        <w:spacing w:after="0"/>
        <w:jc w:val="both"/>
        <w:rPr>
          <w:rFonts w:ascii="Segoe UI" w:hAnsi="Segoe UI" w:cs="Segoe UI"/>
          <w:color w:val="FF0000"/>
          <w:sz w:val="18"/>
          <w:szCs w:val="18"/>
        </w:rPr>
      </w:pPr>
      <w:r w:rsidRPr="00EC20AC">
        <w:rPr>
          <w:rFonts w:ascii="Segoe UI" w:hAnsi="Segoe UI" w:cs="Segoe UI"/>
          <w:color w:val="FF0000"/>
          <w:sz w:val="18"/>
          <w:szCs w:val="18"/>
        </w:rPr>
        <w:t xml:space="preserve">Solid grout all </w:t>
      </w:r>
      <w:proofErr w:type="gramStart"/>
      <w:r w:rsidRPr="00EC20AC">
        <w:rPr>
          <w:rFonts w:ascii="Segoe UI" w:hAnsi="Segoe UI" w:cs="Segoe UI"/>
          <w:color w:val="FF0000"/>
          <w:sz w:val="18"/>
          <w:szCs w:val="18"/>
        </w:rPr>
        <w:t>beam</w:t>
      </w:r>
      <w:proofErr w:type="gramEnd"/>
      <w:r w:rsidRPr="00EC20AC">
        <w:rPr>
          <w:rFonts w:ascii="Segoe UI" w:hAnsi="Segoe UI" w:cs="Segoe UI"/>
          <w:color w:val="FF0000"/>
          <w:sz w:val="18"/>
          <w:szCs w:val="18"/>
        </w:rPr>
        <w:t xml:space="preserve"> pockets in masonry construction after structural steel erection, as indicated.</w:t>
      </w:r>
    </w:p>
    <w:p w14:paraId="56C78F98" w14:textId="35A0087E" w:rsidR="00D14E50" w:rsidRPr="00FD2AB1" w:rsidRDefault="00D14E50" w:rsidP="00D14E50">
      <w:pPr>
        <w:pStyle w:val="ListParagraph"/>
        <w:numPr>
          <w:ilvl w:val="1"/>
          <w:numId w:val="3"/>
        </w:numPr>
        <w:spacing w:after="0"/>
        <w:jc w:val="both"/>
        <w:rPr>
          <w:rFonts w:ascii="Segoe UI" w:hAnsi="Segoe UI" w:cs="Segoe UI"/>
          <w:sz w:val="18"/>
          <w:szCs w:val="18"/>
        </w:rPr>
      </w:pPr>
      <w:r w:rsidRPr="00FD2AB1">
        <w:rPr>
          <w:rFonts w:ascii="Segoe UI" w:hAnsi="Segoe UI" w:cs="Segoe UI"/>
          <w:sz w:val="18"/>
          <w:szCs w:val="18"/>
        </w:rPr>
        <w:t xml:space="preserve">Supply and install all CMU reinforcing required for this scope of work. </w:t>
      </w:r>
    </w:p>
    <w:p w14:paraId="62ED5BDD" w14:textId="77777777" w:rsidR="00200CE7" w:rsidRPr="00FD2AB1" w:rsidRDefault="00200CE7" w:rsidP="00200CE7">
      <w:pPr>
        <w:pStyle w:val="ListParagraph"/>
        <w:numPr>
          <w:ilvl w:val="2"/>
          <w:numId w:val="3"/>
        </w:numPr>
        <w:spacing w:after="0"/>
        <w:jc w:val="both"/>
        <w:rPr>
          <w:rFonts w:ascii="Segoe UI" w:hAnsi="Segoe UI" w:cs="Segoe UI"/>
          <w:sz w:val="18"/>
          <w:szCs w:val="18"/>
        </w:rPr>
      </w:pPr>
      <w:r w:rsidRPr="00FD2AB1">
        <w:rPr>
          <w:rFonts w:ascii="Segoe UI" w:hAnsi="Segoe UI" w:cs="Segoe UI"/>
          <w:sz w:val="18"/>
          <w:szCs w:val="18"/>
        </w:rPr>
        <w:t>Supply and maintain rebar safety caps for this scope of work.</w:t>
      </w:r>
    </w:p>
    <w:p w14:paraId="40DC8E5D" w14:textId="77777777" w:rsidR="00D14E50" w:rsidRPr="00FD2AB1" w:rsidRDefault="00D14E50" w:rsidP="00D14E50">
      <w:pPr>
        <w:pStyle w:val="ListParagraph"/>
        <w:numPr>
          <w:ilvl w:val="1"/>
          <w:numId w:val="3"/>
        </w:numPr>
        <w:spacing w:after="0"/>
        <w:jc w:val="both"/>
        <w:rPr>
          <w:rFonts w:ascii="Segoe UI" w:hAnsi="Segoe UI" w:cs="Segoe UI"/>
          <w:sz w:val="18"/>
          <w:szCs w:val="18"/>
        </w:rPr>
      </w:pPr>
      <w:r w:rsidRPr="00FD2AB1">
        <w:rPr>
          <w:rFonts w:ascii="Segoe UI" w:hAnsi="Segoe UI" w:cs="Segoe UI"/>
          <w:sz w:val="18"/>
          <w:szCs w:val="18"/>
        </w:rPr>
        <w:t>Furnish and install wall bracing between CMU wall construction and structural steel erection.</w:t>
      </w:r>
    </w:p>
    <w:p w14:paraId="684E5EF3" w14:textId="77777777" w:rsidR="00D14E50" w:rsidRPr="00FD2AB1" w:rsidRDefault="00D14E50" w:rsidP="00D14E50">
      <w:pPr>
        <w:pStyle w:val="ListParagraph"/>
        <w:numPr>
          <w:ilvl w:val="2"/>
          <w:numId w:val="3"/>
        </w:numPr>
        <w:spacing w:after="0"/>
        <w:jc w:val="both"/>
        <w:rPr>
          <w:rFonts w:ascii="Segoe UI" w:hAnsi="Segoe UI" w:cs="Segoe UI"/>
          <w:sz w:val="18"/>
          <w:szCs w:val="18"/>
        </w:rPr>
      </w:pPr>
      <w:r w:rsidRPr="00FD2AB1">
        <w:rPr>
          <w:rFonts w:ascii="Segoe UI" w:hAnsi="Segoe UI" w:cs="Segoe UI"/>
          <w:sz w:val="18"/>
          <w:szCs w:val="18"/>
        </w:rPr>
        <w:t>Provide layout for formwork/rough bucks for all wall openings in masonry construction.</w:t>
      </w:r>
    </w:p>
    <w:p w14:paraId="219D6FF7" w14:textId="06B33C86" w:rsidR="00D14E50" w:rsidRPr="00FD2AB1" w:rsidRDefault="00D14E50" w:rsidP="00D14E50">
      <w:pPr>
        <w:pStyle w:val="ListParagraph"/>
        <w:numPr>
          <w:ilvl w:val="2"/>
          <w:numId w:val="3"/>
        </w:numPr>
        <w:spacing w:after="0"/>
        <w:jc w:val="both"/>
        <w:rPr>
          <w:rFonts w:ascii="Segoe UI" w:hAnsi="Segoe UI" w:cs="Segoe UI"/>
          <w:sz w:val="18"/>
          <w:szCs w:val="18"/>
        </w:rPr>
      </w:pPr>
      <w:r w:rsidRPr="00FD2AB1">
        <w:rPr>
          <w:rFonts w:ascii="Segoe UI" w:hAnsi="Segoe UI" w:cs="Segoe UI"/>
          <w:sz w:val="18"/>
          <w:szCs w:val="18"/>
        </w:rPr>
        <w:t>Provide temporary shoring and bracing for all masonry construction and openings in masonry walls</w:t>
      </w:r>
      <w:r w:rsidR="00200CE7" w:rsidRPr="00FD2AB1">
        <w:rPr>
          <w:rFonts w:ascii="Segoe UI" w:hAnsi="Segoe UI" w:cs="Segoe UI"/>
          <w:sz w:val="18"/>
          <w:szCs w:val="18"/>
        </w:rPr>
        <w:t xml:space="preserve"> as required to resist lateral deflection. Remove shoring and bracing after </w:t>
      </w:r>
      <w:r w:rsidR="001A4CAF">
        <w:rPr>
          <w:rFonts w:ascii="Segoe UI" w:hAnsi="Segoe UI" w:cs="Segoe UI"/>
          <w:sz w:val="18"/>
          <w:szCs w:val="18"/>
        </w:rPr>
        <w:t xml:space="preserve">wall </w:t>
      </w:r>
      <w:r w:rsidR="00200CE7" w:rsidRPr="00FD2AB1">
        <w:rPr>
          <w:rFonts w:ascii="Segoe UI" w:hAnsi="Segoe UI" w:cs="Segoe UI"/>
          <w:sz w:val="18"/>
          <w:szCs w:val="18"/>
        </w:rPr>
        <w:t>mortar has reached design strength.</w:t>
      </w:r>
    </w:p>
    <w:p w14:paraId="4D9B47E6" w14:textId="77777777" w:rsidR="00D14E50" w:rsidRPr="00FD2AB1" w:rsidRDefault="00D14E50" w:rsidP="00D14E50">
      <w:pPr>
        <w:pStyle w:val="ListParagraph"/>
        <w:numPr>
          <w:ilvl w:val="1"/>
          <w:numId w:val="3"/>
        </w:numPr>
        <w:spacing w:after="0"/>
        <w:jc w:val="both"/>
        <w:rPr>
          <w:rFonts w:ascii="Segoe UI" w:hAnsi="Segoe UI" w:cs="Segoe UI"/>
          <w:sz w:val="18"/>
          <w:szCs w:val="18"/>
        </w:rPr>
      </w:pPr>
      <w:r w:rsidRPr="00FD2AB1">
        <w:rPr>
          <w:rFonts w:ascii="Segoe UI" w:hAnsi="Segoe UI" w:cs="Segoe UI"/>
          <w:sz w:val="18"/>
          <w:szCs w:val="18"/>
        </w:rPr>
        <w:t>Where masonry stem walls bear on concrete footings, Masonry Subcontractor shall be responsible for cleaning and removing all debris from top of footing as necessary to place masonry units.</w:t>
      </w:r>
    </w:p>
    <w:p w14:paraId="59222E00" w14:textId="33055F5A" w:rsidR="00D14E50" w:rsidRPr="00FD2AB1" w:rsidRDefault="00D14E50" w:rsidP="00D14E50">
      <w:pPr>
        <w:pStyle w:val="ListParagraph"/>
        <w:numPr>
          <w:ilvl w:val="1"/>
          <w:numId w:val="3"/>
        </w:numPr>
        <w:spacing w:after="0"/>
        <w:jc w:val="both"/>
        <w:rPr>
          <w:rFonts w:ascii="Segoe UI" w:hAnsi="Segoe UI" w:cs="Segoe UI"/>
          <w:sz w:val="18"/>
          <w:szCs w:val="18"/>
        </w:rPr>
      </w:pPr>
      <w:r w:rsidRPr="00FD2AB1">
        <w:rPr>
          <w:rFonts w:ascii="Segoe UI" w:hAnsi="Segoe UI" w:cs="Segoe UI"/>
          <w:sz w:val="18"/>
          <w:szCs w:val="18"/>
        </w:rPr>
        <w:t>Coordinate with other trades for the installation of their materials and systems in masonry work</w:t>
      </w:r>
    </w:p>
    <w:p w14:paraId="63919D7B" w14:textId="77777777" w:rsidR="00D14E50" w:rsidRPr="00FD2AB1" w:rsidRDefault="00D14E50" w:rsidP="00D14E50">
      <w:pPr>
        <w:pStyle w:val="ListParagraph"/>
        <w:numPr>
          <w:ilvl w:val="2"/>
          <w:numId w:val="3"/>
        </w:numPr>
        <w:spacing w:after="0"/>
        <w:jc w:val="both"/>
        <w:rPr>
          <w:rFonts w:ascii="Segoe UI" w:hAnsi="Segoe UI" w:cs="Segoe UI"/>
          <w:sz w:val="18"/>
          <w:szCs w:val="18"/>
        </w:rPr>
      </w:pPr>
      <w:r w:rsidRPr="00FD2AB1">
        <w:rPr>
          <w:rFonts w:ascii="Segoe UI" w:hAnsi="Segoe UI" w:cs="Segoe UI"/>
          <w:sz w:val="18"/>
          <w:szCs w:val="18"/>
        </w:rPr>
        <w:t>Layout, install, brace, and grout hollow metal door frames (provided by others) in masonry construction.</w:t>
      </w:r>
    </w:p>
    <w:p w14:paraId="6B5FD3DE" w14:textId="3FE31BB5" w:rsidR="00D14E50" w:rsidRPr="00FD2AB1" w:rsidRDefault="001A4CAF" w:rsidP="00D14E50">
      <w:pPr>
        <w:pStyle w:val="ListParagraph"/>
        <w:numPr>
          <w:ilvl w:val="2"/>
          <w:numId w:val="3"/>
        </w:numPr>
        <w:spacing w:after="0"/>
        <w:jc w:val="both"/>
        <w:rPr>
          <w:rFonts w:ascii="Segoe UI" w:hAnsi="Segoe UI" w:cs="Segoe UI"/>
          <w:sz w:val="18"/>
          <w:szCs w:val="18"/>
        </w:rPr>
      </w:pPr>
      <w:r>
        <w:rPr>
          <w:rFonts w:ascii="Segoe UI" w:hAnsi="Segoe UI" w:cs="Segoe UI"/>
          <w:sz w:val="18"/>
          <w:szCs w:val="18"/>
        </w:rPr>
        <w:t>I</w:t>
      </w:r>
      <w:r w:rsidR="00D14E50" w:rsidRPr="00FD2AB1">
        <w:rPr>
          <w:rFonts w:ascii="Segoe UI" w:hAnsi="Segoe UI" w:cs="Segoe UI"/>
          <w:sz w:val="18"/>
          <w:szCs w:val="18"/>
        </w:rPr>
        <w:t>nstall all masonry wall sleeves supplied by others.</w:t>
      </w:r>
    </w:p>
    <w:p w14:paraId="564FD585" w14:textId="77777777" w:rsidR="00D14E50" w:rsidRPr="00FD2AB1" w:rsidRDefault="00D14E50" w:rsidP="00D14E50">
      <w:pPr>
        <w:pStyle w:val="ListParagraph"/>
        <w:numPr>
          <w:ilvl w:val="2"/>
          <w:numId w:val="3"/>
        </w:numPr>
        <w:spacing w:after="0"/>
        <w:jc w:val="both"/>
        <w:rPr>
          <w:rFonts w:ascii="Segoe UI" w:hAnsi="Segoe UI" w:cs="Segoe UI"/>
          <w:sz w:val="18"/>
          <w:szCs w:val="18"/>
        </w:rPr>
      </w:pPr>
      <w:r w:rsidRPr="00FD2AB1">
        <w:rPr>
          <w:rFonts w:ascii="Segoe UI" w:hAnsi="Segoe UI" w:cs="Segoe UI"/>
          <w:sz w:val="18"/>
          <w:szCs w:val="18"/>
        </w:rPr>
        <w:lastRenderedPageBreak/>
        <w:t xml:space="preserve">Coordinate surface applied features such </w:t>
      </w:r>
      <w:r w:rsidRPr="009950F0">
        <w:rPr>
          <w:rFonts w:ascii="Segoe UI" w:hAnsi="Segoe UI" w:cs="Segoe UI"/>
          <w:color w:val="FF0000"/>
          <w:sz w:val="18"/>
          <w:szCs w:val="18"/>
        </w:rPr>
        <w:t xml:space="preserve">as camera, speaker, wall-pack lights, hose </w:t>
      </w:r>
      <w:proofErr w:type="gramStart"/>
      <w:r w:rsidRPr="009950F0">
        <w:rPr>
          <w:rFonts w:ascii="Segoe UI" w:hAnsi="Segoe UI" w:cs="Segoe UI"/>
          <w:color w:val="FF0000"/>
          <w:sz w:val="18"/>
          <w:szCs w:val="18"/>
        </w:rPr>
        <w:t>bibs</w:t>
      </w:r>
      <w:proofErr w:type="gramEnd"/>
      <w:r w:rsidRPr="009950F0">
        <w:rPr>
          <w:rFonts w:ascii="Segoe UI" w:hAnsi="Segoe UI" w:cs="Segoe UI"/>
          <w:color w:val="FF0000"/>
          <w:sz w:val="18"/>
          <w:szCs w:val="18"/>
        </w:rPr>
        <w:t xml:space="preserve"> </w:t>
      </w:r>
      <w:r w:rsidRPr="00FD2AB1">
        <w:rPr>
          <w:rFonts w:ascii="Segoe UI" w:hAnsi="Segoe UI" w:cs="Segoe UI"/>
          <w:sz w:val="18"/>
          <w:szCs w:val="18"/>
        </w:rPr>
        <w:t>locations and smooth face wall returns at entrances. Verify mounting heights with Architectural and MEP drawings.</w:t>
      </w:r>
    </w:p>
    <w:p w14:paraId="7766497D" w14:textId="77777777" w:rsidR="00D14E50" w:rsidRPr="00FD2AB1" w:rsidRDefault="00D14E50" w:rsidP="00D14E50">
      <w:pPr>
        <w:pStyle w:val="ListParagraph"/>
        <w:numPr>
          <w:ilvl w:val="1"/>
          <w:numId w:val="3"/>
        </w:numPr>
        <w:spacing w:after="0"/>
        <w:jc w:val="both"/>
        <w:rPr>
          <w:rFonts w:ascii="Segoe UI" w:hAnsi="Segoe UI" w:cs="Segoe UI"/>
          <w:sz w:val="18"/>
          <w:szCs w:val="18"/>
        </w:rPr>
      </w:pPr>
      <w:r w:rsidRPr="00FD2AB1">
        <w:rPr>
          <w:rFonts w:ascii="Segoe UI" w:hAnsi="Segoe UI" w:cs="Segoe UI"/>
          <w:sz w:val="18"/>
          <w:szCs w:val="18"/>
        </w:rPr>
        <w:t xml:space="preserve">Supply and place all mortar and grout including test samples, pigment, and admixture as specified. </w:t>
      </w:r>
    </w:p>
    <w:p w14:paraId="2A1E3453" w14:textId="484AFF51" w:rsidR="00D14E50" w:rsidRPr="00FD2AB1" w:rsidRDefault="00D14E50" w:rsidP="00D14E50">
      <w:pPr>
        <w:pStyle w:val="ListParagraph"/>
        <w:numPr>
          <w:ilvl w:val="1"/>
          <w:numId w:val="3"/>
        </w:numPr>
        <w:spacing w:after="0"/>
        <w:jc w:val="both"/>
        <w:rPr>
          <w:rFonts w:ascii="Segoe UI" w:hAnsi="Segoe UI" w:cs="Segoe UI"/>
          <w:sz w:val="18"/>
          <w:szCs w:val="18"/>
        </w:rPr>
      </w:pPr>
      <w:r w:rsidRPr="00FD2AB1">
        <w:rPr>
          <w:rFonts w:ascii="Segoe UI" w:hAnsi="Segoe UI" w:cs="Segoe UI"/>
          <w:sz w:val="18"/>
          <w:szCs w:val="18"/>
        </w:rPr>
        <w:t xml:space="preserve">Construct masonry mock-up as directed by </w:t>
      </w:r>
      <w:r w:rsidR="005F2698">
        <w:rPr>
          <w:rFonts w:ascii="Segoe UI" w:hAnsi="Segoe UI" w:cs="Segoe UI"/>
          <w:sz w:val="18"/>
          <w:szCs w:val="18"/>
        </w:rPr>
        <w:t>Contractor</w:t>
      </w:r>
      <w:r w:rsidRPr="00FD2AB1">
        <w:rPr>
          <w:rFonts w:ascii="Segoe UI" w:hAnsi="Segoe UI" w:cs="Segoe UI"/>
          <w:sz w:val="18"/>
          <w:szCs w:val="18"/>
        </w:rPr>
        <w:t xml:space="preserve"> and Architect, and door framing elements (supplied by others). Remove at completion of masonry work.</w:t>
      </w:r>
      <w:r w:rsidR="00466AB0">
        <w:rPr>
          <w:rFonts w:ascii="Segoe UI" w:hAnsi="Segoe UI" w:cs="Segoe UI"/>
          <w:sz w:val="18"/>
          <w:szCs w:val="18"/>
        </w:rPr>
        <w:t xml:space="preserve"> </w:t>
      </w:r>
      <w:bookmarkStart w:id="3" w:name="_Hlk31199587"/>
      <w:r w:rsidR="00466AB0">
        <w:rPr>
          <w:rFonts w:ascii="Segoe UI" w:hAnsi="Segoe UI" w:cs="Segoe UI"/>
          <w:sz w:val="18"/>
          <w:szCs w:val="18"/>
        </w:rPr>
        <w:t>Coordinate with onsite Superintendent for mock-up size and requirements.</w:t>
      </w:r>
      <w:bookmarkEnd w:id="3"/>
    </w:p>
    <w:p w14:paraId="0BEB14D4" w14:textId="77777777" w:rsidR="00D264B4" w:rsidRPr="00FD2AB1" w:rsidRDefault="00D264B4" w:rsidP="00D264B4">
      <w:pPr>
        <w:pStyle w:val="ListParagraph"/>
        <w:numPr>
          <w:ilvl w:val="1"/>
          <w:numId w:val="3"/>
        </w:numPr>
        <w:jc w:val="both"/>
        <w:rPr>
          <w:rFonts w:ascii="Segoe UI" w:hAnsi="Segoe UI" w:cs="Segoe UI"/>
          <w:sz w:val="18"/>
          <w:szCs w:val="18"/>
        </w:rPr>
      </w:pPr>
      <w:r w:rsidRPr="00FD2AB1">
        <w:rPr>
          <w:rFonts w:ascii="Segoe UI" w:hAnsi="Segoe UI" w:cs="Segoe UI"/>
          <w:sz w:val="18"/>
          <w:szCs w:val="18"/>
        </w:rPr>
        <w:t>Provide all tests and certifications required for complete and operational systems.</w:t>
      </w:r>
    </w:p>
    <w:p w14:paraId="548AC8A1" w14:textId="77777777" w:rsidR="00D264B4" w:rsidRPr="001A4CAF" w:rsidRDefault="00D264B4" w:rsidP="00D264B4">
      <w:pPr>
        <w:pStyle w:val="ListParagraph"/>
        <w:numPr>
          <w:ilvl w:val="2"/>
          <w:numId w:val="3"/>
        </w:numPr>
        <w:jc w:val="both"/>
        <w:rPr>
          <w:rFonts w:ascii="Segoe UI" w:hAnsi="Segoe UI" w:cs="Segoe UI"/>
          <w:color w:val="FF0000"/>
          <w:sz w:val="18"/>
          <w:szCs w:val="18"/>
          <w:highlight w:val="yellow"/>
        </w:rPr>
      </w:pPr>
      <w:r w:rsidRPr="001A4CAF">
        <w:rPr>
          <w:rFonts w:ascii="Segoe UI" w:hAnsi="Segoe UI" w:cs="Segoe UI"/>
          <w:color w:val="FF0000"/>
          <w:sz w:val="18"/>
          <w:szCs w:val="18"/>
          <w:highlight w:val="yellow"/>
        </w:rPr>
        <w:t>If schedule allows, provide PreConstruction prism testing as a separate grout pour. Coordinate with Contractor for requirements.</w:t>
      </w:r>
    </w:p>
    <w:p w14:paraId="6B3FAA7E" w14:textId="77777777" w:rsidR="00D264B4" w:rsidRPr="00FD2AB1" w:rsidRDefault="00D264B4" w:rsidP="00D264B4">
      <w:pPr>
        <w:pStyle w:val="ListParagraph"/>
        <w:numPr>
          <w:ilvl w:val="1"/>
          <w:numId w:val="3"/>
        </w:numPr>
        <w:spacing w:after="0"/>
        <w:jc w:val="both"/>
        <w:rPr>
          <w:rFonts w:ascii="Segoe UI" w:hAnsi="Segoe UI" w:cs="Segoe UI"/>
          <w:sz w:val="18"/>
          <w:szCs w:val="18"/>
        </w:rPr>
      </w:pPr>
      <w:r w:rsidRPr="00FD2AB1">
        <w:rPr>
          <w:rFonts w:ascii="Segoe UI" w:hAnsi="Segoe UI" w:cs="Segoe UI"/>
          <w:sz w:val="18"/>
          <w:szCs w:val="18"/>
        </w:rPr>
        <w:t>Provide a qualified representative onsite for all tests and inspections as required.</w:t>
      </w:r>
    </w:p>
    <w:p w14:paraId="047C9418" w14:textId="77777777" w:rsidR="00D264B4" w:rsidRPr="00FD2AB1" w:rsidRDefault="00D264B4" w:rsidP="00D264B4">
      <w:pPr>
        <w:pStyle w:val="ListParagraph"/>
        <w:numPr>
          <w:ilvl w:val="2"/>
          <w:numId w:val="3"/>
        </w:numPr>
        <w:spacing w:after="0"/>
        <w:jc w:val="both"/>
        <w:rPr>
          <w:rFonts w:ascii="Segoe UI" w:hAnsi="Segoe UI" w:cs="Segoe UI"/>
          <w:sz w:val="18"/>
          <w:szCs w:val="18"/>
        </w:rPr>
      </w:pPr>
      <w:r w:rsidRPr="00FD2AB1">
        <w:rPr>
          <w:rFonts w:ascii="Segoe UI" w:hAnsi="Segoe UI" w:cs="Segoe UI"/>
          <w:sz w:val="18"/>
          <w:szCs w:val="18"/>
        </w:rPr>
        <w:t>Subcontractor is responsible for scheduling testing and walking with inspectors to get systems signed off for final approval.</w:t>
      </w:r>
    </w:p>
    <w:p w14:paraId="3A4A1AFC" w14:textId="77777777" w:rsidR="00D264B4" w:rsidRPr="005C0093" w:rsidRDefault="00D264B4" w:rsidP="00D264B4">
      <w:pPr>
        <w:pStyle w:val="ListParagraph"/>
        <w:numPr>
          <w:ilvl w:val="1"/>
          <w:numId w:val="3"/>
        </w:numPr>
        <w:jc w:val="both"/>
        <w:rPr>
          <w:rFonts w:ascii="Segoe UI" w:hAnsi="Segoe UI" w:cs="Segoe UI"/>
          <w:sz w:val="18"/>
          <w:szCs w:val="18"/>
        </w:rPr>
      </w:pPr>
      <w:r w:rsidRPr="005C0093">
        <w:rPr>
          <w:rFonts w:ascii="Segoe UI" w:hAnsi="Segoe UI" w:cs="Segoe UI"/>
          <w:sz w:val="18"/>
          <w:szCs w:val="18"/>
        </w:rPr>
        <w:t xml:space="preserve">Comply with the requirements of the Geotechnical Report and Contract Documents for seismic requirements, excavation, backfill, and trenching work. In the event of a conflict </w:t>
      </w:r>
      <w:proofErr w:type="gramStart"/>
      <w:r w:rsidRPr="005C0093">
        <w:rPr>
          <w:rFonts w:ascii="Segoe UI" w:hAnsi="Segoe UI" w:cs="Segoe UI"/>
          <w:sz w:val="18"/>
          <w:szCs w:val="18"/>
        </w:rPr>
        <w:t>in</w:t>
      </w:r>
      <w:proofErr w:type="gramEnd"/>
      <w:r w:rsidRPr="005C0093">
        <w:rPr>
          <w:rFonts w:ascii="Segoe UI" w:hAnsi="Segoe UI" w:cs="Segoe UI"/>
          <w:sz w:val="18"/>
          <w:szCs w:val="18"/>
        </w:rPr>
        <w:t xml:space="preserve"> requirements between the documents, the most stringent requirement shall prevail. </w:t>
      </w:r>
    </w:p>
    <w:p w14:paraId="47FA0D36" w14:textId="77777777" w:rsidR="00D264B4" w:rsidRPr="005C0093" w:rsidRDefault="00D264B4" w:rsidP="00D264B4">
      <w:pPr>
        <w:pStyle w:val="ListParagraph"/>
        <w:numPr>
          <w:ilvl w:val="2"/>
          <w:numId w:val="3"/>
        </w:numPr>
        <w:jc w:val="both"/>
        <w:rPr>
          <w:rFonts w:ascii="Segoe UI" w:hAnsi="Segoe UI" w:cs="Segoe UI"/>
          <w:b/>
          <w:color w:val="FF0000"/>
          <w:sz w:val="18"/>
          <w:szCs w:val="18"/>
        </w:rPr>
      </w:pPr>
      <w:r w:rsidRPr="005C0093">
        <w:rPr>
          <w:rFonts w:ascii="Segoe UI" w:hAnsi="Segoe UI" w:cs="Segoe UI"/>
          <w:b/>
          <w:color w:val="FF0000"/>
          <w:sz w:val="18"/>
          <w:szCs w:val="18"/>
        </w:rPr>
        <w:t xml:space="preserve">The Project has a Class D Seismic Design Category; Seismic Importance Factor: </w:t>
      </w:r>
      <w:r w:rsidRPr="0093759E">
        <w:rPr>
          <w:rFonts w:ascii="Segoe UI" w:hAnsi="Segoe UI" w:cs="Segoe UI"/>
          <w:b/>
          <w:color w:val="FF0000"/>
          <w:sz w:val="18"/>
          <w:szCs w:val="18"/>
          <w:highlight w:val="yellow"/>
        </w:rPr>
        <w:t>1.</w:t>
      </w:r>
      <w:r>
        <w:rPr>
          <w:rFonts w:ascii="Segoe UI" w:hAnsi="Segoe UI" w:cs="Segoe UI"/>
          <w:b/>
          <w:color w:val="FF0000"/>
          <w:sz w:val="18"/>
          <w:szCs w:val="18"/>
        </w:rPr>
        <w:t>0</w:t>
      </w:r>
      <w:r w:rsidRPr="005C0093">
        <w:rPr>
          <w:rFonts w:ascii="Segoe UI" w:hAnsi="Segoe UI" w:cs="Segoe UI"/>
          <w:b/>
          <w:color w:val="FF0000"/>
          <w:sz w:val="18"/>
          <w:szCs w:val="18"/>
        </w:rPr>
        <w:t>.</w:t>
      </w:r>
    </w:p>
    <w:p w14:paraId="5ED9BE63" w14:textId="6B658EF7" w:rsidR="00D264B4" w:rsidRPr="004068AB" w:rsidRDefault="004068AB" w:rsidP="004068AB">
      <w:pPr>
        <w:pStyle w:val="ListParagraph"/>
        <w:numPr>
          <w:ilvl w:val="1"/>
          <w:numId w:val="3"/>
        </w:numPr>
        <w:jc w:val="both"/>
        <w:rPr>
          <w:rFonts w:ascii="Segoe UI" w:hAnsi="Segoe UI" w:cs="Segoe UI"/>
          <w:sz w:val="18"/>
          <w:szCs w:val="18"/>
        </w:rPr>
      </w:pPr>
      <w:r w:rsidRPr="005C0093">
        <w:rPr>
          <w:rFonts w:ascii="Segoe UI" w:hAnsi="Segoe UI" w:cs="Segoe UI"/>
          <w:sz w:val="18"/>
          <w:szCs w:val="18"/>
        </w:rPr>
        <w:t>Provide layout from gridlines and benchmarks provided/approved by Contractor.</w:t>
      </w:r>
      <w:r>
        <w:rPr>
          <w:rFonts w:ascii="Segoe UI" w:hAnsi="Segoe UI" w:cs="Segoe UI"/>
          <w:sz w:val="18"/>
          <w:szCs w:val="18"/>
        </w:rPr>
        <w:t xml:space="preserve"> </w:t>
      </w:r>
      <w:r w:rsidR="00D264B4" w:rsidRPr="004068AB">
        <w:rPr>
          <w:rFonts w:ascii="Segoe UI" w:hAnsi="Segoe UI" w:cs="Segoe UI"/>
          <w:sz w:val="18"/>
          <w:szCs w:val="18"/>
        </w:rPr>
        <w:t xml:space="preserve">Coordinate with </w:t>
      </w:r>
      <w:r w:rsidR="00D264B4" w:rsidRPr="004068AB">
        <w:rPr>
          <w:rFonts w:ascii="Segoe UI" w:hAnsi="Segoe UI" w:cs="Segoe UI"/>
          <w:color w:val="FF0000"/>
          <w:sz w:val="18"/>
          <w:szCs w:val="18"/>
        </w:rPr>
        <w:t xml:space="preserve">Concrete and Steel </w:t>
      </w:r>
      <w:r w:rsidR="00D264B4" w:rsidRPr="004068AB">
        <w:rPr>
          <w:rFonts w:ascii="Segoe UI" w:hAnsi="Segoe UI" w:cs="Segoe UI"/>
          <w:sz w:val="18"/>
          <w:szCs w:val="18"/>
        </w:rPr>
        <w:t>Subcontractors for layout requirements.</w:t>
      </w:r>
    </w:p>
    <w:p w14:paraId="0D08CAA8" w14:textId="77777777" w:rsidR="00D264B4" w:rsidRPr="00FD2AB1" w:rsidRDefault="00D264B4" w:rsidP="00D264B4">
      <w:pPr>
        <w:pStyle w:val="ListParagraph"/>
        <w:numPr>
          <w:ilvl w:val="1"/>
          <w:numId w:val="3"/>
        </w:numPr>
        <w:jc w:val="both"/>
        <w:rPr>
          <w:rFonts w:ascii="Segoe UI" w:hAnsi="Segoe UI" w:cs="Segoe UI"/>
          <w:sz w:val="18"/>
          <w:szCs w:val="18"/>
        </w:rPr>
      </w:pPr>
      <w:bookmarkStart w:id="4" w:name="_Hlk9950398"/>
      <w:r w:rsidRPr="005C0093">
        <w:rPr>
          <w:rFonts w:ascii="Segoe UI" w:hAnsi="Segoe UI" w:cs="Segoe UI"/>
          <w:sz w:val="18"/>
          <w:szCs w:val="18"/>
        </w:rPr>
        <w:t>Clean and remove from site all debris and unsatisfactor</w:t>
      </w:r>
      <w:r w:rsidRPr="00FD2AB1">
        <w:rPr>
          <w:rFonts w:ascii="Segoe UI" w:hAnsi="Segoe UI" w:cs="Segoe UI"/>
          <w:sz w:val="18"/>
          <w:szCs w:val="18"/>
        </w:rPr>
        <w:t xml:space="preserve">y materials generated from this scope of work.  </w:t>
      </w:r>
    </w:p>
    <w:bookmarkEnd w:id="4"/>
    <w:p w14:paraId="25534DD3" w14:textId="77777777" w:rsidR="00D264B4" w:rsidRPr="00FD2AB1" w:rsidRDefault="00D264B4" w:rsidP="00D264B4">
      <w:pPr>
        <w:pStyle w:val="ListParagraph"/>
        <w:numPr>
          <w:ilvl w:val="2"/>
          <w:numId w:val="3"/>
        </w:numPr>
        <w:jc w:val="both"/>
        <w:rPr>
          <w:rFonts w:ascii="Segoe UI" w:hAnsi="Segoe UI" w:cs="Segoe UI"/>
          <w:sz w:val="18"/>
          <w:szCs w:val="18"/>
        </w:rPr>
      </w:pPr>
      <w:r w:rsidRPr="00FD2AB1">
        <w:rPr>
          <w:rFonts w:ascii="Segoe UI" w:hAnsi="Segoe UI" w:cs="Segoe UI"/>
          <w:sz w:val="18"/>
          <w:szCs w:val="18"/>
        </w:rPr>
        <w:t>Provide containment for mortar</w:t>
      </w:r>
      <w:r>
        <w:rPr>
          <w:rFonts w:ascii="Segoe UI" w:hAnsi="Segoe UI" w:cs="Segoe UI"/>
          <w:sz w:val="18"/>
          <w:szCs w:val="18"/>
        </w:rPr>
        <w:t xml:space="preserve"> and grout</w:t>
      </w:r>
      <w:r w:rsidRPr="00FD2AB1">
        <w:rPr>
          <w:rFonts w:ascii="Segoe UI" w:hAnsi="Segoe UI" w:cs="Segoe UI"/>
          <w:sz w:val="18"/>
          <w:szCs w:val="18"/>
        </w:rPr>
        <w:t xml:space="preserve"> wash-out. Location for </w:t>
      </w:r>
      <w:proofErr w:type="gramStart"/>
      <w:r w:rsidRPr="00FD2AB1">
        <w:rPr>
          <w:rFonts w:ascii="Segoe UI" w:hAnsi="Segoe UI" w:cs="Segoe UI"/>
          <w:sz w:val="18"/>
          <w:szCs w:val="18"/>
        </w:rPr>
        <w:t>wash</w:t>
      </w:r>
      <w:proofErr w:type="gramEnd"/>
      <w:r w:rsidRPr="00FD2AB1">
        <w:rPr>
          <w:rFonts w:ascii="Segoe UI" w:hAnsi="Segoe UI" w:cs="Segoe UI"/>
          <w:sz w:val="18"/>
          <w:szCs w:val="18"/>
        </w:rPr>
        <w:t xml:space="preserve"> out will be provided on site.</w:t>
      </w:r>
    </w:p>
    <w:p w14:paraId="07DD5360" w14:textId="77777777" w:rsidR="00D264B4" w:rsidRPr="00FD2AB1" w:rsidRDefault="00D264B4" w:rsidP="00D264B4">
      <w:pPr>
        <w:pStyle w:val="ListParagraph"/>
        <w:numPr>
          <w:ilvl w:val="2"/>
          <w:numId w:val="3"/>
        </w:numPr>
        <w:jc w:val="both"/>
        <w:rPr>
          <w:rFonts w:ascii="Segoe UI" w:hAnsi="Segoe UI" w:cs="Segoe UI"/>
          <w:sz w:val="18"/>
          <w:szCs w:val="18"/>
        </w:rPr>
      </w:pPr>
      <w:r w:rsidRPr="00FD2AB1">
        <w:rPr>
          <w:rFonts w:ascii="Segoe UI" w:hAnsi="Segoe UI" w:cs="Segoe UI"/>
          <w:sz w:val="18"/>
          <w:szCs w:val="18"/>
        </w:rPr>
        <w:t xml:space="preserve">Provide dust control, street cleaning, barricades, and flagging as required for the scope of work of this Subcontract per </w:t>
      </w:r>
      <w:r>
        <w:rPr>
          <w:rFonts w:ascii="Segoe UI" w:hAnsi="Segoe UI" w:cs="Segoe UI"/>
          <w:color w:val="FF0000"/>
          <w:sz w:val="18"/>
          <w:szCs w:val="18"/>
        </w:rPr>
        <w:t>Nye</w:t>
      </w:r>
      <w:r w:rsidRPr="00EC20AC">
        <w:rPr>
          <w:rFonts w:ascii="Segoe UI" w:hAnsi="Segoe UI" w:cs="Segoe UI"/>
          <w:color w:val="FF0000"/>
          <w:sz w:val="18"/>
          <w:szCs w:val="18"/>
        </w:rPr>
        <w:t xml:space="preserve"> County </w:t>
      </w:r>
      <w:r w:rsidRPr="00FD2AB1">
        <w:rPr>
          <w:rFonts w:ascii="Segoe UI" w:hAnsi="Segoe UI" w:cs="Segoe UI"/>
          <w:sz w:val="18"/>
          <w:szCs w:val="18"/>
        </w:rPr>
        <w:t xml:space="preserve">Air Quality requirements and </w:t>
      </w:r>
      <w:r>
        <w:rPr>
          <w:rFonts w:ascii="Segoe UI" w:hAnsi="Segoe UI" w:cs="Segoe UI"/>
          <w:sz w:val="18"/>
          <w:szCs w:val="18"/>
        </w:rPr>
        <w:t>Contractor</w:t>
      </w:r>
      <w:r w:rsidRPr="00FD2AB1">
        <w:rPr>
          <w:rFonts w:ascii="Segoe UI" w:hAnsi="Segoe UI" w:cs="Segoe UI"/>
          <w:sz w:val="18"/>
          <w:szCs w:val="18"/>
        </w:rPr>
        <w:t xml:space="preserve"> requirements.</w:t>
      </w:r>
    </w:p>
    <w:p w14:paraId="50D4346F" w14:textId="77777777" w:rsidR="00D264B4" w:rsidRPr="00FD2AB1" w:rsidRDefault="00D264B4" w:rsidP="00D264B4">
      <w:pPr>
        <w:pStyle w:val="ListParagraph"/>
        <w:numPr>
          <w:ilvl w:val="3"/>
          <w:numId w:val="3"/>
        </w:numPr>
        <w:rPr>
          <w:rFonts w:ascii="Segoe UI" w:hAnsi="Segoe UI" w:cs="Segoe UI"/>
          <w:sz w:val="18"/>
          <w:szCs w:val="18"/>
        </w:rPr>
      </w:pPr>
      <w:r w:rsidRPr="00FD2AB1">
        <w:rPr>
          <w:rFonts w:ascii="Segoe UI" w:hAnsi="Segoe UI" w:cs="Segoe UI"/>
          <w:sz w:val="18"/>
          <w:szCs w:val="18"/>
        </w:rPr>
        <w:t xml:space="preserve">Utilize wet </w:t>
      </w:r>
      <w:proofErr w:type="gramStart"/>
      <w:r w:rsidRPr="00FD2AB1">
        <w:rPr>
          <w:rFonts w:ascii="Segoe UI" w:hAnsi="Segoe UI" w:cs="Segoe UI"/>
          <w:sz w:val="18"/>
          <w:szCs w:val="18"/>
        </w:rPr>
        <w:t>saw</w:t>
      </w:r>
      <w:proofErr w:type="gramEnd"/>
      <w:r w:rsidRPr="00FD2AB1">
        <w:rPr>
          <w:rFonts w:ascii="Segoe UI" w:hAnsi="Segoe UI" w:cs="Segoe UI"/>
          <w:sz w:val="18"/>
          <w:szCs w:val="18"/>
        </w:rPr>
        <w:t xml:space="preserve"> for all CMU cutting/grinding required to minimize dust created.</w:t>
      </w:r>
    </w:p>
    <w:p w14:paraId="77EC66C1" w14:textId="77777777" w:rsidR="00D264B4" w:rsidRDefault="00D264B4" w:rsidP="00D264B4">
      <w:pPr>
        <w:pStyle w:val="ListParagraph"/>
        <w:numPr>
          <w:ilvl w:val="1"/>
          <w:numId w:val="3"/>
        </w:numPr>
        <w:jc w:val="both"/>
        <w:rPr>
          <w:rFonts w:ascii="Segoe UI" w:hAnsi="Segoe UI" w:cs="Segoe UI"/>
          <w:sz w:val="18"/>
          <w:szCs w:val="18"/>
        </w:rPr>
      </w:pPr>
      <w:r w:rsidRPr="00FD2AB1">
        <w:rPr>
          <w:rFonts w:ascii="Segoe UI" w:hAnsi="Segoe UI" w:cs="Segoe UI"/>
          <w:sz w:val="18"/>
          <w:szCs w:val="18"/>
        </w:rPr>
        <w:t>Prior to start of work, provide approved, dated, and detailed reinforcing steel shop drawings showing sequencing and all areas of work.</w:t>
      </w:r>
    </w:p>
    <w:p w14:paraId="432EF18D" w14:textId="77777777" w:rsidR="00D264B4" w:rsidRPr="00FD2AB1" w:rsidRDefault="00D264B4" w:rsidP="00D264B4">
      <w:pPr>
        <w:pStyle w:val="ListParagraph"/>
        <w:numPr>
          <w:ilvl w:val="1"/>
          <w:numId w:val="3"/>
        </w:numPr>
        <w:jc w:val="both"/>
        <w:rPr>
          <w:rFonts w:ascii="Segoe UI" w:hAnsi="Segoe UI" w:cs="Segoe UI"/>
          <w:sz w:val="18"/>
          <w:szCs w:val="18"/>
        </w:rPr>
      </w:pPr>
      <w:r w:rsidRPr="00FD2AB1">
        <w:rPr>
          <w:rFonts w:ascii="Segoe UI" w:hAnsi="Segoe UI" w:cs="Segoe UI"/>
          <w:sz w:val="18"/>
          <w:szCs w:val="18"/>
        </w:rPr>
        <w:t>Submit masonry control joint layout and elevation shop drawings for approval.</w:t>
      </w:r>
    </w:p>
    <w:p w14:paraId="7AF57660" w14:textId="77777777" w:rsidR="00D264B4" w:rsidRPr="00FD2AB1" w:rsidRDefault="00D264B4" w:rsidP="00D264B4">
      <w:pPr>
        <w:pStyle w:val="ListParagraph"/>
        <w:numPr>
          <w:ilvl w:val="1"/>
          <w:numId w:val="3"/>
        </w:numPr>
        <w:jc w:val="both"/>
        <w:rPr>
          <w:rFonts w:ascii="Segoe UI" w:hAnsi="Segoe UI" w:cs="Segoe UI"/>
          <w:sz w:val="18"/>
          <w:szCs w:val="18"/>
        </w:rPr>
      </w:pPr>
      <w:r w:rsidRPr="00FD2AB1">
        <w:rPr>
          <w:rFonts w:ascii="Segoe UI" w:hAnsi="Segoe UI" w:cs="Segoe UI"/>
          <w:sz w:val="18"/>
          <w:szCs w:val="18"/>
        </w:rPr>
        <w:t>Provide temporary protection against weather and cure masonry materials as required.</w:t>
      </w:r>
    </w:p>
    <w:p w14:paraId="35CB3E02" w14:textId="77777777" w:rsidR="00D264B4" w:rsidRPr="00FD2AB1" w:rsidRDefault="00D264B4" w:rsidP="00D264B4">
      <w:pPr>
        <w:pStyle w:val="ListParagraph"/>
        <w:numPr>
          <w:ilvl w:val="1"/>
          <w:numId w:val="3"/>
        </w:numPr>
        <w:jc w:val="both"/>
        <w:rPr>
          <w:rFonts w:ascii="Segoe UI" w:hAnsi="Segoe UI" w:cs="Segoe UI"/>
          <w:sz w:val="18"/>
          <w:szCs w:val="18"/>
        </w:rPr>
      </w:pPr>
      <w:r w:rsidRPr="00FD2AB1">
        <w:rPr>
          <w:rFonts w:ascii="Segoe UI" w:hAnsi="Segoe UI" w:cs="Segoe UI"/>
          <w:sz w:val="18"/>
          <w:szCs w:val="18"/>
        </w:rPr>
        <w:t>Clean, point up, and repair if required, all masonry work as required for application of final finishes by others.</w:t>
      </w:r>
    </w:p>
    <w:p w14:paraId="51169364" w14:textId="77777777" w:rsidR="00D264B4" w:rsidRDefault="00D264B4" w:rsidP="00D264B4">
      <w:pPr>
        <w:pStyle w:val="ListParagraph"/>
        <w:numPr>
          <w:ilvl w:val="1"/>
          <w:numId w:val="3"/>
        </w:numPr>
        <w:jc w:val="both"/>
        <w:rPr>
          <w:rFonts w:ascii="Segoe UI" w:hAnsi="Segoe UI" w:cs="Segoe UI"/>
          <w:sz w:val="18"/>
          <w:szCs w:val="18"/>
        </w:rPr>
      </w:pPr>
      <w:r w:rsidRPr="00FD2AB1">
        <w:rPr>
          <w:rFonts w:ascii="Segoe UI" w:hAnsi="Segoe UI" w:cs="Segoe UI"/>
          <w:sz w:val="18"/>
          <w:szCs w:val="18"/>
        </w:rPr>
        <w:t>Provide all hoisting for masonry materials and rebar systems.</w:t>
      </w:r>
    </w:p>
    <w:p w14:paraId="6A2133CD" w14:textId="77777777" w:rsidR="00D264B4" w:rsidRPr="0093759E" w:rsidRDefault="00D264B4" w:rsidP="00D264B4">
      <w:pPr>
        <w:pStyle w:val="ListParagraph"/>
        <w:numPr>
          <w:ilvl w:val="1"/>
          <w:numId w:val="3"/>
        </w:numPr>
        <w:spacing w:after="0"/>
        <w:jc w:val="both"/>
        <w:rPr>
          <w:rFonts w:ascii="Segoe UI" w:hAnsi="Segoe UI" w:cs="Segoe UI"/>
          <w:color w:val="FF0000"/>
          <w:sz w:val="18"/>
          <w:szCs w:val="18"/>
          <w:highlight w:val="yellow"/>
        </w:rPr>
      </w:pPr>
      <w:bookmarkStart w:id="5" w:name="_Hlk31196188"/>
      <w:r w:rsidRPr="0093759E">
        <w:rPr>
          <w:rFonts w:ascii="Segoe UI" w:hAnsi="Segoe UI" w:cs="Segoe UI"/>
          <w:color w:val="FF0000"/>
          <w:sz w:val="18"/>
          <w:szCs w:val="18"/>
          <w:highlight w:val="yellow"/>
        </w:rPr>
        <w:t>Include multiple mobilizations as may be required per the Preliminary Construction Schedule and Phased Logistics Plan.</w:t>
      </w:r>
      <w:bookmarkEnd w:id="5"/>
    </w:p>
    <w:p w14:paraId="5A03DCC5" w14:textId="77777777" w:rsidR="00D264B4" w:rsidRDefault="00D264B4" w:rsidP="00D772A5">
      <w:pPr>
        <w:spacing w:after="0"/>
        <w:jc w:val="both"/>
        <w:rPr>
          <w:rFonts w:ascii="Segoe UI" w:hAnsi="Segoe UI" w:cs="Segoe UI"/>
          <w:b/>
          <w:sz w:val="18"/>
          <w:szCs w:val="18"/>
        </w:rPr>
      </w:pPr>
    </w:p>
    <w:p w14:paraId="4F911052" w14:textId="77777777" w:rsidR="00D264B4" w:rsidRPr="00D63EA3" w:rsidRDefault="00D264B4" w:rsidP="00D264B4">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709FF9C7" w14:textId="77777777" w:rsidR="00D264B4" w:rsidRDefault="00D264B4" w:rsidP="00D772A5">
      <w:pPr>
        <w:spacing w:after="0"/>
        <w:jc w:val="both"/>
        <w:rPr>
          <w:rFonts w:ascii="Segoe UI" w:hAnsi="Segoe UI" w:cs="Segoe UI"/>
          <w:b/>
          <w:sz w:val="18"/>
          <w:szCs w:val="18"/>
        </w:rPr>
      </w:pPr>
    </w:p>
    <w:p w14:paraId="2310693C" w14:textId="77777777" w:rsidR="004068AB" w:rsidRDefault="004068AB" w:rsidP="00D264B4">
      <w:pPr>
        <w:spacing w:after="0"/>
        <w:jc w:val="both"/>
        <w:rPr>
          <w:rFonts w:ascii="Segoe UI" w:hAnsi="Segoe UI" w:cs="Segoe UI"/>
          <w:b/>
          <w:sz w:val="18"/>
          <w:szCs w:val="18"/>
        </w:rPr>
      </w:pPr>
    </w:p>
    <w:p w14:paraId="2910114C" w14:textId="77777777" w:rsidR="004068AB" w:rsidRDefault="004068AB" w:rsidP="00D264B4">
      <w:pPr>
        <w:spacing w:after="0"/>
        <w:jc w:val="both"/>
        <w:rPr>
          <w:rFonts w:ascii="Segoe UI" w:hAnsi="Segoe UI" w:cs="Segoe UI"/>
          <w:b/>
          <w:sz w:val="18"/>
          <w:szCs w:val="18"/>
        </w:rPr>
      </w:pPr>
    </w:p>
    <w:p w14:paraId="753C63BC" w14:textId="47A1E662" w:rsidR="00D264B4" w:rsidRDefault="00D264B4" w:rsidP="00D264B4">
      <w:pPr>
        <w:spacing w:after="0"/>
        <w:jc w:val="both"/>
        <w:rPr>
          <w:rFonts w:ascii="Segoe UI" w:hAnsi="Segoe UI" w:cs="Segoe UI"/>
          <w:sz w:val="18"/>
          <w:szCs w:val="18"/>
        </w:rPr>
      </w:pPr>
      <w:r>
        <w:rPr>
          <w:rFonts w:ascii="Segoe UI" w:hAnsi="Segoe UI" w:cs="Segoe UI"/>
          <w:b/>
          <w:sz w:val="18"/>
          <w:szCs w:val="18"/>
        </w:rPr>
        <w:t>TRADE PARTNER VOLUNTARY ALTERNATES</w:t>
      </w:r>
    </w:p>
    <w:p w14:paraId="28CB0CDF" w14:textId="77777777" w:rsidR="00D264B4" w:rsidRDefault="00D264B4" w:rsidP="00D264B4">
      <w:pPr>
        <w:spacing w:after="0"/>
        <w:jc w:val="both"/>
        <w:rPr>
          <w:rFonts w:ascii="Segoe UI" w:hAnsi="Segoe UI" w:cs="Segoe UI"/>
          <w:sz w:val="18"/>
          <w:szCs w:val="18"/>
        </w:rPr>
      </w:pPr>
    </w:p>
    <w:p w14:paraId="10B99E4E" w14:textId="77777777" w:rsidR="00D264B4" w:rsidRDefault="00D264B4" w:rsidP="00D264B4">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3BFAE144" w14:textId="77777777" w:rsidR="00D264B4" w:rsidRDefault="00D264B4" w:rsidP="00D264B4">
      <w:pPr>
        <w:spacing w:after="0"/>
        <w:jc w:val="both"/>
        <w:rPr>
          <w:rFonts w:ascii="Segoe UI" w:hAnsi="Segoe UI" w:cs="Segoe UI"/>
          <w:sz w:val="18"/>
          <w:szCs w:val="18"/>
        </w:rPr>
      </w:pPr>
    </w:p>
    <w:p w14:paraId="54867690" w14:textId="77777777" w:rsidR="004068AB" w:rsidRDefault="004068AB" w:rsidP="00D264B4">
      <w:pPr>
        <w:spacing w:after="0"/>
        <w:jc w:val="both"/>
        <w:rPr>
          <w:rFonts w:ascii="Segoe UI" w:hAnsi="Segoe UI" w:cs="Segoe UI"/>
          <w:b/>
          <w:sz w:val="18"/>
          <w:szCs w:val="18"/>
        </w:rPr>
      </w:pPr>
    </w:p>
    <w:p w14:paraId="22A0B9C2" w14:textId="68746653" w:rsidR="00D264B4" w:rsidRPr="00A72771" w:rsidRDefault="00D264B4" w:rsidP="00D264B4">
      <w:pPr>
        <w:spacing w:after="0"/>
        <w:jc w:val="both"/>
        <w:rPr>
          <w:rFonts w:ascii="Segoe UI" w:hAnsi="Segoe UI" w:cs="Segoe UI"/>
          <w:b/>
          <w:sz w:val="18"/>
          <w:szCs w:val="18"/>
        </w:rPr>
      </w:pPr>
      <w:r w:rsidRPr="00A72771">
        <w:rPr>
          <w:rFonts w:ascii="Segoe UI" w:hAnsi="Segoe UI" w:cs="Segoe UI"/>
          <w:b/>
          <w:sz w:val="18"/>
          <w:szCs w:val="18"/>
        </w:rPr>
        <w:lastRenderedPageBreak/>
        <w:t>DISCLAIMER</w:t>
      </w:r>
    </w:p>
    <w:p w14:paraId="0B0308F8" w14:textId="77777777" w:rsidR="00D264B4" w:rsidRDefault="00D264B4" w:rsidP="00D264B4">
      <w:pPr>
        <w:spacing w:after="0"/>
        <w:jc w:val="both"/>
        <w:rPr>
          <w:rFonts w:ascii="Segoe UI" w:hAnsi="Segoe UI" w:cs="Segoe UI"/>
          <w:sz w:val="18"/>
          <w:szCs w:val="18"/>
        </w:rPr>
      </w:pPr>
    </w:p>
    <w:p w14:paraId="0E7BBC22" w14:textId="77777777" w:rsidR="00D264B4" w:rsidRDefault="00D264B4" w:rsidP="00D264B4">
      <w:pPr>
        <w:spacing w:after="0"/>
        <w:jc w:val="both"/>
        <w:rPr>
          <w:rFonts w:ascii="Segoe UI" w:hAnsi="Segoe UI" w:cs="Segoe UI"/>
          <w:b/>
          <w:sz w:val="18"/>
          <w:szCs w:val="18"/>
        </w:rPr>
      </w:pPr>
      <w:proofErr w:type="gramStart"/>
      <w:r w:rsidRPr="003B1E0F">
        <w:rPr>
          <w:rFonts w:ascii="Segoe UI" w:hAnsi="Segoe UI" w:cs="Segoe UI"/>
          <w:sz w:val="18"/>
          <w:szCs w:val="18"/>
        </w:rPr>
        <w:t>The client</w:t>
      </w:r>
      <w:proofErr w:type="gramEnd"/>
      <w:r w:rsidRPr="003B1E0F">
        <w:rPr>
          <w:rFonts w:ascii="Segoe UI" w:hAnsi="Segoe UI" w:cs="Segoe UI"/>
          <w:sz w:val="18"/>
          <w:szCs w:val="18"/>
        </w:rPr>
        <w:t xml:space="preserve"> and CORE Construction reserve the right to accept or reject any or all proposals and to waive irregularities in the proposal process and to accept any proposal which is determined by the client and CORE Construction to be in their best interests.  </w:t>
      </w:r>
    </w:p>
    <w:p w14:paraId="3BED1402" w14:textId="77777777" w:rsidR="00D264B4" w:rsidRDefault="00D264B4" w:rsidP="00D264B4">
      <w:pPr>
        <w:spacing w:after="0"/>
        <w:jc w:val="both"/>
        <w:rPr>
          <w:rFonts w:ascii="Segoe UI" w:hAnsi="Segoe UI" w:cs="Segoe UI"/>
          <w:b/>
          <w:sz w:val="18"/>
          <w:szCs w:val="18"/>
        </w:rPr>
      </w:pPr>
    </w:p>
    <w:p w14:paraId="390B346A" w14:textId="48EE4A7D" w:rsidR="009D016C" w:rsidRPr="00FD2AB1" w:rsidRDefault="00D264B4" w:rsidP="00D264B4">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FD2AB1" w:rsidSect="00D264B4">
      <w:headerReference w:type="default" r:id="rId8"/>
      <w:footerReference w:type="default" r:id="rId9"/>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13B7B" w14:textId="02A71F52" w:rsidR="00B10EF3" w:rsidRPr="009E0D1C" w:rsidRDefault="009E0D1C" w:rsidP="005C0093">
    <w:pPr>
      <w:pStyle w:val="Header"/>
      <w:tabs>
        <w:tab w:val="clear" w:pos="4680"/>
        <w:tab w:val="center" w:pos="3600"/>
      </w:tabs>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3A7C8F2E">
          <wp:simplePos x="0" y="0"/>
          <wp:positionH relativeFrom="margin">
            <wp:align>left</wp:align>
          </wp:positionH>
          <wp:positionV relativeFrom="paragraph">
            <wp:posOffset>635</wp:posOffset>
          </wp:positionV>
          <wp:extent cx="959626" cy="457200"/>
          <wp:effectExtent l="0" t="0" r="0" b="0"/>
          <wp:wrapNone/>
          <wp:docPr id="1491295788" name="Picture 149129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Pr="009E0D1C">
      <w:rPr>
        <w:rFonts w:ascii="Segoe UI" w:hAnsi="Segoe UI" w:cs="Segoe UI"/>
        <w:sz w:val="18"/>
        <w:szCs w:val="18"/>
      </w:rPr>
      <w:tab/>
    </w:r>
    <w:bookmarkStart w:id="6" w:name="_Hlk213926131"/>
    <w:r w:rsidR="009950F0">
      <w:rPr>
        <w:rFonts w:ascii="Segoe UI" w:hAnsi="Segoe UI" w:cs="Segoe UI"/>
        <w:sz w:val="18"/>
        <w:szCs w:val="18"/>
      </w:rPr>
      <w:t>NCSD Tonopah High School Sports Complex</w:t>
    </w:r>
    <w:bookmarkEnd w:id="6"/>
    <w:r w:rsidR="005C0093">
      <w:rPr>
        <w:rFonts w:ascii="Segoe UI" w:hAnsi="Segoe UI" w:cs="Segoe UI"/>
        <w:sz w:val="18"/>
        <w:szCs w:val="18"/>
      </w:rPr>
      <w:tab/>
    </w:r>
    <w:r w:rsidR="005C0093">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BCAE04B0"/>
    <w:lvl w:ilvl="0" w:tplc="0409000F">
      <w:start w:val="1"/>
      <w:numFmt w:val="decimal"/>
      <w:lvlText w:val="%1."/>
      <w:lvlJc w:val="left"/>
      <w:pPr>
        <w:ind w:left="720" w:hanging="360"/>
      </w:pPr>
    </w:lvl>
    <w:lvl w:ilvl="1" w:tplc="41DE3020">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2083747109">
    <w:abstractNumId w:val="2"/>
  </w:num>
  <w:num w:numId="2" w16cid:durableId="2019039847">
    <w:abstractNumId w:val="3"/>
  </w:num>
  <w:num w:numId="3" w16cid:durableId="979193810">
    <w:abstractNumId w:val="0"/>
  </w:num>
  <w:num w:numId="4" w16cid:durableId="727384515">
    <w:abstractNumId w:val="4"/>
  </w:num>
  <w:num w:numId="5" w16cid:durableId="1647860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1187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2656E"/>
    <w:rsid w:val="00062C61"/>
    <w:rsid w:val="000642D1"/>
    <w:rsid w:val="00087971"/>
    <w:rsid w:val="000A6AF1"/>
    <w:rsid w:val="000D1DBD"/>
    <w:rsid w:val="000F063B"/>
    <w:rsid w:val="00102B39"/>
    <w:rsid w:val="00135F6C"/>
    <w:rsid w:val="00140707"/>
    <w:rsid w:val="00163F35"/>
    <w:rsid w:val="00164BF0"/>
    <w:rsid w:val="001A4CAF"/>
    <w:rsid w:val="001B026B"/>
    <w:rsid w:val="00200CE7"/>
    <w:rsid w:val="0021714D"/>
    <w:rsid w:val="00231614"/>
    <w:rsid w:val="0023231B"/>
    <w:rsid w:val="00240DCB"/>
    <w:rsid w:val="00242720"/>
    <w:rsid w:val="0026123C"/>
    <w:rsid w:val="00291BD6"/>
    <w:rsid w:val="00296EB4"/>
    <w:rsid w:val="002E5796"/>
    <w:rsid w:val="00305F26"/>
    <w:rsid w:val="0031744D"/>
    <w:rsid w:val="00340CB2"/>
    <w:rsid w:val="00341A99"/>
    <w:rsid w:val="00367382"/>
    <w:rsid w:val="00373A0F"/>
    <w:rsid w:val="00393A4F"/>
    <w:rsid w:val="003942AC"/>
    <w:rsid w:val="003B0424"/>
    <w:rsid w:val="003B17E4"/>
    <w:rsid w:val="003B1934"/>
    <w:rsid w:val="003C6050"/>
    <w:rsid w:val="003D6268"/>
    <w:rsid w:val="003F0E1C"/>
    <w:rsid w:val="004068AB"/>
    <w:rsid w:val="00425279"/>
    <w:rsid w:val="00466AB0"/>
    <w:rsid w:val="004677B2"/>
    <w:rsid w:val="00490A85"/>
    <w:rsid w:val="004C12AC"/>
    <w:rsid w:val="004C74BE"/>
    <w:rsid w:val="004D0A08"/>
    <w:rsid w:val="004D11EA"/>
    <w:rsid w:val="004E19C6"/>
    <w:rsid w:val="004E2622"/>
    <w:rsid w:val="0050609B"/>
    <w:rsid w:val="0052721E"/>
    <w:rsid w:val="005312F2"/>
    <w:rsid w:val="00540217"/>
    <w:rsid w:val="005631B0"/>
    <w:rsid w:val="005647E8"/>
    <w:rsid w:val="00570B35"/>
    <w:rsid w:val="00575512"/>
    <w:rsid w:val="0059467E"/>
    <w:rsid w:val="005962C3"/>
    <w:rsid w:val="005B33EB"/>
    <w:rsid w:val="005B5D5C"/>
    <w:rsid w:val="005C0093"/>
    <w:rsid w:val="005E111C"/>
    <w:rsid w:val="005F2698"/>
    <w:rsid w:val="005F76FA"/>
    <w:rsid w:val="005F7B8A"/>
    <w:rsid w:val="00605EE8"/>
    <w:rsid w:val="00621FB4"/>
    <w:rsid w:val="0064362D"/>
    <w:rsid w:val="006E49FA"/>
    <w:rsid w:val="006E6FAB"/>
    <w:rsid w:val="006F01C0"/>
    <w:rsid w:val="007020D0"/>
    <w:rsid w:val="00724A6B"/>
    <w:rsid w:val="00732CDF"/>
    <w:rsid w:val="007369B3"/>
    <w:rsid w:val="007471C1"/>
    <w:rsid w:val="007525AF"/>
    <w:rsid w:val="00760CCB"/>
    <w:rsid w:val="007F0897"/>
    <w:rsid w:val="008132D4"/>
    <w:rsid w:val="0082289B"/>
    <w:rsid w:val="008256F4"/>
    <w:rsid w:val="00825FA2"/>
    <w:rsid w:val="00836B26"/>
    <w:rsid w:val="00846E5F"/>
    <w:rsid w:val="00875AE2"/>
    <w:rsid w:val="008D042D"/>
    <w:rsid w:val="008E5619"/>
    <w:rsid w:val="00900D34"/>
    <w:rsid w:val="009235FF"/>
    <w:rsid w:val="00930E3F"/>
    <w:rsid w:val="0093759E"/>
    <w:rsid w:val="00952673"/>
    <w:rsid w:val="0096645B"/>
    <w:rsid w:val="00981E56"/>
    <w:rsid w:val="009844A1"/>
    <w:rsid w:val="009950F0"/>
    <w:rsid w:val="009A0684"/>
    <w:rsid w:val="009C6FD8"/>
    <w:rsid w:val="009D016C"/>
    <w:rsid w:val="009E0D1C"/>
    <w:rsid w:val="009E5D73"/>
    <w:rsid w:val="00A62FF6"/>
    <w:rsid w:val="00A6696E"/>
    <w:rsid w:val="00A72771"/>
    <w:rsid w:val="00A8039F"/>
    <w:rsid w:val="00AC0989"/>
    <w:rsid w:val="00AD747C"/>
    <w:rsid w:val="00AE6C0D"/>
    <w:rsid w:val="00B10EF3"/>
    <w:rsid w:val="00B1263E"/>
    <w:rsid w:val="00B339A0"/>
    <w:rsid w:val="00B421C4"/>
    <w:rsid w:val="00B4583E"/>
    <w:rsid w:val="00B705ED"/>
    <w:rsid w:val="00B7295F"/>
    <w:rsid w:val="00B72FE5"/>
    <w:rsid w:val="00BB64BC"/>
    <w:rsid w:val="00BD08FD"/>
    <w:rsid w:val="00BE248D"/>
    <w:rsid w:val="00C02D0B"/>
    <w:rsid w:val="00C33473"/>
    <w:rsid w:val="00C414D6"/>
    <w:rsid w:val="00C97572"/>
    <w:rsid w:val="00CC0714"/>
    <w:rsid w:val="00D14E50"/>
    <w:rsid w:val="00D2029C"/>
    <w:rsid w:val="00D21DEB"/>
    <w:rsid w:val="00D264B4"/>
    <w:rsid w:val="00D74674"/>
    <w:rsid w:val="00D772A5"/>
    <w:rsid w:val="00D933F9"/>
    <w:rsid w:val="00DA1146"/>
    <w:rsid w:val="00DB14F9"/>
    <w:rsid w:val="00DF094B"/>
    <w:rsid w:val="00E03A82"/>
    <w:rsid w:val="00E15A62"/>
    <w:rsid w:val="00E264D8"/>
    <w:rsid w:val="00E4553C"/>
    <w:rsid w:val="00E51CB0"/>
    <w:rsid w:val="00E52A45"/>
    <w:rsid w:val="00EA4015"/>
    <w:rsid w:val="00EA7351"/>
    <w:rsid w:val="00EC20AC"/>
    <w:rsid w:val="00EF1321"/>
    <w:rsid w:val="00EF60F5"/>
    <w:rsid w:val="00F24DA4"/>
    <w:rsid w:val="00F40C74"/>
    <w:rsid w:val="00F471B9"/>
    <w:rsid w:val="00F5620D"/>
    <w:rsid w:val="00F5632C"/>
    <w:rsid w:val="00F7014F"/>
    <w:rsid w:val="00F77CB7"/>
    <w:rsid w:val="00F97155"/>
    <w:rsid w:val="00FA5208"/>
    <w:rsid w:val="00FB1006"/>
    <w:rsid w:val="00FB67F1"/>
    <w:rsid w:val="00FC0CF6"/>
    <w:rsid w:val="00FC764C"/>
    <w:rsid w:val="00FD2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8785"/>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EA73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735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0040C-4E6D-4724-9D5C-684278BBF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4</Pages>
  <Words>1402</Words>
  <Characters>8248</Characters>
  <Application>Microsoft Office Word</Application>
  <DocSecurity>0</DocSecurity>
  <Lines>161</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27</cp:revision>
  <cp:lastPrinted>2024-02-02T20:54:00Z</cp:lastPrinted>
  <dcterms:created xsi:type="dcterms:W3CDTF">2021-06-07T17:52:00Z</dcterms:created>
  <dcterms:modified xsi:type="dcterms:W3CDTF">2026-04-20T20:21:00Z</dcterms:modified>
</cp:coreProperties>
</file>