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סריקת וואטסאפ – צ'אטבוט תרבותו</w:t>
      </w:r>
    </w:p>
    <w:p>
      <w:pPr>
        <w:spacing w:after="200"/>
      </w:pPr>
      <w:r>
        <w:rPr>
          <w:sz w:val="28"/>
          <w:szCs w:val="28"/>
        </w:rPr>
        <w:t xml:space="preserve">סרקו את הברקוד עם האפליקציה וואטסאפ:</w:t>
      </w:r>
    </w:p>
    <w:p>
      <w:pPr>
        <w:spacing w:after="400"/>
      </w:pPr>
      <w:r>
        <w:rPr>
          <w:sz w:val="24"/>
          <w:szCs w:val="24"/>
        </w:rPr>
        <w:t xml:space="preserve">הגדרות → מכשירים מקושרים → חבר מכשיר</w:t>
      </w:r>
    </w:p>
    <w:p>
      <w:pPr>
        <w:spacing w:after="4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22"/>
          <w:szCs w:val="22"/>
        </w:rPr>
        <w:t xml:space="preserve">הברקוד תקף לזמן מוגבל. אם פג תוקפו – הרצו שוב את השרת וצרו מסמך חדש.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66b01670045eb3faf5527875946c4c7805b0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2026-02-25T21:47:12.840Z</dcterms:created>
  <dcterms:modified xsi:type="dcterms:W3CDTF">2026-02-25T21:47:12.840Z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