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b/>
          <w:color w:val="0366D6"/>
          <w:sz w:val="40"/>
        </w:rPr>
        <w:t>08 - Buzzer Melody</w:t>
      </w:r>
    </w:p>
    <w:p>
      <w:pPr>
        <w:spacing w:after="120" w:line="276" w:lineRule="auto"/>
      </w:pPr>
      <w:r>
        <w:t xml:space="preserve">Play a short musical melody on a buzzer using a sequence of </w:t>
      </w:r>
      <w:r>
        <w:rPr>
          <w:rFonts w:ascii="Consolas" w:hAnsi="Consolas"/>
          <w:color w:val="24292E"/>
          <w:sz w:val="20"/>
        </w:rPr>
        <w:t>tone()</w:t>
      </w:r>
      <w:r>
        <w:t xml:space="preserve"> calls.</w:t>
      </w:r>
    </w:p>
    <w:p>
      <w:pPr>
        <w:spacing w:before="240" w:after="120"/>
      </w:pPr>
      <w:r>
        <w:rPr>
          <w:b/>
          <w:color w:val="2F363D"/>
          <w:sz w:val="28"/>
        </w:rPr>
        <w:t>Goal</w:t>
      </w:r>
    </w:p>
    <w:p>
      <w:pPr>
        <w:spacing w:after="120" w:line="276" w:lineRule="auto"/>
      </w:pPr>
      <w:r>
        <w:t>Learn how to program a musical scale by sequencing frequency values and note durations using simple, non-array structures.</w:t>
      </w:r>
    </w:p>
    <w:p>
      <w:pPr>
        <w:spacing w:before="240" w:after="120"/>
      </w:pPr>
      <w:r>
        <w:rPr>
          <w:b/>
          <w:color w:val="2F363D"/>
          <w:sz w:val="28"/>
        </w:rPr>
        <w:t>What You Will Build</w:t>
      </w:r>
    </w:p>
    <w:p>
      <w:pPr>
        <w:spacing w:after="120" w:line="276" w:lineRule="auto"/>
      </w:pPr>
      <w:r>
        <w:t>A buzzer connected to pin D8 plays a standard C major scale (8 notes: C4 to C5) once per loop iteration, with a 1-second pause between repetitions.</w:t>
      </w:r>
    </w:p>
    <w:p>
      <w:pPr>
        <w:spacing w:after="120" w:line="276" w:lineRule="auto"/>
      </w:pPr>
      <w:r>
        <w:rPr>
          <w:b/>
        </w:rPr>
        <w:t>Why D8?</w:t>
      </w:r>
      <w:r>
        <w:t xml:space="preserve"> D8 acts as our audio signal line. The buzzer is powered entirely by the digital pulses generated on D8.</w:t>
      </w:r>
    </w:p>
    <w:p>
      <w:pPr>
        <w:spacing w:before="240" w:after="120"/>
      </w:pPr>
      <w:r>
        <w:rPr>
          <w:b/>
          <w:color w:val="2F363D"/>
          <w:sz w:val="28"/>
        </w:rPr>
        <w:t>Parts Needed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Part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MbedO Component Type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Required in MbedO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Required on hardware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Arduino Uno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arduino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Buzzer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buzzer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Yes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Yes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100 ohm resistor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resistor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Optional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Wiring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Buzzer Pin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Arduino Pin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Pin 1 (Positive / Signal)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D8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Audio control line</w:t>
            </w:r>
          </w:p>
        </w:tc>
      </w:tr>
      <w:tr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Pin 2 (Negative / Ground)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GND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Ground connection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const int BUZZ_PIN = 8;</w:t>
              <w:br/>
              <w:br/>
              <w:t>void setup() {</w:t>
              <w:br/>
              <w:t xml:space="preserve">  Serial.begin(9600);</w:t>
              <w:br/>
              <w:t xml:space="preserve">  Serial.println("Buzzer Melody ready");</w:t>
              <w:br/>
              <w:t>}</w:t>
              <w:br/>
              <w:br/>
              <w:t>void loop() {</w:t>
              <w:br/>
              <w:t xml:space="preserve">  // C major scale notes: C4, D4, E4, F4, G4, A4, B4, C5</w:t>
              <w:br/>
              <w:t xml:space="preserve">  </w:t>
              <w:br/>
              <w:t xml:space="preserve">  // Note 1: C4 (262 Hz)</w:t>
              <w:br/>
              <w:t xml:space="preserve">  tone(BUZZ_PIN, 262); delay(300); noTone(BUZZ_PIN); delay(50);</w:t>
              <w:br/>
              <w:t xml:space="preserve">  // Note 2: D4 (294 Hz)</w:t>
              <w:br/>
              <w:t xml:space="preserve">  tone(BUZZ_PIN, 294); delay(300); noTone(BUZZ_PIN); delay(50);</w:t>
              <w:br/>
              <w:t xml:space="preserve">  // Note 3: E4 (330 Hz)</w:t>
              <w:br/>
              <w:t xml:space="preserve">  tone(BUZZ_PIN, 330); delay(300); noTone(BUZZ_PIN); delay(50);</w:t>
              <w:br/>
              <w:t xml:space="preserve">  // Note 4: F4 (349 Hz)</w:t>
              <w:br/>
              <w:t xml:space="preserve">  tone(BUZZ_PIN, 349); delay(300); noTone(BUZZ_PIN); delay(50);</w:t>
              <w:br/>
              <w:t xml:space="preserve">  // Note 5: G4 (392 Hz)</w:t>
              <w:br/>
              <w:t xml:space="preserve">  tone(BUZZ_PIN, 392); delay(300); noTone(BUZZ_PIN); delay(50);</w:t>
              <w:br/>
              <w:t xml:space="preserve">  // Note 6: A4 (440 Hz)</w:t>
              <w:br/>
              <w:t xml:space="preserve">  tone(BUZZ_PIN, 440); delay(300); noTone(BUZZ_PIN); delay(50);</w:t>
              <w:br/>
              <w:t xml:space="preserve">  // Note 7: B4 (494 Hz)</w:t>
              <w:br/>
              <w:t xml:space="preserve">  tone(BUZZ_PIN, 494); delay(300); noTone(BUZZ_PIN); delay(50);</w:t>
              <w:br/>
              <w:t xml:space="preserve">  // Note 8: C5 (523 Hz)</w:t>
              <w:br/>
              <w:t xml:space="preserve">  tone(BUZZ_PIN, 523); delay(300); noTone(BUZZ_PIN); delay(50);</w:t>
              <w:br/>
              <w:br/>
              <w:t xml:space="preserve">  Serial.println("Melody played");</w:t>
              <w:br/>
              <w:t xml:space="preserve">  delay(1000); // Pause before repeating</w:t>
              <w:br/>
              <w:t>}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b/>
          <w:color w:val="2F363D"/>
          <w:sz w:val="28"/>
        </w:rPr>
        <w:t>What to Click in MbedO</w:t>
      </w:r>
    </w:p>
    <w:p>
      <w:pPr>
        <w:pStyle w:val="ListNumber"/>
        <w:spacing w:after="60"/>
      </w:pPr>
      <w:r>
        <w:t xml:space="preserve">Drag </w:t>
      </w:r>
      <w:r>
        <w:rPr>
          <w:b/>
        </w:rPr>
        <w:t>Arduino Uno</w:t>
      </w:r>
      <w:r>
        <w:t xml:space="preserve"> onto the canvas.</w:t>
      </w:r>
    </w:p>
    <w:p>
      <w:pPr>
        <w:pStyle w:val="ListNumber"/>
        <w:spacing w:after="60"/>
      </w:pPr>
      <w:r>
        <w:t xml:space="preserve">Drag </w:t>
      </w:r>
      <w:r>
        <w:rPr>
          <w:b/>
        </w:rPr>
        <w:t>Buzzer</w:t>
      </w:r>
      <w:r>
        <w:t xml:space="preserve"> onto the canvas.</w:t>
      </w:r>
    </w:p>
    <w:p>
      <w:pPr>
        <w:pStyle w:val="ListNumber"/>
        <w:spacing w:after="60"/>
      </w:pPr>
      <w:r>
        <w:t xml:space="preserve">Connect Buzzer </w:t>
      </w:r>
      <w:r>
        <w:rPr>
          <w:b/>
        </w:rPr>
        <w:t>pin 1</w:t>
      </w:r>
      <w:r>
        <w:t xml:space="preserve"> to Arduino </w:t>
      </w:r>
      <w:r>
        <w:rPr>
          <w:b/>
        </w:rPr>
        <w:t>D8</w:t>
      </w:r>
      <w:r>
        <w:t>.</w:t>
      </w:r>
    </w:p>
    <w:p>
      <w:pPr>
        <w:pStyle w:val="ListNumber"/>
        <w:spacing w:after="60"/>
      </w:pPr>
      <w:r>
        <w:t xml:space="preserve">Connect Buzzer </w:t>
      </w:r>
      <w:r>
        <w:rPr>
          <w:b/>
        </w:rPr>
        <w:t>pin 2</w:t>
      </w:r>
      <w:r>
        <w:t xml:space="preserve"> to Arduino </w:t>
      </w:r>
      <w:r>
        <w:rPr>
          <w:b/>
        </w:rPr>
        <w:t>GND</w:t>
      </w:r>
      <w:r>
        <w:t>.</w:t>
      </w:r>
    </w:p>
    <w:p>
      <w:pPr>
        <w:pStyle w:val="ListNumber"/>
        <w:spacing w:after="60"/>
      </w:pPr>
      <w:r>
        <w:t>Paste the code into the editor.</w:t>
      </w:r>
    </w:p>
    <w:p>
      <w:pPr>
        <w:pStyle w:val="ListNumber"/>
        <w:spacing w:after="60"/>
      </w:pPr>
      <w:r>
        <w:t>Use the default Arduino interpreted runtime.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Run</w:t>
      </w:r>
      <w:r>
        <w:t>.</w:t>
      </w:r>
    </w:p>
    <w:p>
      <w:pPr>
        <w:spacing w:before="240" w:after="120"/>
      </w:pPr>
      <w:r>
        <w:rPr>
          <w:b/>
          <w:color w:val="2F363D"/>
          <w:sz w:val="28"/>
        </w:rPr>
        <w:t>Expected Output</w:t>
      </w:r>
    </w:p>
    <w:p>
      <w:pPr>
        <w:spacing w:after="120" w:line="276" w:lineRule="auto"/>
      </w:pPr>
      <w:r>
        <w:t>Serial Monitor: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Buzzer Melody ready</w:t>
              <w:br/>
              <w:t>Melody played</w:t>
              <w:br/>
              <w:t>Melody played</w:t>
              <w:br/>
              <w:t>...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b/>
          <w:color w:val="2F363D"/>
          <w:sz w:val="24"/>
        </w:rPr>
        <w:t>Expected Canvas Behavior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Step / Note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frequency (Hz)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Duration (ms)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Inter-Note Silence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1. C4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262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300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50 ms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2. D4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294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300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50 ms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3. E4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330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300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50 ms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4. F4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349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300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50 ms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5. G4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392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300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50 ms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6. A4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440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300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50 ms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7. B4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494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300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50 ms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8. C5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523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300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50 ms</w:t>
            </w:r>
          </w:p>
        </w:tc>
      </w:tr>
    </w:tbl>
    <w:p>
      <w:pPr>
        <w:spacing w:before="120" w:after="120"/>
      </w:pPr>
    </w:p>
    <w:p>
      <w:pPr>
        <w:spacing w:after="120" w:line="276" w:lineRule="auto"/>
      </w:pPr>
      <w:r>
        <w:t>The canvas buzzer visualizes audio output in quick bursts.</w:t>
      </w:r>
    </w:p>
    <w:p>
      <w:pPr>
        <w:spacing w:before="240" w:after="120"/>
      </w:pPr>
      <w:r>
        <w:rPr>
          <w:b/>
          <w:color w:val="2F363D"/>
          <w:sz w:val="28"/>
        </w:rPr>
        <w:t>Code Walkthrough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Line</w:t>
            </w:r>
          </w:p>
        </w:tc>
        <w:tc>
          <w:tcPr>
            <w:tcW w:type="dxa" w:w="432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tone(BUZZ_PIN, 262)</w:t>
            </w:r>
          </w:p>
        </w:tc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t>Plays a Middle C note (262 Hz) on pin D8.</w:t>
            </w:r>
          </w:p>
        </w:tc>
      </w:tr>
      <w:tr>
        <w:tc>
          <w:tcPr>
            <w:tcW w:type="dxa" w:w="4320"/>
            <w:shd w:fill="F6F8FA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delay(300)</w:t>
            </w:r>
          </w:p>
        </w:tc>
        <w:tc>
          <w:tcPr>
            <w:tcW w:type="dxa" w:w="4320"/>
            <w:shd w:fill="F6F8FA"/>
          </w:tcPr>
          <w:p>
            <w:pPr>
              <w:spacing w:after="60" w:before="60"/>
            </w:pPr>
            <w:r/>
            <w:r>
              <w:t>Keeps the note playing for 300 ms.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noTone(BUZZ_PIN)</w:t>
            </w:r>
          </w:p>
        </w:tc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t>Stops the note.</w:t>
            </w:r>
          </w:p>
        </w:tc>
      </w:tr>
      <w:tr>
        <w:tc>
          <w:tcPr>
            <w:tcW w:type="dxa" w:w="4320"/>
            <w:shd w:fill="F6F8FA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delay(50)</w:t>
            </w:r>
          </w:p>
        </w:tc>
        <w:tc>
          <w:tcPr>
            <w:tcW w:type="dxa" w:w="4320"/>
            <w:shd w:fill="F6F8FA"/>
          </w:tcPr>
          <w:p>
            <w:pPr>
              <w:spacing w:after="60" w:before="60"/>
            </w:pPr>
            <w:r/>
            <w:r>
              <w:t>Pauses for 50 ms. This silence gap is crucial; without it, consecutive notes blend together into a single sound.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Hardware &amp; Safety Concept: Note Pitch and Audio Frequencies</w:t>
      </w:r>
    </w:p>
    <w:p>
      <w:pPr>
        <w:spacing w:after="120" w:line="276" w:lineRule="auto"/>
      </w:pPr>
      <w:r>
        <w:t xml:space="preserve">Pitch is determined by the </w:t>
      </w:r>
      <w:r>
        <w:rPr>
          <w:b/>
        </w:rPr>
        <w:t>frequency</w:t>
      </w:r>
      <w:r>
        <w:t xml:space="preserve"> of the sound wave (measured in Hertz, or cycles per second).</w:t>
      </w:r>
    </w:p>
    <w:p>
      <w:pPr>
        <w:pStyle w:val="ListBullet"/>
        <w:spacing w:after="60"/>
      </w:pPr>
      <w:r>
        <w:t>Lower numbers (e.g. 262 Hz) have longer wavelengths and sound lower to human ears.</w:t>
      </w:r>
    </w:p>
    <w:p>
      <w:pPr>
        <w:pStyle w:val="ListBullet"/>
        <w:spacing w:after="60"/>
      </w:pPr>
      <w:r>
        <w:t>Higher numbers (e.g. 523 Hz) vibrate faster and sound higher.</w:t>
      </w:r>
    </w:p>
    <w:p>
      <w:pPr>
        <w:spacing w:after="120" w:line="276" w:lineRule="auto"/>
      </w:pPr>
      <w:r>
        <w:t xml:space="preserve">The </w:t>
      </w:r>
      <w:r>
        <w:rPr>
          <w:rFonts w:ascii="Consolas" w:hAnsi="Consolas"/>
          <w:color w:val="24292E"/>
          <w:sz w:val="20"/>
        </w:rPr>
        <w:t>tone()</w:t>
      </w:r>
      <w:r>
        <w:t xml:space="preserve"> function generates a square wave of the exact frequency specified, causing the buzzer's ceramic disk to vibrate at that frequency.</w:t>
      </w:r>
    </w:p>
    <w:p>
      <w:pPr>
        <w:spacing w:before="240" w:after="120"/>
      </w:pPr>
      <w:r>
        <w:rPr>
          <w:b/>
          <w:color w:val="2F363D"/>
          <w:sz w:val="28"/>
        </w:rPr>
        <w:t>Try This! (Challenges)</w:t>
      </w:r>
    </w:p>
    <w:p>
      <w:pPr>
        <w:pStyle w:val="ListNumber"/>
        <w:spacing w:after="60"/>
      </w:pPr>
      <w:r>
        <w:rPr>
          <w:b/>
        </w:rPr>
        <w:t>Change the Tempo</w:t>
      </w:r>
      <w:r>
        <w:t xml:space="preserve">: Change all </w:t>
      </w:r>
      <w:r>
        <w:rPr>
          <w:rFonts w:ascii="Consolas" w:hAnsi="Consolas"/>
          <w:color w:val="24292E"/>
          <w:sz w:val="20"/>
        </w:rPr>
        <w:t>delay(300)</w:t>
      </w:r>
      <w:r>
        <w:t xml:space="preserve"> values to </w:t>
      </w:r>
      <w:r>
        <w:rPr>
          <w:rFonts w:ascii="Consolas" w:hAnsi="Consolas"/>
          <w:color w:val="24292E"/>
          <w:sz w:val="20"/>
        </w:rPr>
        <w:t>delay(150)</w:t>
      </w:r>
      <w:r>
        <w:t xml:space="preserve"> and see how the speed of the scale changes.</w:t>
      </w:r>
    </w:p>
    <w:p>
      <w:pPr>
        <w:pStyle w:val="ListNumber"/>
        <w:spacing w:after="60"/>
      </w:pPr>
      <w:r>
        <w:rPr>
          <w:b/>
        </w:rPr>
        <w:t>Arpeggio Pattern</w:t>
      </w:r>
      <w:r>
        <w:t>: Create a custom melody by rearranging the notes. Play C4 (262), E4 (330), G4 (392), and C5 (523) in a jumping sequence.</w:t>
      </w:r>
    </w:p>
    <w:p>
      <w:pPr>
        <w:spacing w:before="240" w:after="120"/>
      </w:pPr>
      <w:r>
        <w:rPr>
          <w:b/>
          <w:color w:val="2F363D"/>
          <w:sz w:val="28"/>
        </w:rPr>
        <w:t>Troubleshooting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Likely Cause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Fix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The notes sound muddy or run together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Missing inter-note pauses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 xml:space="preserve">Ensure the </w:t>
            </w:r>
            <w:r>
              <w:rPr>
                <w:rFonts w:ascii="Consolas" w:hAnsi="Consolas"/>
                <w:color w:val="24292E"/>
                <w:sz w:val="20"/>
              </w:rPr>
              <w:t>noTone(BUZZ_PIN); delay(50);</w:t>
            </w:r>
            <w:r>
              <w:t xml:space="preserve"> line is present between every single </w:t>
            </w:r>
            <w:r>
              <w:rPr>
                <w:rFonts w:ascii="Consolas" w:hAnsi="Consolas"/>
                <w:color w:val="24292E"/>
                <w:sz w:val="20"/>
              </w:rPr>
              <w:t>tone()</w:t>
            </w:r>
            <w:r>
              <w:t xml:space="preserve"> call.</w:t>
            </w:r>
          </w:p>
        </w:tc>
      </w:tr>
      <w:tr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The scale plays too slowly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Tone delay is set too high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 xml:space="preserve">Lower the delay after the </w:t>
            </w:r>
            <w:r>
              <w:rPr>
                <w:rFonts w:ascii="Consolas" w:hAnsi="Consolas"/>
                <w:color w:val="24292E"/>
                <w:sz w:val="20"/>
              </w:rPr>
              <w:t>tone()</w:t>
            </w:r>
            <w:r>
              <w:t xml:space="preserve"> call (e.g. from 300 ms to 200 ms).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Mode Notes</w:t>
      </w:r>
    </w:p>
    <w:p>
      <w:pPr>
        <w:spacing w:after="120" w:line="276" w:lineRule="auto"/>
      </w:pPr>
      <w:r>
        <w:t xml:space="preserve">Sequenced </w:t>
      </w:r>
      <w:r>
        <w:rPr>
          <w:rFonts w:ascii="Consolas" w:hAnsi="Consolas"/>
          <w:color w:val="24292E"/>
          <w:sz w:val="20"/>
        </w:rPr>
        <w:t>tone()</w:t>
      </w:r>
      <w:r>
        <w:t xml:space="preserve"> and </w:t>
      </w:r>
      <w:r>
        <w:rPr>
          <w:rFonts w:ascii="Consolas" w:hAnsi="Consolas"/>
          <w:color w:val="24292E"/>
          <w:sz w:val="20"/>
        </w:rPr>
        <w:t>noTone()</w:t>
      </w:r>
      <w:r>
        <w:t xml:space="preserve"> calls with fixed parameters are supported by MbedO interpreted mode. Writing a loop that uses dynamic array indexing would trigger an interpreter warning, which is why a flat, step-wise list of notes is used.</w:t>
      </w:r>
    </w:p>
    <w:p>
      <w:pPr>
        <w:spacing w:before="240" w:after="120"/>
      </w:pPr>
      <w:r>
        <w:rPr>
          <w:b/>
          <w:color w:val="2F363D"/>
          <w:sz w:val="28"/>
        </w:rPr>
        <w:t>Related Projects</w:t>
      </w:r>
    </w:p>
    <w:p>
      <w:pPr>
        <w:pStyle w:val="ListBullet"/>
        <w:spacing w:after="60"/>
      </w:pPr>
      <w:r>
        <w:t>[07 - Buzzer Beep](07-buzzer-beep.md)</w:t>
      </w:r>
    </w:p>
    <w:p>
      <w:pPr>
        <w:pStyle w:val="ListBullet"/>
        <w:spacing w:after="60"/>
      </w:pPr>
      <w:r>
        <w:t>[09 - Doorbell Tone](09-doorbell-tone.md)</w:t>
      </w:r>
    </w:p>
    <w:p>
      <w:pPr>
        <w:pStyle w:val="ListBullet"/>
        <w:spacing w:after="60"/>
      </w:pPr>
      <w:r>
        <w:t>[10 - Alarm Oscillate](10-alarm-oscillate.md)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