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9A9" w:rsidRDefault="00F839A9" w:rsidP="007F33E9">
      <w:pPr>
        <w:jc w:val="both"/>
        <w:rPr>
          <w:b/>
          <w:color w:val="FF0000"/>
          <w:sz w:val="28"/>
          <w:szCs w:val="28"/>
          <w:shd w:val="clear" w:color="auto" w:fill="B7B7B7"/>
        </w:rPr>
      </w:pPr>
    </w:p>
    <w:p w:rsidR="00F839A9" w:rsidRDefault="00265F00" w:rsidP="007F33E9">
      <w:pPr>
        <w:pStyle w:val="Ttulo1"/>
        <w:keepNext w:val="0"/>
        <w:keepLines w:val="0"/>
        <w:widowControl w:val="0"/>
        <w:numPr>
          <w:ilvl w:val="0"/>
          <w:numId w:val="1"/>
        </w:numPr>
        <w:tabs>
          <w:tab w:val="left" w:pos="462"/>
        </w:tabs>
        <w:spacing w:before="54" w:after="0" w:line="240" w:lineRule="auto"/>
        <w:jc w:val="both"/>
      </w:pPr>
      <w:bookmarkStart w:id="0" w:name="_gjdgxs" w:colFirst="0" w:colLast="0"/>
      <w:bookmarkEnd w:id="0"/>
      <w:r>
        <w:rPr>
          <w:rFonts w:ascii="Arial" w:eastAsia="Arial" w:hAnsi="Arial" w:cs="Arial"/>
          <w:sz w:val="28"/>
          <w:szCs w:val="28"/>
        </w:rPr>
        <w:t>Introdução</w:t>
      </w:r>
    </w:p>
    <w:p w:rsidR="00F839A9" w:rsidRDefault="00265F00" w:rsidP="007F33E9">
      <w:pPr>
        <w:widowControl w:val="0"/>
        <w:spacing w:before="164" w:after="0" w:line="360" w:lineRule="auto"/>
        <w:ind w:left="214" w:right="125" w:firstLine="706"/>
        <w:jc w:val="both"/>
        <w:rPr>
          <w:rFonts w:ascii="Arial" w:eastAsia="Arial" w:hAnsi="Arial" w:cs="Arial"/>
          <w:sz w:val="24"/>
          <w:szCs w:val="24"/>
        </w:rPr>
      </w:pPr>
      <w:r>
        <w:rPr>
          <w:rFonts w:ascii="Arial" w:eastAsia="Arial" w:hAnsi="Arial" w:cs="Arial"/>
          <w:sz w:val="24"/>
          <w:szCs w:val="24"/>
        </w:rPr>
        <w:t>Este trabalho visa destacar a importância do planejamento estratégico na gestão da organização empreendedora e foi feito sob a orientação do professor Egnaldo Pelegrino.</w:t>
      </w:r>
    </w:p>
    <w:p w:rsidR="00F839A9" w:rsidRDefault="00265F00" w:rsidP="007F33E9">
      <w:pPr>
        <w:widowControl w:val="0"/>
        <w:spacing w:before="2" w:after="0" w:line="360" w:lineRule="auto"/>
        <w:ind w:left="214" w:right="117" w:firstLine="706"/>
        <w:jc w:val="both"/>
        <w:rPr>
          <w:rFonts w:ascii="Arial" w:eastAsia="Arial" w:hAnsi="Arial" w:cs="Arial"/>
          <w:sz w:val="24"/>
          <w:szCs w:val="24"/>
        </w:rPr>
      </w:pPr>
      <w:r>
        <w:rPr>
          <w:rFonts w:ascii="Arial" w:eastAsia="Arial" w:hAnsi="Arial" w:cs="Arial"/>
          <w:sz w:val="24"/>
          <w:szCs w:val="24"/>
        </w:rPr>
        <w:t>No atual contexto, as empresas devem viabilizar as melhores ofertas e oportunidades pa</w:t>
      </w:r>
      <w:r>
        <w:rPr>
          <w:rFonts w:ascii="Arial" w:eastAsia="Arial" w:hAnsi="Arial" w:cs="Arial"/>
          <w:sz w:val="24"/>
          <w:szCs w:val="24"/>
        </w:rPr>
        <w:t>ra seu desenvolvimento interno. Com isso, surgiu o conceito de planejamento estratégico, o qual visa uma abordagem sistemática e segura de alternativas para a tomada de decisões. Esta é uma das ferramentas que possibilita aos empreendedores administrar mel</w:t>
      </w:r>
      <w:r>
        <w:rPr>
          <w:rFonts w:ascii="Arial" w:eastAsia="Arial" w:hAnsi="Arial" w:cs="Arial"/>
          <w:sz w:val="24"/>
          <w:szCs w:val="24"/>
        </w:rPr>
        <w:t>hor seus negócios estabelecer metas, parâmetros e estratégias.</w:t>
      </w:r>
    </w:p>
    <w:p w:rsidR="00F839A9" w:rsidRDefault="00265F00" w:rsidP="007F33E9">
      <w:pPr>
        <w:widowControl w:val="0"/>
        <w:spacing w:before="2" w:after="0" w:line="360" w:lineRule="auto"/>
        <w:ind w:left="214" w:right="116" w:firstLine="775"/>
        <w:jc w:val="both"/>
        <w:rPr>
          <w:rFonts w:ascii="Arial" w:eastAsia="Arial" w:hAnsi="Arial" w:cs="Arial"/>
          <w:sz w:val="24"/>
          <w:szCs w:val="24"/>
        </w:rPr>
      </w:pPr>
      <w:r>
        <w:rPr>
          <w:rFonts w:ascii="Arial" w:eastAsia="Arial" w:hAnsi="Arial" w:cs="Arial"/>
          <w:sz w:val="24"/>
          <w:szCs w:val="24"/>
        </w:rPr>
        <w:t xml:space="preserve">Seguir o planejamento estabelecido e conhecer seu grau de importância possibilita uma reflexão, discussão e até mesmo uma interação interna. Cabe a cada um dos planejadores definir uma direção </w:t>
      </w:r>
      <w:r>
        <w:rPr>
          <w:rFonts w:ascii="Arial" w:eastAsia="Arial" w:hAnsi="Arial" w:cs="Arial"/>
          <w:sz w:val="24"/>
          <w:szCs w:val="24"/>
        </w:rPr>
        <w:t>com objetivos traçados, como também conhecer o ambiente externo e interno das mesmas. Apenas o fato de definir uma direção não é o suficiente para garantir uma área segura, pois planejar vai muito além de um simples desejo.</w:t>
      </w:r>
    </w:p>
    <w:p w:rsidR="00F839A9" w:rsidRDefault="00265F00" w:rsidP="007F33E9">
      <w:pPr>
        <w:widowControl w:val="0"/>
        <w:spacing w:before="5" w:after="0" w:line="360" w:lineRule="auto"/>
        <w:ind w:left="214" w:right="121" w:firstLine="706"/>
        <w:jc w:val="both"/>
        <w:rPr>
          <w:rFonts w:ascii="Arial" w:eastAsia="Arial" w:hAnsi="Arial" w:cs="Arial"/>
          <w:sz w:val="24"/>
          <w:szCs w:val="24"/>
        </w:rPr>
      </w:pPr>
      <w:r>
        <w:rPr>
          <w:rFonts w:ascii="Arial" w:eastAsia="Arial" w:hAnsi="Arial" w:cs="Arial"/>
          <w:sz w:val="24"/>
          <w:szCs w:val="24"/>
        </w:rPr>
        <w:t xml:space="preserve">Para isso, criamos a empresa </w:t>
      </w:r>
      <w:hyperlink r:id="rId8" w:anchor="heading=h.30j0zll">
        <w:r>
          <w:rPr>
            <w:rFonts w:ascii="Arial" w:eastAsia="Arial" w:hAnsi="Arial" w:cs="Arial"/>
            <w:i/>
            <w:sz w:val="24"/>
            <w:szCs w:val="24"/>
          </w:rPr>
          <w:t>WELLNESS TECH</w:t>
        </w:r>
      </w:hyperlink>
      <w:r>
        <w:rPr>
          <w:rFonts w:ascii="Arial" w:eastAsia="Arial" w:hAnsi="Arial" w:cs="Arial"/>
          <w:i/>
          <w:sz w:val="24"/>
          <w:szCs w:val="24"/>
        </w:rPr>
        <w:t>,</w:t>
      </w:r>
      <w:r>
        <w:rPr>
          <w:rFonts w:ascii="Arial" w:eastAsia="Arial" w:hAnsi="Arial" w:cs="Arial"/>
          <w:sz w:val="24"/>
          <w:szCs w:val="24"/>
        </w:rPr>
        <w:t xml:space="preserve"> um startup de tecnologia voltada para o bem estar do nosso público.</w:t>
      </w:r>
    </w:p>
    <w:p w:rsidR="00F839A9" w:rsidRDefault="00F839A9" w:rsidP="007F33E9">
      <w:pPr>
        <w:widowControl w:val="0"/>
        <w:spacing w:before="5" w:after="0" w:line="360" w:lineRule="auto"/>
        <w:ind w:left="214" w:right="121" w:firstLine="706"/>
        <w:jc w:val="both"/>
        <w:rPr>
          <w:rFonts w:ascii="Arial" w:eastAsia="Arial" w:hAnsi="Arial" w:cs="Arial"/>
          <w:sz w:val="24"/>
          <w:szCs w:val="24"/>
        </w:rPr>
      </w:pPr>
    </w:p>
    <w:p w:rsidR="00F839A9" w:rsidRDefault="00F839A9" w:rsidP="007F33E9">
      <w:pPr>
        <w:tabs>
          <w:tab w:val="left" w:pos="462"/>
        </w:tabs>
        <w:ind w:left="462"/>
        <w:jc w:val="both"/>
      </w:pPr>
    </w:p>
    <w:p w:rsidR="00F839A9" w:rsidRDefault="00265F00" w:rsidP="007F33E9">
      <w:pPr>
        <w:pStyle w:val="Ttulo1"/>
        <w:keepNext w:val="0"/>
        <w:keepLines w:val="0"/>
        <w:widowControl w:val="0"/>
        <w:numPr>
          <w:ilvl w:val="0"/>
          <w:numId w:val="1"/>
        </w:numPr>
        <w:tabs>
          <w:tab w:val="left" w:pos="462"/>
        </w:tabs>
        <w:spacing w:before="0" w:after="0" w:line="240" w:lineRule="auto"/>
        <w:jc w:val="both"/>
      </w:pPr>
      <w:bookmarkStart w:id="1" w:name="_xazcl17wz8f0" w:colFirst="0" w:colLast="0"/>
      <w:bookmarkEnd w:id="1"/>
      <w:r>
        <w:rPr>
          <w:rFonts w:ascii="Arial" w:eastAsia="Arial" w:hAnsi="Arial" w:cs="Arial"/>
          <w:sz w:val="28"/>
          <w:szCs w:val="28"/>
        </w:rPr>
        <w:t>A WELLNESS TECH</w:t>
      </w:r>
      <w:r>
        <w:rPr>
          <w:rFonts w:ascii="Arial" w:eastAsia="Arial" w:hAnsi="Arial" w:cs="Arial"/>
          <w:color w:val="FF0000"/>
          <w:sz w:val="28"/>
          <w:szCs w:val="28"/>
        </w:rPr>
        <w:t xml:space="preserve">  </w:t>
      </w:r>
    </w:p>
    <w:p w:rsidR="00F839A9" w:rsidRDefault="00F839A9" w:rsidP="007F33E9">
      <w:pPr>
        <w:tabs>
          <w:tab w:val="left" w:pos="462"/>
        </w:tabs>
        <w:ind w:left="462"/>
        <w:jc w:val="both"/>
      </w:pPr>
    </w:p>
    <w:p w:rsidR="00F839A9" w:rsidRDefault="00265F00" w:rsidP="007F33E9">
      <w:pPr>
        <w:spacing w:line="360" w:lineRule="auto"/>
        <w:ind w:left="462"/>
        <w:jc w:val="both"/>
        <w:rPr>
          <w:rFonts w:ascii="Arial" w:eastAsia="Arial" w:hAnsi="Arial" w:cs="Arial"/>
          <w:sz w:val="24"/>
          <w:szCs w:val="24"/>
        </w:rPr>
      </w:pPr>
      <w:r>
        <w:rPr>
          <w:rFonts w:ascii="Arial" w:eastAsia="Arial" w:hAnsi="Arial" w:cs="Arial"/>
          <w:sz w:val="24"/>
          <w:szCs w:val="24"/>
        </w:rPr>
        <w:t>A Wellness Tech é uma empresa que oferece aplicativos para controle da saúde e bem-estar individual e se destaca pela sua capacidade de tornar o aplicativo flexível para se adaptar a cada estilo de vida. Seu principal pr</w:t>
      </w:r>
      <w:r>
        <w:rPr>
          <w:rFonts w:ascii="Arial" w:eastAsia="Arial" w:hAnsi="Arial" w:cs="Arial"/>
          <w:sz w:val="24"/>
          <w:szCs w:val="24"/>
        </w:rPr>
        <w:t>oduto é o aplicativo Daily Wellness</w:t>
      </w:r>
      <w:r>
        <w:rPr>
          <w:rFonts w:ascii="Arial" w:eastAsia="Arial" w:hAnsi="Arial" w:cs="Arial"/>
          <w:i/>
          <w:sz w:val="24"/>
          <w:szCs w:val="24"/>
        </w:rPr>
        <w:t xml:space="preserve"> </w:t>
      </w:r>
      <w:r>
        <w:rPr>
          <w:rFonts w:ascii="Arial" w:eastAsia="Arial" w:hAnsi="Arial" w:cs="Arial"/>
          <w:sz w:val="24"/>
          <w:szCs w:val="24"/>
        </w:rPr>
        <w:t xml:space="preserve">, o qual possibilita ao usuário gerenciar seu humor através do cruzamento de dados ligados às suas atividades diárias, identificando os possíveis fatores que influenciam o seu humor durante o dia. A empresa ainda aplica </w:t>
      </w:r>
      <w:r>
        <w:rPr>
          <w:rFonts w:ascii="Arial" w:eastAsia="Arial" w:hAnsi="Arial" w:cs="Arial"/>
          <w:sz w:val="24"/>
          <w:szCs w:val="24"/>
        </w:rPr>
        <w:t>técnicas de Machine Learning para analisar os dados e assim entregar informações com maior confiabilidade.</w:t>
      </w:r>
    </w:p>
    <w:p w:rsidR="00F839A9" w:rsidRDefault="00F839A9" w:rsidP="007F33E9">
      <w:pPr>
        <w:ind w:left="462"/>
        <w:jc w:val="both"/>
        <w:rPr>
          <w:rFonts w:ascii="Arial" w:eastAsia="Arial" w:hAnsi="Arial" w:cs="Arial"/>
          <w:sz w:val="24"/>
          <w:szCs w:val="24"/>
        </w:rPr>
      </w:pPr>
    </w:p>
    <w:p w:rsidR="00C4290D" w:rsidRDefault="00C4290D" w:rsidP="007F33E9">
      <w:pPr>
        <w:ind w:left="462"/>
        <w:jc w:val="both"/>
        <w:rPr>
          <w:rFonts w:ascii="Arial" w:eastAsia="Arial" w:hAnsi="Arial" w:cs="Arial"/>
          <w:sz w:val="24"/>
          <w:szCs w:val="24"/>
        </w:rPr>
      </w:pPr>
    </w:p>
    <w:p w:rsidR="00C4290D" w:rsidRDefault="00C4290D" w:rsidP="007F33E9">
      <w:pPr>
        <w:ind w:left="462"/>
        <w:jc w:val="both"/>
        <w:rPr>
          <w:rFonts w:ascii="Arial" w:eastAsia="Arial" w:hAnsi="Arial" w:cs="Arial"/>
          <w:sz w:val="24"/>
          <w:szCs w:val="24"/>
        </w:rPr>
      </w:pPr>
    </w:p>
    <w:p w:rsidR="00F839A9" w:rsidRDefault="00265F00" w:rsidP="007F33E9">
      <w:pPr>
        <w:pStyle w:val="Ttulo1"/>
        <w:keepNext w:val="0"/>
        <w:keepLines w:val="0"/>
        <w:widowControl w:val="0"/>
        <w:numPr>
          <w:ilvl w:val="0"/>
          <w:numId w:val="1"/>
        </w:numPr>
        <w:tabs>
          <w:tab w:val="left" w:pos="462"/>
        </w:tabs>
        <w:spacing w:before="54" w:after="0" w:line="240" w:lineRule="auto"/>
        <w:ind w:right="4735"/>
        <w:jc w:val="both"/>
      </w:pPr>
      <w:bookmarkStart w:id="2" w:name="_jgl2fscvm9c2" w:colFirst="0" w:colLast="0"/>
      <w:bookmarkEnd w:id="2"/>
      <w:r>
        <w:rPr>
          <w:rFonts w:ascii="Arial" w:eastAsia="Arial" w:hAnsi="Arial" w:cs="Arial"/>
          <w:sz w:val="28"/>
          <w:szCs w:val="28"/>
        </w:rPr>
        <w:t>Planejamento Estratégico</w:t>
      </w:r>
    </w:p>
    <w:p w:rsidR="00F839A9" w:rsidRDefault="00F839A9" w:rsidP="007F33E9">
      <w:pPr>
        <w:tabs>
          <w:tab w:val="left" w:pos="462"/>
        </w:tabs>
        <w:ind w:left="462"/>
        <w:jc w:val="both"/>
      </w:pPr>
    </w:p>
    <w:p w:rsidR="00F839A9" w:rsidRDefault="00265F00" w:rsidP="007F33E9">
      <w:pPr>
        <w:widowControl w:val="0"/>
        <w:numPr>
          <w:ilvl w:val="1"/>
          <w:numId w:val="1"/>
        </w:numPr>
        <w:tabs>
          <w:tab w:val="left" w:pos="1517"/>
          <w:tab w:val="left" w:pos="1518"/>
        </w:tabs>
        <w:spacing w:before="1" w:after="0" w:line="240" w:lineRule="auto"/>
        <w:jc w:val="both"/>
      </w:pPr>
      <w:bookmarkStart w:id="3" w:name="_sm322fn1m8ze" w:colFirst="0" w:colLast="0"/>
      <w:bookmarkEnd w:id="3"/>
      <w:r>
        <w:rPr>
          <w:rFonts w:ascii="Arial" w:eastAsia="Arial" w:hAnsi="Arial" w:cs="Arial"/>
          <w:b/>
          <w:sz w:val="24"/>
          <w:szCs w:val="24"/>
        </w:rPr>
        <w:tab/>
      </w:r>
      <w:r>
        <w:rPr>
          <w:rFonts w:ascii="Arial" w:eastAsia="Arial" w:hAnsi="Arial" w:cs="Arial"/>
          <w:b/>
          <w:sz w:val="24"/>
          <w:szCs w:val="24"/>
        </w:rPr>
        <w:tab/>
        <w:t>Missão</w:t>
      </w:r>
    </w:p>
    <w:p w:rsidR="00F839A9" w:rsidRDefault="00265F00" w:rsidP="007F33E9">
      <w:pPr>
        <w:spacing w:line="360" w:lineRule="auto"/>
        <w:jc w:val="both"/>
        <w:rPr>
          <w:rFonts w:ascii="Arial" w:eastAsia="Arial" w:hAnsi="Arial" w:cs="Arial"/>
          <w:sz w:val="24"/>
          <w:szCs w:val="24"/>
        </w:rPr>
      </w:pPr>
      <w:r>
        <w:rPr>
          <w:rFonts w:ascii="Arial" w:eastAsia="Arial" w:hAnsi="Arial" w:cs="Arial"/>
          <w:sz w:val="24"/>
          <w:szCs w:val="24"/>
        </w:rPr>
        <w:t>Criar e desenvolver tecnologia que promova a saúde e bem estar  e que proporcione qualidade de vida aos nosso cli</w:t>
      </w:r>
      <w:r>
        <w:rPr>
          <w:rFonts w:ascii="Arial" w:eastAsia="Arial" w:hAnsi="Arial" w:cs="Arial"/>
          <w:sz w:val="24"/>
          <w:szCs w:val="24"/>
        </w:rPr>
        <w:t>entes.</w:t>
      </w:r>
    </w:p>
    <w:p w:rsidR="00F839A9" w:rsidRDefault="00F839A9" w:rsidP="007F33E9">
      <w:pPr>
        <w:widowControl w:val="0"/>
        <w:tabs>
          <w:tab w:val="left" w:pos="1517"/>
          <w:tab w:val="left" w:pos="1518"/>
        </w:tabs>
        <w:spacing w:before="1" w:after="0" w:line="240" w:lineRule="auto"/>
        <w:ind w:left="922"/>
        <w:jc w:val="both"/>
        <w:rPr>
          <w:rFonts w:ascii="Arial" w:eastAsia="Arial" w:hAnsi="Arial" w:cs="Arial"/>
          <w:b/>
          <w:sz w:val="24"/>
          <w:szCs w:val="24"/>
        </w:rPr>
      </w:pPr>
      <w:bookmarkStart w:id="4" w:name="_jjc2ypyhn7po" w:colFirst="0" w:colLast="0"/>
      <w:bookmarkEnd w:id="4"/>
    </w:p>
    <w:p w:rsidR="00F839A9" w:rsidRDefault="00265F00" w:rsidP="007F33E9">
      <w:pPr>
        <w:widowControl w:val="0"/>
        <w:numPr>
          <w:ilvl w:val="1"/>
          <w:numId w:val="1"/>
        </w:numPr>
        <w:tabs>
          <w:tab w:val="left" w:pos="1517"/>
          <w:tab w:val="left" w:pos="1518"/>
        </w:tabs>
        <w:spacing w:before="1" w:after="0" w:line="240" w:lineRule="auto"/>
        <w:jc w:val="both"/>
      </w:pPr>
      <w:bookmarkStart w:id="5" w:name="_2et92p0" w:colFirst="0" w:colLast="0"/>
      <w:bookmarkEnd w:id="5"/>
      <w:r>
        <w:rPr>
          <w:rFonts w:ascii="Arial" w:eastAsia="Arial" w:hAnsi="Arial" w:cs="Arial"/>
          <w:b/>
          <w:sz w:val="24"/>
          <w:szCs w:val="24"/>
        </w:rPr>
        <w:t xml:space="preserve">Objetivos </w:t>
      </w:r>
    </w:p>
    <w:p w:rsidR="00C4290D" w:rsidRDefault="00C4290D" w:rsidP="007F33E9">
      <w:pPr>
        <w:pStyle w:val="PargrafodaLista"/>
        <w:widowControl w:val="0"/>
        <w:numPr>
          <w:ilvl w:val="0"/>
          <w:numId w:val="4"/>
        </w:numPr>
        <w:spacing w:after="0" w:line="360" w:lineRule="auto"/>
        <w:ind w:right="119"/>
        <w:jc w:val="both"/>
        <w:rPr>
          <w:rFonts w:ascii="Arial" w:eastAsia="Arial" w:hAnsi="Arial" w:cs="Arial"/>
          <w:sz w:val="24"/>
          <w:szCs w:val="24"/>
        </w:rPr>
      </w:pPr>
      <w:r w:rsidRPr="00C4290D">
        <w:rPr>
          <w:rFonts w:ascii="Arial" w:eastAsia="Arial" w:hAnsi="Arial" w:cs="Arial"/>
          <w:sz w:val="24"/>
          <w:szCs w:val="24"/>
        </w:rPr>
        <w:t>Triplicar o faturamento nos próximos 5 anos</w:t>
      </w:r>
      <w:r>
        <w:rPr>
          <w:rFonts w:ascii="Arial" w:eastAsia="Arial" w:hAnsi="Arial" w:cs="Arial"/>
          <w:sz w:val="24"/>
          <w:szCs w:val="24"/>
        </w:rPr>
        <w:t>.</w:t>
      </w:r>
    </w:p>
    <w:p w:rsidR="00C4290D" w:rsidRPr="00C4290D" w:rsidRDefault="00C4290D" w:rsidP="007F33E9">
      <w:pPr>
        <w:pStyle w:val="PargrafodaLista"/>
        <w:widowControl w:val="0"/>
        <w:numPr>
          <w:ilvl w:val="0"/>
          <w:numId w:val="4"/>
        </w:numPr>
        <w:spacing w:after="0" w:line="360" w:lineRule="auto"/>
        <w:ind w:right="119"/>
        <w:jc w:val="both"/>
        <w:rPr>
          <w:rFonts w:ascii="Arial" w:eastAsia="Arial" w:hAnsi="Arial" w:cs="Arial"/>
          <w:sz w:val="24"/>
          <w:szCs w:val="24"/>
        </w:rPr>
      </w:pPr>
      <w:r>
        <w:rPr>
          <w:rFonts w:ascii="Arial" w:eastAsia="Arial" w:hAnsi="Arial" w:cs="Arial"/>
          <w:sz w:val="24"/>
          <w:szCs w:val="24"/>
        </w:rPr>
        <w:t>Ser Refêrencia nacional em aplicativos de saúde que utilizam machine learning(Aprendizado de Máquina)</w:t>
      </w:r>
    </w:p>
    <w:p w:rsidR="00F839A9" w:rsidRDefault="00F839A9" w:rsidP="007F33E9">
      <w:pPr>
        <w:widowControl w:val="0"/>
        <w:tabs>
          <w:tab w:val="left" w:pos="1517"/>
          <w:tab w:val="left" w:pos="1518"/>
        </w:tabs>
        <w:spacing w:before="1" w:after="0" w:line="240" w:lineRule="auto"/>
        <w:ind w:left="922"/>
        <w:jc w:val="both"/>
        <w:rPr>
          <w:rFonts w:ascii="Arial" w:eastAsia="Arial" w:hAnsi="Arial" w:cs="Arial"/>
          <w:b/>
          <w:sz w:val="24"/>
          <w:szCs w:val="24"/>
        </w:rPr>
      </w:pPr>
      <w:bookmarkStart w:id="6" w:name="_a01ybi7adhvd" w:colFirst="0" w:colLast="0"/>
      <w:bookmarkEnd w:id="6"/>
    </w:p>
    <w:p w:rsidR="00F839A9" w:rsidRDefault="00265F00" w:rsidP="007F33E9">
      <w:pPr>
        <w:widowControl w:val="0"/>
        <w:numPr>
          <w:ilvl w:val="1"/>
          <w:numId w:val="1"/>
        </w:numPr>
        <w:tabs>
          <w:tab w:val="left" w:pos="1517"/>
          <w:tab w:val="left" w:pos="1518"/>
        </w:tabs>
        <w:spacing w:before="8" w:after="0" w:line="574" w:lineRule="auto"/>
        <w:ind w:right="4934"/>
        <w:jc w:val="both"/>
      </w:pPr>
      <w:r>
        <w:rPr>
          <w:rFonts w:ascii="Arial" w:eastAsia="Arial" w:hAnsi="Arial" w:cs="Arial"/>
          <w:b/>
          <w:sz w:val="24"/>
          <w:szCs w:val="24"/>
        </w:rPr>
        <w:t>Macroambiente</w:t>
      </w:r>
    </w:p>
    <w:p w:rsidR="00F839A9" w:rsidRDefault="00312040" w:rsidP="007F33E9">
      <w:pPr>
        <w:widowControl w:val="0"/>
        <w:tabs>
          <w:tab w:val="left" w:pos="1517"/>
          <w:tab w:val="left" w:pos="1518"/>
        </w:tabs>
        <w:spacing w:before="8" w:after="0" w:line="574" w:lineRule="auto"/>
        <w:ind w:right="4934"/>
        <w:jc w:val="both"/>
        <w:rPr>
          <w:rFonts w:ascii="Arial" w:eastAsia="Arial" w:hAnsi="Arial" w:cs="Arial"/>
          <w:b/>
          <w:sz w:val="24"/>
          <w:szCs w:val="24"/>
        </w:rPr>
      </w:pPr>
      <w:r>
        <w:rPr>
          <w:rFonts w:ascii="Arial" w:eastAsia="Arial" w:hAnsi="Arial" w:cs="Arial"/>
          <w:b/>
          <w:sz w:val="24"/>
          <w:szCs w:val="24"/>
        </w:rPr>
        <w:tab/>
      </w:r>
      <w:r w:rsidR="00F5660C">
        <w:rPr>
          <w:rFonts w:ascii="Arial" w:eastAsia="Arial" w:hAnsi="Arial" w:cs="Arial"/>
          <w:b/>
          <w:sz w:val="24"/>
          <w:szCs w:val="24"/>
        </w:rPr>
        <w:t>Governo</w:t>
      </w:r>
    </w:p>
    <w:p w:rsidR="00F839A9" w:rsidRDefault="00265F00" w:rsidP="007F33E9">
      <w:pPr>
        <w:widowControl w:val="0"/>
        <w:spacing w:before="75" w:after="0" w:line="360" w:lineRule="auto"/>
        <w:ind w:left="214" w:right="122" w:firstLine="706"/>
        <w:jc w:val="both"/>
        <w:rPr>
          <w:rFonts w:ascii="Arial" w:eastAsia="Arial" w:hAnsi="Arial" w:cs="Arial"/>
          <w:sz w:val="24"/>
          <w:szCs w:val="24"/>
        </w:rPr>
      </w:pPr>
      <w:bookmarkStart w:id="7" w:name="_eq9gbb5wbzot" w:colFirst="0" w:colLast="0"/>
      <w:bookmarkEnd w:id="7"/>
      <w:r>
        <w:rPr>
          <w:rFonts w:ascii="Arial" w:eastAsia="Arial" w:hAnsi="Arial" w:cs="Arial"/>
          <w:sz w:val="24"/>
          <w:szCs w:val="24"/>
        </w:rPr>
        <w:t>Para uma empresa desse ramo entrar em funcionamento, é preciso respeitar as seguintes leis:</w:t>
      </w:r>
    </w:p>
    <w:p w:rsidR="00F839A9" w:rsidRDefault="00265F00" w:rsidP="007F33E9">
      <w:pPr>
        <w:widowControl w:val="0"/>
        <w:spacing w:before="5" w:after="0" w:line="360" w:lineRule="auto"/>
        <w:ind w:left="214" w:right="121" w:firstLine="706"/>
        <w:jc w:val="both"/>
        <w:rPr>
          <w:rFonts w:ascii="Arial" w:eastAsia="Arial" w:hAnsi="Arial" w:cs="Arial"/>
          <w:sz w:val="24"/>
          <w:szCs w:val="24"/>
        </w:rPr>
      </w:pPr>
      <w:r>
        <w:rPr>
          <w:rFonts w:ascii="Arial" w:eastAsia="Arial" w:hAnsi="Arial" w:cs="Arial"/>
          <w:sz w:val="24"/>
          <w:szCs w:val="24"/>
        </w:rPr>
        <w:t>Lei Nº 9.610 de 19 de fevereiro de 1998. Presidência da República. Altera, atualiza e consolida a legislação sobre direitos autorais e dá outras providências.</w:t>
      </w:r>
    </w:p>
    <w:p w:rsidR="00F839A9" w:rsidRDefault="00265F00" w:rsidP="007F33E9">
      <w:pPr>
        <w:widowControl w:val="0"/>
        <w:spacing w:before="2" w:after="0" w:line="360" w:lineRule="auto"/>
        <w:ind w:left="214" w:right="114" w:firstLine="706"/>
        <w:jc w:val="both"/>
        <w:rPr>
          <w:rFonts w:ascii="Arial" w:eastAsia="Arial" w:hAnsi="Arial" w:cs="Arial"/>
          <w:sz w:val="24"/>
          <w:szCs w:val="24"/>
        </w:rPr>
      </w:pPr>
      <w:r>
        <w:rPr>
          <w:rFonts w:ascii="Arial" w:eastAsia="Arial" w:hAnsi="Arial" w:cs="Arial"/>
          <w:sz w:val="24"/>
          <w:szCs w:val="24"/>
        </w:rPr>
        <w:t>Lei N</w:t>
      </w:r>
      <w:r>
        <w:rPr>
          <w:rFonts w:ascii="Arial" w:eastAsia="Arial" w:hAnsi="Arial" w:cs="Arial"/>
          <w:sz w:val="24"/>
          <w:szCs w:val="24"/>
        </w:rPr>
        <w:t xml:space="preserve">º 10.176/2001. Presidência de República. Altera a Lei nº 8.248, de 23 de outubro de 1991, a Lei nº 8.387, de 30 de dezembro de 1991, e o Decreto- Lei nº 288, de 28 de fevereiro de 1967, dispondo sobre a capacitação e competitividade do setor de tecnologia </w:t>
      </w:r>
      <w:r>
        <w:rPr>
          <w:rFonts w:ascii="Arial" w:eastAsia="Arial" w:hAnsi="Arial" w:cs="Arial"/>
          <w:sz w:val="24"/>
          <w:szCs w:val="24"/>
        </w:rPr>
        <w:t xml:space="preserve">da informação. </w:t>
      </w:r>
    </w:p>
    <w:p w:rsidR="00F839A9" w:rsidRDefault="00265F00" w:rsidP="007F33E9">
      <w:pPr>
        <w:widowControl w:val="0"/>
        <w:spacing w:before="2" w:after="0" w:line="360" w:lineRule="auto"/>
        <w:ind w:left="214" w:right="114" w:firstLine="706"/>
        <w:jc w:val="both"/>
        <w:rPr>
          <w:rFonts w:ascii="Arial" w:eastAsia="Arial" w:hAnsi="Arial" w:cs="Arial"/>
          <w:sz w:val="24"/>
          <w:szCs w:val="24"/>
        </w:rPr>
      </w:pPr>
      <w:r>
        <w:rPr>
          <w:rFonts w:ascii="Arial" w:eastAsia="Arial" w:hAnsi="Arial" w:cs="Arial"/>
          <w:sz w:val="24"/>
          <w:szCs w:val="24"/>
        </w:rPr>
        <w:t>Respeitamos e encorajamos as leis trabalhistas para que o funcionário se sinta seguro e possa ter sua carga criativa melhor aproveitada, sem se preocupar com o descumprimento da CLT.</w:t>
      </w:r>
    </w:p>
    <w:p w:rsidR="00F839A9" w:rsidRDefault="00F839A9" w:rsidP="007F33E9">
      <w:pPr>
        <w:widowControl w:val="0"/>
        <w:spacing w:after="0" w:line="240" w:lineRule="auto"/>
        <w:jc w:val="both"/>
        <w:rPr>
          <w:rFonts w:ascii="Arial" w:eastAsia="Arial" w:hAnsi="Arial" w:cs="Arial"/>
          <w:b/>
          <w:sz w:val="24"/>
          <w:szCs w:val="24"/>
        </w:rPr>
      </w:pPr>
    </w:p>
    <w:p w:rsidR="00F839A9" w:rsidRDefault="00265F00" w:rsidP="007F33E9">
      <w:pPr>
        <w:widowControl w:val="0"/>
        <w:spacing w:after="0" w:line="240" w:lineRule="auto"/>
        <w:ind w:firstLine="720"/>
        <w:jc w:val="both"/>
        <w:rPr>
          <w:rFonts w:ascii="Arial" w:eastAsia="Arial" w:hAnsi="Arial" w:cs="Arial"/>
          <w:b/>
          <w:sz w:val="24"/>
          <w:szCs w:val="24"/>
        </w:rPr>
      </w:pPr>
      <w:r>
        <w:rPr>
          <w:rFonts w:ascii="Arial" w:eastAsia="Arial" w:hAnsi="Arial" w:cs="Arial"/>
          <w:b/>
          <w:sz w:val="24"/>
          <w:szCs w:val="24"/>
        </w:rPr>
        <w:t>Fatores Econômicos</w:t>
      </w:r>
    </w:p>
    <w:p w:rsidR="00F839A9" w:rsidRDefault="00F839A9" w:rsidP="007F33E9">
      <w:pPr>
        <w:widowControl w:val="0"/>
        <w:spacing w:after="0" w:line="240" w:lineRule="auto"/>
        <w:ind w:firstLine="720"/>
        <w:jc w:val="both"/>
        <w:rPr>
          <w:rFonts w:ascii="Arial" w:eastAsia="Arial" w:hAnsi="Arial" w:cs="Arial"/>
          <w:b/>
          <w:sz w:val="24"/>
          <w:szCs w:val="24"/>
        </w:rPr>
      </w:pPr>
    </w:p>
    <w:p w:rsidR="00F839A9" w:rsidRDefault="00265F00" w:rsidP="007F33E9">
      <w:pPr>
        <w:widowControl w:val="0"/>
        <w:spacing w:after="0" w:line="360" w:lineRule="auto"/>
        <w:ind w:firstLine="720"/>
        <w:jc w:val="both"/>
        <w:rPr>
          <w:rFonts w:ascii="Arial" w:eastAsia="Arial" w:hAnsi="Arial" w:cs="Arial"/>
          <w:sz w:val="24"/>
          <w:szCs w:val="24"/>
        </w:rPr>
      </w:pPr>
      <w:r>
        <w:rPr>
          <w:rFonts w:ascii="Arial" w:eastAsia="Arial" w:hAnsi="Arial" w:cs="Arial"/>
          <w:sz w:val="24"/>
          <w:szCs w:val="24"/>
        </w:rPr>
        <w:t>A nível econômico, segundo o Instituto Brasileiro de Geografia e Estatística (IBGE) (2019), o Brasil registrou um aumento na taxa de desemprego no trimestre finalizado em fevereiro ficando em  12,4%, acima dos 11,6% registrado no trimestre anterior finaliz</w:t>
      </w:r>
      <w:r>
        <w:rPr>
          <w:rFonts w:ascii="Arial" w:eastAsia="Arial" w:hAnsi="Arial" w:cs="Arial"/>
          <w:sz w:val="24"/>
          <w:szCs w:val="24"/>
        </w:rPr>
        <w:t>ado em novembro.</w:t>
      </w:r>
    </w:p>
    <w:p w:rsidR="00F839A9" w:rsidRDefault="00265F00" w:rsidP="007F33E9">
      <w:pPr>
        <w:widowControl w:val="0"/>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O aumento dessa taxa é um fator preocupante visto que pode impactar negativamente nos negócios da Wellness Tech que contribui para setores na vida das pessoas que podem não ser considerados prioridades imediatas, como qualidade de </w:t>
      </w:r>
      <w:r>
        <w:rPr>
          <w:rFonts w:ascii="Arial" w:eastAsia="Arial" w:hAnsi="Arial" w:cs="Arial"/>
          <w:sz w:val="24"/>
          <w:szCs w:val="24"/>
        </w:rPr>
        <w:lastRenderedPageBreak/>
        <w:t>vida e b</w:t>
      </w:r>
      <w:r>
        <w:rPr>
          <w:rFonts w:ascii="Arial" w:eastAsia="Arial" w:hAnsi="Arial" w:cs="Arial"/>
          <w:sz w:val="24"/>
          <w:szCs w:val="24"/>
        </w:rPr>
        <w:t>em-estar. Dessa forma, pode haver assim dificuldade de abertura financeira destes para uso de produtos considerados dispensáveis.</w:t>
      </w:r>
    </w:p>
    <w:p w:rsidR="00F839A9" w:rsidRDefault="00F839A9" w:rsidP="007F33E9">
      <w:pPr>
        <w:widowControl w:val="0"/>
        <w:spacing w:after="0" w:line="240" w:lineRule="auto"/>
        <w:ind w:firstLine="720"/>
        <w:jc w:val="both"/>
        <w:rPr>
          <w:rFonts w:ascii="Arial" w:eastAsia="Arial" w:hAnsi="Arial" w:cs="Arial"/>
          <w:sz w:val="24"/>
          <w:szCs w:val="24"/>
        </w:rPr>
      </w:pPr>
    </w:p>
    <w:p w:rsidR="00F839A9" w:rsidRDefault="00F839A9" w:rsidP="007F33E9">
      <w:pPr>
        <w:widowControl w:val="0"/>
        <w:spacing w:after="0" w:line="240" w:lineRule="auto"/>
        <w:ind w:firstLine="720"/>
        <w:jc w:val="both"/>
        <w:rPr>
          <w:rFonts w:ascii="Arial" w:eastAsia="Arial" w:hAnsi="Arial" w:cs="Arial"/>
          <w:b/>
          <w:sz w:val="24"/>
          <w:szCs w:val="24"/>
        </w:rPr>
      </w:pPr>
    </w:p>
    <w:p w:rsidR="00F839A9" w:rsidRDefault="00E31D67" w:rsidP="007F33E9">
      <w:pPr>
        <w:widowControl w:val="0"/>
        <w:spacing w:after="0" w:line="240" w:lineRule="auto"/>
        <w:ind w:firstLine="720"/>
        <w:jc w:val="both"/>
        <w:rPr>
          <w:rFonts w:ascii="Arial" w:eastAsia="Arial" w:hAnsi="Arial" w:cs="Arial"/>
          <w:b/>
          <w:sz w:val="24"/>
          <w:szCs w:val="24"/>
        </w:rPr>
      </w:pPr>
      <w:r>
        <w:rPr>
          <w:rFonts w:ascii="Arial" w:eastAsia="Arial" w:hAnsi="Arial" w:cs="Arial"/>
          <w:b/>
          <w:sz w:val="24"/>
          <w:szCs w:val="24"/>
        </w:rPr>
        <w:t>Fatores Sociais</w:t>
      </w:r>
    </w:p>
    <w:p w:rsidR="00F839A9" w:rsidRDefault="00F839A9" w:rsidP="007F33E9">
      <w:pPr>
        <w:widowControl w:val="0"/>
        <w:spacing w:after="0" w:line="360" w:lineRule="auto"/>
        <w:ind w:firstLine="720"/>
        <w:jc w:val="both"/>
        <w:rPr>
          <w:rFonts w:ascii="Arial" w:eastAsia="Arial" w:hAnsi="Arial" w:cs="Arial"/>
          <w:b/>
          <w:sz w:val="24"/>
          <w:szCs w:val="24"/>
        </w:rPr>
      </w:pPr>
    </w:p>
    <w:p w:rsidR="00F839A9" w:rsidRDefault="00265F00" w:rsidP="007F33E9">
      <w:pPr>
        <w:widowControl w:val="0"/>
        <w:spacing w:after="0" w:line="360" w:lineRule="auto"/>
        <w:ind w:firstLine="720"/>
        <w:jc w:val="both"/>
        <w:rPr>
          <w:rFonts w:ascii="Arial" w:eastAsia="Arial" w:hAnsi="Arial" w:cs="Arial"/>
          <w:sz w:val="24"/>
          <w:szCs w:val="24"/>
        </w:rPr>
      </w:pPr>
      <w:r>
        <w:rPr>
          <w:rFonts w:ascii="Arial" w:eastAsia="Arial" w:hAnsi="Arial" w:cs="Arial"/>
          <w:sz w:val="24"/>
          <w:szCs w:val="24"/>
        </w:rPr>
        <w:t>A nível social, as pessoas têm buscado melhorar a sua qualidade de vida e têm usado a tecnologia co</w:t>
      </w:r>
      <w:r>
        <w:rPr>
          <w:rFonts w:ascii="Arial" w:eastAsia="Arial" w:hAnsi="Arial" w:cs="Arial"/>
          <w:sz w:val="24"/>
          <w:szCs w:val="24"/>
        </w:rPr>
        <w:t>mo benefício nesse sentido. Essa tendência tem muito a contribuir para o crescimento do uso dos produtos desenvolvidos pela Wellness Tech.</w:t>
      </w:r>
    </w:p>
    <w:p w:rsidR="00F839A9" w:rsidRDefault="00F839A9" w:rsidP="007F33E9">
      <w:pPr>
        <w:widowControl w:val="0"/>
        <w:spacing w:after="0" w:line="240" w:lineRule="auto"/>
        <w:ind w:firstLine="720"/>
        <w:jc w:val="both"/>
        <w:rPr>
          <w:rFonts w:ascii="Arial" w:eastAsia="Arial" w:hAnsi="Arial" w:cs="Arial"/>
          <w:b/>
          <w:sz w:val="24"/>
          <w:szCs w:val="24"/>
        </w:rPr>
      </w:pPr>
    </w:p>
    <w:p w:rsidR="00F839A9" w:rsidRDefault="00265F00" w:rsidP="007F33E9">
      <w:pPr>
        <w:widowControl w:val="0"/>
        <w:spacing w:after="0" w:line="240" w:lineRule="auto"/>
        <w:ind w:firstLine="720"/>
        <w:jc w:val="both"/>
        <w:rPr>
          <w:rFonts w:ascii="Arial" w:eastAsia="Arial" w:hAnsi="Arial" w:cs="Arial"/>
          <w:b/>
          <w:sz w:val="24"/>
          <w:szCs w:val="24"/>
        </w:rPr>
      </w:pPr>
      <w:r>
        <w:rPr>
          <w:rFonts w:ascii="Arial" w:eastAsia="Arial" w:hAnsi="Arial" w:cs="Arial"/>
          <w:b/>
          <w:sz w:val="24"/>
          <w:szCs w:val="24"/>
        </w:rPr>
        <w:t>Inovações Tecnológicas</w:t>
      </w:r>
    </w:p>
    <w:p w:rsidR="00F839A9" w:rsidRDefault="00F839A9" w:rsidP="007F33E9">
      <w:pPr>
        <w:widowControl w:val="0"/>
        <w:spacing w:after="0" w:line="240" w:lineRule="auto"/>
        <w:ind w:firstLine="720"/>
        <w:jc w:val="both"/>
        <w:rPr>
          <w:rFonts w:ascii="Arial" w:eastAsia="Arial" w:hAnsi="Arial" w:cs="Arial"/>
          <w:b/>
          <w:sz w:val="24"/>
          <w:szCs w:val="24"/>
        </w:rPr>
      </w:pPr>
    </w:p>
    <w:p w:rsidR="00F839A9" w:rsidRDefault="00265F00" w:rsidP="007F33E9">
      <w:pPr>
        <w:widowControl w:val="0"/>
        <w:spacing w:after="0" w:line="360" w:lineRule="auto"/>
        <w:ind w:firstLine="720"/>
        <w:jc w:val="both"/>
        <w:rPr>
          <w:rFonts w:ascii="Arial" w:eastAsia="Arial" w:hAnsi="Arial" w:cs="Arial"/>
          <w:sz w:val="24"/>
          <w:szCs w:val="24"/>
        </w:rPr>
      </w:pPr>
      <w:r>
        <w:rPr>
          <w:rFonts w:ascii="Arial" w:eastAsia="Arial" w:hAnsi="Arial" w:cs="Arial"/>
          <w:sz w:val="24"/>
          <w:szCs w:val="24"/>
        </w:rPr>
        <w:t>A nível tecnológico, segundo o IBGE (2018),  97,2% dos domicílios brasileiros usam o celular</w:t>
      </w:r>
      <w:r>
        <w:rPr>
          <w:rFonts w:ascii="Arial" w:eastAsia="Arial" w:hAnsi="Arial" w:cs="Arial"/>
          <w:sz w:val="24"/>
          <w:szCs w:val="24"/>
        </w:rPr>
        <w:t xml:space="preserve"> como principal meio de acesso a internet, ou seja,  o celular cada vez mais tem se tornado o meio pelo qual as pessoas mais acessam a internet. Além disso, de acordo com estimativas da plataforma Store Intelligence da Sensor Tower, o Brasil aparece como o</w:t>
      </w:r>
      <w:r>
        <w:rPr>
          <w:rFonts w:ascii="Arial" w:eastAsia="Arial" w:hAnsi="Arial" w:cs="Arial"/>
          <w:sz w:val="24"/>
          <w:szCs w:val="24"/>
        </w:rPr>
        <w:t xml:space="preserve"> terceiro país a fazer mais downloads de aplicativos no quarto trimestre de 2018 na App Store e no Google Play (YEH, 2019).</w:t>
      </w:r>
    </w:p>
    <w:p w:rsidR="00F839A9" w:rsidRDefault="00265F00" w:rsidP="007F33E9">
      <w:pPr>
        <w:widowControl w:val="0"/>
        <w:spacing w:after="0" w:line="360" w:lineRule="auto"/>
        <w:ind w:firstLine="720"/>
        <w:jc w:val="both"/>
        <w:rPr>
          <w:rFonts w:ascii="Arial" w:eastAsia="Arial" w:hAnsi="Arial" w:cs="Arial"/>
          <w:sz w:val="24"/>
          <w:szCs w:val="24"/>
        </w:rPr>
      </w:pPr>
      <w:r>
        <w:rPr>
          <w:rFonts w:ascii="Arial" w:eastAsia="Arial" w:hAnsi="Arial" w:cs="Arial"/>
          <w:sz w:val="24"/>
          <w:szCs w:val="24"/>
        </w:rPr>
        <w:t>A facilidade de acesso a tecnologia gera a oportunidade de alcançar os possíveis consumidores do aplicativo de saúde e bem-estar ofe</w:t>
      </w:r>
      <w:r>
        <w:rPr>
          <w:rFonts w:ascii="Arial" w:eastAsia="Arial" w:hAnsi="Arial" w:cs="Arial"/>
          <w:sz w:val="24"/>
          <w:szCs w:val="24"/>
        </w:rPr>
        <w:t xml:space="preserve">rtado. Mas, por outro lado, pode representar a alta concorrência no mercado de desenvolvimento de aplicativos para dispositivos móveis. Para isso, a Wellness Tech foca em fortalecer seu diferencial no uso de inteligência artificial para agregar mais valor </w:t>
      </w:r>
      <w:r>
        <w:rPr>
          <w:rFonts w:ascii="Arial" w:eastAsia="Arial" w:hAnsi="Arial" w:cs="Arial"/>
          <w:sz w:val="24"/>
          <w:szCs w:val="24"/>
        </w:rPr>
        <w:t>ao produto e atrair mais consumidores.</w:t>
      </w:r>
    </w:p>
    <w:p w:rsidR="00F839A9" w:rsidRDefault="00F839A9" w:rsidP="007F33E9">
      <w:pPr>
        <w:widowControl w:val="0"/>
        <w:spacing w:after="0" w:line="240" w:lineRule="auto"/>
        <w:ind w:firstLine="720"/>
        <w:jc w:val="both"/>
        <w:rPr>
          <w:rFonts w:ascii="Arial" w:eastAsia="Arial" w:hAnsi="Arial" w:cs="Arial"/>
          <w:sz w:val="24"/>
          <w:szCs w:val="24"/>
        </w:rPr>
      </w:pPr>
    </w:p>
    <w:p w:rsidR="00F839A9" w:rsidRDefault="00F839A9" w:rsidP="007F33E9">
      <w:pPr>
        <w:widowControl w:val="0"/>
        <w:tabs>
          <w:tab w:val="left" w:pos="1517"/>
          <w:tab w:val="left" w:pos="1518"/>
        </w:tabs>
        <w:spacing w:before="8" w:after="0" w:line="574" w:lineRule="auto"/>
        <w:ind w:left="922" w:right="4934"/>
        <w:jc w:val="both"/>
        <w:rPr>
          <w:rFonts w:ascii="Arial" w:eastAsia="Arial" w:hAnsi="Arial" w:cs="Arial"/>
          <w:b/>
          <w:sz w:val="24"/>
          <w:szCs w:val="24"/>
        </w:rPr>
      </w:pPr>
      <w:bookmarkStart w:id="8" w:name="_7aaf25rurntk" w:colFirst="0" w:colLast="0"/>
      <w:bookmarkEnd w:id="8"/>
    </w:p>
    <w:p w:rsidR="00F839A9" w:rsidRPr="00F5660C" w:rsidRDefault="00265F00" w:rsidP="007F33E9">
      <w:pPr>
        <w:widowControl w:val="0"/>
        <w:numPr>
          <w:ilvl w:val="1"/>
          <w:numId w:val="1"/>
        </w:numPr>
        <w:tabs>
          <w:tab w:val="left" w:pos="1055"/>
          <w:tab w:val="left" w:pos="1438"/>
        </w:tabs>
        <w:spacing w:before="1" w:after="0" w:line="240" w:lineRule="auto"/>
        <w:ind w:right="4956"/>
        <w:jc w:val="both"/>
        <w:rPr>
          <w:b/>
          <w:color w:val="FF0000"/>
          <w:sz w:val="24"/>
          <w:szCs w:val="24"/>
        </w:rPr>
      </w:pPr>
      <w:r w:rsidRPr="00F5660C">
        <w:rPr>
          <w:rFonts w:ascii="Arial" w:eastAsia="Arial" w:hAnsi="Arial" w:cs="Arial"/>
          <w:b/>
          <w:sz w:val="24"/>
          <w:szCs w:val="24"/>
        </w:rPr>
        <w:t xml:space="preserve">Microambiente </w:t>
      </w:r>
      <w:bookmarkStart w:id="9" w:name="_yfwozo7mhp3y" w:colFirst="0" w:colLast="0"/>
      <w:bookmarkEnd w:id="9"/>
    </w:p>
    <w:p w:rsidR="00F5660C" w:rsidRPr="00F5660C" w:rsidRDefault="00F5660C" w:rsidP="007F33E9">
      <w:pPr>
        <w:widowControl w:val="0"/>
        <w:tabs>
          <w:tab w:val="left" w:pos="1055"/>
          <w:tab w:val="left" w:pos="1438"/>
        </w:tabs>
        <w:spacing w:before="1" w:after="0" w:line="240" w:lineRule="auto"/>
        <w:ind w:left="922" w:right="4956"/>
        <w:jc w:val="both"/>
        <w:rPr>
          <w:b/>
          <w:color w:val="FF0000"/>
          <w:sz w:val="24"/>
          <w:szCs w:val="24"/>
        </w:rPr>
      </w:pPr>
    </w:p>
    <w:p w:rsidR="00F839A9" w:rsidRDefault="00265F00" w:rsidP="007F33E9">
      <w:pPr>
        <w:widowControl w:val="0"/>
        <w:spacing w:after="0" w:line="240" w:lineRule="auto"/>
        <w:ind w:left="842" w:right="31"/>
        <w:jc w:val="both"/>
        <w:rPr>
          <w:rFonts w:ascii="Arial" w:eastAsia="Arial" w:hAnsi="Arial" w:cs="Arial"/>
          <w:b/>
          <w:sz w:val="24"/>
          <w:szCs w:val="24"/>
        </w:rPr>
      </w:pPr>
      <w:r>
        <w:rPr>
          <w:rFonts w:ascii="Arial" w:eastAsia="Arial" w:hAnsi="Arial" w:cs="Arial"/>
          <w:b/>
          <w:sz w:val="24"/>
          <w:szCs w:val="24"/>
        </w:rPr>
        <w:t>Consumidores e seu comportamento:</w:t>
      </w:r>
    </w:p>
    <w:p w:rsidR="00F839A9" w:rsidRDefault="00265F00" w:rsidP="007F33E9">
      <w:pPr>
        <w:widowControl w:val="0"/>
        <w:spacing w:after="0" w:line="360" w:lineRule="auto"/>
        <w:jc w:val="both"/>
        <w:rPr>
          <w:rFonts w:ascii="Arial" w:eastAsia="Arial" w:hAnsi="Arial" w:cs="Arial"/>
          <w:sz w:val="24"/>
          <w:szCs w:val="24"/>
        </w:rPr>
      </w:pPr>
      <w:r>
        <w:rPr>
          <w:rFonts w:ascii="Arial" w:eastAsia="Arial" w:hAnsi="Arial" w:cs="Arial"/>
        </w:rPr>
        <w:tab/>
      </w:r>
      <w:r>
        <w:rPr>
          <w:rFonts w:ascii="Arial" w:eastAsia="Arial" w:hAnsi="Arial" w:cs="Arial"/>
          <w:sz w:val="24"/>
          <w:szCs w:val="24"/>
        </w:rPr>
        <w:t>Nossos clientes são aqueles interessados em  ter qualidade de vida apesar da rotina agitada ,ou seja, uma ampla variedade de pessoas. Porém buscamos criar um app adaptativo a rotina de cada pessoa de acordo com sua idade ou biotipo. Se adequando bem as esp</w:t>
      </w:r>
      <w:r>
        <w:rPr>
          <w:rFonts w:ascii="Arial" w:eastAsia="Arial" w:hAnsi="Arial" w:cs="Arial"/>
          <w:sz w:val="24"/>
          <w:szCs w:val="24"/>
        </w:rPr>
        <w:t>ecificidade cada pessoa.</w:t>
      </w:r>
    </w:p>
    <w:p w:rsidR="00F5660C" w:rsidRDefault="00F5660C" w:rsidP="007F33E9">
      <w:pPr>
        <w:widowControl w:val="0"/>
        <w:spacing w:after="0" w:line="360" w:lineRule="auto"/>
        <w:jc w:val="both"/>
        <w:rPr>
          <w:rFonts w:ascii="Arial" w:eastAsia="Arial" w:hAnsi="Arial" w:cs="Arial"/>
          <w:sz w:val="24"/>
          <w:szCs w:val="24"/>
        </w:rPr>
      </w:pPr>
    </w:p>
    <w:p w:rsidR="00312040" w:rsidRDefault="00312040" w:rsidP="007F33E9">
      <w:pPr>
        <w:widowControl w:val="0"/>
        <w:spacing w:after="0" w:line="360" w:lineRule="auto"/>
        <w:jc w:val="both"/>
        <w:rPr>
          <w:rFonts w:ascii="Arial" w:eastAsia="Arial" w:hAnsi="Arial" w:cs="Arial"/>
          <w:sz w:val="24"/>
          <w:szCs w:val="24"/>
        </w:rPr>
      </w:pPr>
    </w:p>
    <w:p w:rsidR="00312040" w:rsidRDefault="00312040" w:rsidP="007F33E9">
      <w:pPr>
        <w:widowControl w:val="0"/>
        <w:spacing w:after="0" w:line="360" w:lineRule="auto"/>
        <w:jc w:val="both"/>
        <w:rPr>
          <w:rFonts w:ascii="Arial" w:eastAsia="Arial" w:hAnsi="Arial" w:cs="Arial"/>
          <w:sz w:val="24"/>
          <w:szCs w:val="24"/>
        </w:rPr>
      </w:pPr>
    </w:p>
    <w:p w:rsidR="00312040" w:rsidRDefault="00312040" w:rsidP="007F33E9">
      <w:pPr>
        <w:widowControl w:val="0"/>
        <w:spacing w:after="0" w:line="360" w:lineRule="auto"/>
        <w:jc w:val="both"/>
        <w:rPr>
          <w:rFonts w:ascii="Arial" w:eastAsia="Arial" w:hAnsi="Arial" w:cs="Arial"/>
          <w:sz w:val="24"/>
          <w:szCs w:val="24"/>
        </w:rPr>
      </w:pPr>
    </w:p>
    <w:p w:rsidR="00F5660C" w:rsidRDefault="00F5660C" w:rsidP="007F33E9">
      <w:pPr>
        <w:widowControl w:val="0"/>
        <w:spacing w:after="0" w:line="360" w:lineRule="auto"/>
        <w:jc w:val="both"/>
        <w:rPr>
          <w:rFonts w:ascii="Arial" w:eastAsia="Arial" w:hAnsi="Arial" w:cs="Arial"/>
          <w:sz w:val="24"/>
          <w:szCs w:val="24"/>
        </w:rPr>
      </w:pPr>
      <w:r>
        <w:rPr>
          <w:rFonts w:ascii="Arial" w:eastAsia="Arial" w:hAnsi="Arial" w:cs="Arial"/>
          <w:b/>
          <w:sz w:val="24"/>
          <w:szCs w:val="24"/>
        </w:rPr>
        <w:lastRenderedPageBreak/>
        <w:t>Agências Regulamentadoras</w:t>
      </w:r>
    </w:p>
    <w:p w:rsidR="00F839A9" w:rsidRPr="00312040" w:rsidRDefault="00F839A9" w:rsidP="007F33E9">
      <w:pPr>
        <w:widowControl w:val="0"/>
        <w:spacing w:after="0" w:line="360" w:lineRule="auto"/>
        <w:jc w:val="both"/>
        <w:rPr>
          <w:rFonts w:ascii="Arial" w:eastAsia="Arial" w:hAnsi="Arial" w:cs="Arial"/>
          <w:sz w:val="24"/>
          <w:szCs w:val="24"/>
        </w:rPr>
      </w:pPr>
    </w:p>
    <w:p w:rsidR="00F5660C" w:rsidRDefault="00F5660C" w:rsidP="007F33E9">
      <w:pPr>
        <w:widowControl w:val="0"/>
        <w:spacing w:after="0" w:line="276" w:lineRule="auto"/>
        <w:jc w:val="both"/>
        <w:rPr>
          <w:rFonts w:ascii="Arial" w:eastAsia="Arial" w:hAnsi="Arial" w:cs="Arial"/>
          <w:sz w:val="24"/>
          <w:szCs w:val="24"/>
        </w:rPr>
      </w:pPr>
      <w:r w:rsidRPr="00312040">
        <w:rPr>
          <w:rFonts w:ascii="Arial" w:eastAsia="Arial" w:hAnsi="Arial" w:cs="Arial"/>
          <w:sz w:val="24"/>
          <w:szCs w:val="24"/>
        </w:rPr>
        <w:t>Apesar da área d etecnologia da informação não possuir  uma agência reguladora específica ,fica sujeita a regulações em  áreas correlatas</w:t>
      </w:r>
      <w:r w:rsidR="00312040">
        <w:rPr>
          <w:rFonts w:ascii="Arial" w:eastAsia="Arial" w:hAnsi="Arial" w:cs="Arial"/>
          <w:sz w:val="24"/>
          <w:szCs w:val="24"/>
        </w:rPr>
        <w:t xml:space="preserve"> </w:t>
      </w:r>
      <w:r w:rsidRPr="00312040">
        <w:rPr>
          <w:rFonts w:ascii="Arial" w:eastAsia="Arial" w:hAnsi="Arial" w:cs="Arial"/>
          <w:sz w:val="24"/>
          <w:szCs w:val="24"/>
        </w:rPr>
        <w:t>.</w:t>
      </w:r>
      <w:r w:rsidR="00312040">
        <w:rPr>
          <w:rFonts w:ascii="Arial" w:eastAsia="Arial" w:hAnsi="Arial" w:cs="Arial"/>
          <w:sz w:val="24"/>
          <w:szCs w:val="24"/>
        </w:rPr>
        <w:t>Como:</w:t>
      </w:r>
    </w:p>
    <w:p w:rsidR="00312040" w:rsidRPr="00312040" w:rsidRDefault="00312040" w:rsidP="007F33E9">
      <w:pPr>
        <w:widowControl w:val="0"/>
        <w:spacing w:after="0" w:line="276" w:lineRule="auto"/>
        <w:jc w:val="both"/>
        <w:rPr>
          <w:rFonts w:ascii="Arial" w:eastAsia="Arial" w:hAnsi="Arial" w:cs="Arial"/>
          <w:sz w:val="24"/>
          <w:szCs w:val="24"/>
        </w:rPr>
      </w:pPr>
    </w:p>
    <w:p w:rsidR="00F5660C" w:rsidRPr="00F5660C" w:rsidRDefault="00F5660C" w:rsidP="007F33E9">
      <w:pPr>
        <w:widowControl w:val="0"/>
        <w:spacing w:before="2" w:after="0" w:line="360" w:lineRule="auto"/>
        <w:ind w:left="214" w:right="114"/>
        <w:jc w:val="both"/>
        <w:rPr>
          <w:rFonts w:ascii="Arial" w:eastAsia="Arial" w:hAnsi="Arial" w:cs="Arial"/>
          <w:sz w:val="24"/>
          <w:szCs w:val="24"/>
        </w:rPr>
      </w:pPr>
      <w:r w:rsidRPr="00312040">
        <w:rPr>
          <w:rFonts w:ascii="Arial" w:eastAsia="Arial" w:hAnsi="Arial" w:cs="Arial"/>
          <w:sz w:val="24"/>
          <w:szCs w:val="24"/>
        </w:rPr>
        <w:t>art. 60, parágrafo primeiro, da Lei Geral de Telecomunicações traz o conceito de serviços de telecomunicações como sendo a"transmissão, emissão ou recepção, por fio, radioeletricidade, meios ópticos ou qualquer outro processo eletromagnético, de símbolos, caracteres, sinais, escritos, imagens, sons ou informações de qualquer natureza.’’</w:t>
      </w:r>
    </w:p>
    <w:p w:rsidR="00F5660C" w:rsidRDefault="00F5660C" w:rsidP="007F33E9">
      <w:pPr>
        <w:widowControl w:val="0"/>
        <w:spacing w:before="2" w:after="0" w:line="360" w:lineRule="auto"/>
        <w:ind w:left="214" w:right="114" w:firstLine="706"/>
        <w:jc w:val="both"/>
        <w:rPr>
          <w:rFonts w:ascii="Arial" w:eastAsia="Arial" w:hAnsi="Arial" w:cs="Arial"/>
          <w:sz w:val="24"/>
          <w:szCs w:val="24"/>
        </w:rPr>
      </w:pPr>
      <w:r w:rsidRPr="00F5660C">
        <w:rPr>
          <w:rFonts w:ascii="Arial" w:eastAsia="Arial" w:hAnsi="Arial" w:cs="Arial"/>
          <w:sz w:val="24"/>
          <w:szCs w:val="24"/>
        </w:rPr>
        <w:t>A intervenção da ANATEL no setor de telecomunicações é intensa na medida em que promove um alto grau de regulação da atividade ao impor normas que evitam o monopólio. Sua atuação deve sempre prezar pelos princípios da legalidade, celeridade, finalidade, razoabilidade, proporcionalidade, impessoalidade, igualdade, devido processo legal, publicidade e moralidade.</w:t>
      </w:r>
    </w:p>
    <w:p w:rsidR="00F5660C" w:rsidRDefault="00F5660C" w:rsidP="007F33E9">
      <w:pPr>
        <w:widowControl w:val="0"/>
        <w:spacing w:before="2" w:after="0" w:line="360" w:lineRule="auto"/>
        <w:ind w:left="214" w:right="114" w:firstLine="706"/>
        <w:jc w:val="both"/>
        <w:rPr>
          <w:rFonts w:ascii="Arial" w:eastAsia="Arial" w:hAnsi="Arial" w:cs="Arial"/>
          <w:sz w:val="24"/>
          <w:szCs w:val="24"/>
        </w:rPr>
      </w:pPr>
      <w:r w:rsidRPr="00E31D67">
        <w:rPr>
          <w:rFonts w:ascii="Arial" w:eastAsia="Arial" w:hAnsi="Arial" w:cs="Arial"/>
          <w:sz w:val="24"/>
          <w:szCs w:val="24"/>
        </w:rPr>
        <w:t>O Marco Civil da Internet, oficialmente chamado de Lei n° 12.965/2014, é a lei que regula o uso da Internet no Brasil por meio da previsão de princípios, garantias, direitos e deveres para quem usa a rede, bem como da determinação de diretrizes para a atuação do Estado</w:t>
      </w:r>
      <w:r w:rsidR="007F33E9">
        <w:rPr>
          <w:rFonts w:ascii="Arial" w:eastAsia="Arial" w:hAnsi="Arial" w:cs="Arial"/>
          <w:sz w:val="24"/>
          <w:szCs w:val="24"/>
        </w:rPr>
        <w:t>.</w:t>
      </w:r>
    </w:p>
    <w:p w:rsidR="007F33E9" w:rsidRDefault="007F33E9" w:rsidP="007F33E9">
      <w:pPr>
        <w:widowControl w:val="0"/>
        <w:spacing w:before="142" w:after="0" w:line="240" w:lineRule="auto"/>
        <w:ind w:right="31"/>
        <w:jc w:val="both"/>
        <w:rPr>
          <w:rFonts w:ascii="Arial" w:eastAsia="Arial" w:hAnsi="Arial" w:cs="Arial"/>
          <w:b/>
          <w:sz w:val="24"/>
          <w:szCs w:val="24"/>
        </w:rPr>
      </w:pPr>
      <w:r>
        <w:rPr>
          <w:rFonts w:ascii="Arial" w:eastAsia="Arial" w:hAnsi="Arial" w:cs="Arial"/>
          <w:b/>
          <w:sz w:val="24"/>
          <w:szCs w:val="24"/>
        </w:rPr>
        <w:t>Fornecedores de recursos:</w:t>
      </w:r>
    </w:p>
    <w:p w:rsidR="009A69C7" w:rsidRDefault="009A69C7" w:rsidP="007F33E9">
      <w:pPr>
        <w:widowControl w:val="0"/>
        <w:spacing w:before="142" w:after="0" w:line="240" w:lineRule="auto"/>
        <w:ind w:right="31"/>
        <w:jc w:val="both"/>
        <w:rPr>
          <w:rFonts w:ascii="Arial" w:eastAsia="Arial" w:hAnsi="Arial" w:cs="Arial"/>
          <w:b/>
          <w:sz w:val="24"/>
          <w:szCs w:val="24"/>
        </w:rPr>
      </w:pPr>
    </w:p>
    <w:p w:rsidR="007F33E9" w:rsidRDefault="007F33E9" w:rsidP="009A69C7">
      <w:pPr>
        <w:widowControl w:val="0"/>
        <w:spacing w:after="0" w:line="360" w:lineRule="auto"/>
        <w:jc w:val="both"/>
        <w:rPr>
          <w:rFonts w:ascii="Arial" w:eastAsia="Arial" w:hAnsi="Arial" w:cs="Arial"/>
          <w:sz w:val="24"/>
          <w:szCs w:val="24"/>
        </w:rPr>
      </w:pPr>
      <w:r w:rsidRPr="00312040">
        <w:rPr>
          <w:rFonts w:ascii="Arial" w:eastAsia="Arial" w:hAnsi="Arial" w:cs="Arial"/>
          <w:sz w:val="24"/>
          <w:szCs w:val="24"/>
        </w:rPr>
        <w:t>Os nossos</w:t>
      </w:r>
      <w:r>
        <w:rPr>
          <w:rFonts w:ascii="Arial" w:eastAsia="Arial" w:hAnsi="Arial" w:cs="Arial"/>
          <w:sz w:val="24"/>
          <w:szCs w:val="24"/>
        </w:rPr>
        <w:t xml:space="preserve"> fornecedores</w:t>
      </w:r>
      <w:r w:rsidRPr="00312040">
        <w:rPr>
          <w:rFonts w:ascii="Arial" w:eastAsia="Arial" w:hAnsi="Arial" w:cs="Arial"/>
          <w:sz w:val="24"/>
          <w:szCs w:val="24"/>
        </w:rPr>
        <w:t xml:space="preserve"> </w:t>
      </w:r>
      <w:r>
        <w:rPr>
          <w:rFonts w:ascii="Arial" w:eastAsia="Arial" w:hAnsi="Arial" w:cs="Arial"/>
          <w:sz w:val="24"/>
          <w:szCs w:val="24"/>
        </w:rPr>
        <w:t>serão grandes distribuidores de tecnologia.Buscaremos grandes distribuidores de mercados que ofereçam servidores e computadores de alta performance.</w:t>
      </w:r>
    </w:p>
    <w:p w:rsidR="007F33E9" w:rsidRDefault="007F33E9" w:rsidP="009A69C7">
      <w:pPr>
        <w:widowControl w:val="0"/>
        <w:spacing w:after="0" w:line="360" w:lineRule="auto"/>
        <w:jc w:val="both"/>
        <w:rPr>
          <w:rFonts w:ascii="Arial" w:eastAsia="Arial" w:hAnsi="Arial" w:cs="Arial"/>
          <w:sz w:val="24"/>
          <w:szCs w:val="24"/>
        </w:rPr>
      </w:pPr>
      <w:r>
        <w:rPr>
          <w:rFonts w:ascii="Arial" w:eastAsia="Arial" w:hAnsi="Arial" w:cs="Arial"/>
          <w:sz w:val="24"/>
          <w:szCs w:val="24"/>
        </w:rPr>
        <w:t>Também escolheremos provedores de internet que nos possibilitarão ter um ip fixo e fornece serviço com fibra óptica.</w:t>
      </w:r>
    </w:p>
    <w:p w:rsidR="007F33E9" w:rsidRDefault="007F33E9" w:rsidP="007F33E9">
      <w:pPr>
        <w:widowControl w:val="0"/>
        <w:spacing w:before="142" w:after="0" w:line="240" w:lineRule="auto"/>
        <w:ind w:left="842" w:right="31"/>
        <w:jc w:val="both"/>
        <w:rPr>
          <w:rFonts w:ascii="Arial" w:eastAsia="Arial" w:hAnsi="Arial" w:cs="Arial"/>
          <w:b/>
          <w:sz w:val="24"/>
          <w:szCs w:val="24"/>
        </w:rPr>
      </w:pPr>
      <w:r>
        <w:rPr>
          <w:rFonts w:ascii="Arial" w:eastAsia="Arial" w:hAnsi="Arial" w:cs="Arial"/>
          <w:b/>
          <w:sz w:val="24"/>
          <w:szCs w:val="24"/>
        </w:rPr>
        <w:t>Empresa:</w:t>
      </w:r>
    </w:p>
    <w:p w:rsidR="007F33E9" w:rsidRDefault="007F33E9" w:rsidP="007F33E9">
      <w:pPr>
        <w:widowControl w:val="0"/>
        <w:spacing w:before="137" w:after="0" w:line="360" w:lineRule="auto"/>
        <w:ind w:left="134" w:right="117" w:firstLine="707"/>
        <w:jc w:val="both"/>
        <w:rPr>
          <w:rFonts w:ascii="Arial" w:eastAsia="Arial" w:hAnsi="Arial" w:cs="Arial"/>
          <w:sz w:val="24"/>
          <w:szCs w:val="24"/>
        </w:rPr>
      </w:pPr>
      <w:r>
        <w:rPr>
          <w:rFonts w:ascii="Arial" w:eastAsia="Arial" w:hAnsi="Arial" w:cs="Arial"/>
          <w:sz w:val="24"/>
          <w:szCs w:val="24"/>
        </w:rPr>
        <w:t>Em se tratando de uma empresa de Web Apps,Web sites,Apps voltados para bem estar, não é necessário uma grande variedade de departamentos. Assim, podemos dividir simplesmente em: administrativo (administrador e recepcionista), operacional (desenvolvedores de fato).</w:t>
      </w:r>
    </w:p>
    <w:p w:rsidR="007F33E9" w:rsidRDefault="007F33E9" w:rsidP="007F33E9">
      <w:pPr>
        <w:widowControl w:val="0"/>
        <w:spacing w:after="0" w:line="240" w:lineRule="auto"/>
        <w:jc w:val="both"/>
        <w:rPr>
          <w:rFonts w:ascii="Arial" w:eastAsia="Arial" w:hAnsi="Arial" w:cs="Arial"/>
          <w:sz w:val="24"/>
          <w:szCs w:val="24"/>
        </w:rPr>
      </w:pPr>
    </w:p>
    <w:p w:rsidR="009A69C7" w:rsidRDefault="009A69C7" w:rsidP="007F33E9">
      <w:pPr>
        <w:widowControl w:val="0"/>
        <w:spacing w:after="0" w:line="240" w:lineRule="auto"/>
        <w:jc w:val="both"/>
        <w:rPr>
          <w:rFonts w:ascii="Arial" w:eastAsia="Arial" w:hAnsi="Arial" w:cs="Arial"/>
          <w:sz w:val="24"/>
          <w:szCs w:val="24"/>
        </w:rPr>
      </w:pPr>
    </w:p>
    <w:p w:rsidR="009A69C7" w:rsidRDefault="009A69C7" w:rsidP="007F33E9">
      <w:pPr>
        <w:widowControl w:val="0"/>
        <w:spacing w:after="0" w:line="240" w:lineRule="auto"/>
        <w:jc w:val="both"/>
        <w:rPr>
          <w:rFonts w:ascii="Arial" w:eastAsia="Arial" w:hAnsi="Arial" w:cs="Arial"/>
          <w:sz w:val="24"/>
          <w:szCs w:val="24"/>
        </w:rPr>
      </w:pPr>
    </w:p>
    <w:p w:rsidR="009A69C7" w:rsidRDefault="009A69C7" w:rsidP="007F33E9">
      <w:pPr>
        <w:widowControl w:val="0"/>
        <w:spacing w:after="0" w:line="240" w:lineRule="auto"/>
        <w:jc w:val="both"/>
        <w:rPr>
          <w:rFonts w:ascii="Arial" w:eastAsia="Arial" w:hAnsi="Arial" w:cs="Arial"/>
          <w:sz w:val="24"/>
          <w:szCs w:val="24"/>
        </w:rPr>
      </w:pPr>
    </w:p>
    <w:p w:rsidR="009A69C7" w:rsidRDefault="009A69C7" w:rsidP="007F33E9">
      <w:pPr>
        <w:widowControl w:val="0"/>
        <w:spacing w:after="0" w:line="240" w:lineRule="auto"/>
        <w:jc w:val="both"/>
        <w:rPr>
          <w:rFonts w:ascii="Arial" w:eastAsia="Arial" w:hAnsi="Arial" w:cs="Arial"/>
          <w:sz w:val="24"/>
          <w:szCs w:val="24"/>
        </w:rPr>
      </w:pPr>
    </w:p>
    <w:p w:rsidR="007F33E9" w:rsidRDefault="007F33E9" w:rsidP="007F33E9">
      <w:pPr>
        <w:widowControl w:val="0"/>
        <w:spacing w:before="142" w:after="0" w:line="240" w:lineRule="auto"/>
        <w:ind w:left="842" w:right="31"/>
        <w:jc w:val="both"/>
        <w:rPr>
          <w:rFonts w:ascii="Arial" w:eastAsia="Arial" w:hAnsi="Arial" w:cs="Arial"/>
          <w:b/>
          <w:sz w:val="24"/>
          <w:szCs w:val="24"/>
        </w:rPr>
      </w:pPr>
      <w:r>
        <w:rPr>
          <w:rFonts w:ascii="Arial" w:eastAsia="Arial" w:hAnsi="Arial" w:cs="Arial"/>
          <w:b/>
          <w:sz w:val="24"/>
          <w:szCs w:val="24"/>
        </w:rPr>
        <w:lastRenderedPageBreak/>
        <w:t>Concorrentes:</w:t>
      </w:r>
    </w:p>
    <w:p w:rsidR="007F33E9" w:rsidRDefault="007F33E9" w:rsidP="007F33E9">
      <w:pPr>
        <w:widowControl w:val="0"/>
        <w:spacing w:after="0" w:line="360" w:lineRule="auto"/>
        <w:jc w:val="both"/>
        <w:rPr>
          <w:rFonts w:ascii="Arial" w:eastAsia="Arial" w:hAnsi="Arial" w:cs="Arial"/>
          <w:sz w:val="24"/>
          <w:szCs w:val="24"/>
        </w:rPr>
      </w:pPr>
    </w:p>
    <w:p w:rsidR="007F33E9" w:rsidRDefault="007F33E9" w:rsidP="007F33E9">
      <w:pPr>
        <w:widowControl w:val="0"/>
        <w:spacing w:after="0" w:line="360" w:lineRule="auto"/>
        <w:jc w:val="both"/>
        <w:rPr>
          <w:rFonts w:ascii="Arial" w:eastAsia="Arial" w:hAnsi="Arial" w:cs="Arial"/>
          <w:sz w:val="24"/>
          <w:szCs w:val="24"/>
        </w:rPr>
      </w:pPr>
      <w:r>
        <w:rPr>
          <w:rFonts w:ascii="Arial" w:eastAsia="Arial" w:hAnsi="Arial" w:cs="Arial"/>
          <w:sz w:val="24"/>
          <w:szCs w:val="24"/>
        </w:rPr>
        <w:t>Os nossos concorrentes possuem quase sempre a mesma estrutura, ou eles possuem um escritório físico onde os desenvolvedores se reúnem para trabalhar (como a gente) ou então preferem fazer com que seus funcionários trabalhem em casa (home office). Em relação às mercadorias e serviços que eles oferecem, uma grande maioria trabalha, além do desenvolvimento, com marketing digital, fazendo o link entre desenvolvimento de software e marketing. Isso pode trazer mais clientes para eles, porém eles necessitam focar em alguma coisa para ter um diferencial. A nossa empresa só tem como foco a área que ela atua, podendo oferecer melhores serviços, ideias criativas,e bem estar  aos nossos clientes. Logo, seria um ponto fraco das concorrentes a exploração de áreas diferentes, caso a estrutura delas sejam de pequeno porte e não estejam preparadas para lidar com isto.</w:t>
      </w:r>
    </w:p>
    <w:p w:rsidR="007F33E9" w:rsidRDefault="007F33E9" w:rsidP="007F33E9">
      <w:pPr>
        <w:widowControl w:val="0"/>
        <w:spacing w:before="2" w:after="0" w:line="360" w:lineRule="auto"/>
        <w:ind w:left="134" w:right="119" w:firstLine="707"/>
        <w:jc w:val="both"/>
        <w:rPr>
          <w:rFonts w:ascii="Arial" w:eastAsia="Arial" w:hAnsi="Arial" w:cs="Arial"/>
          <w:sz w:val="24"/>
          <w:szCs w:val="24"/>
        </w:rPr>
      </w:pPr>
      <w:r>
        <w:rPr>
          <w:rFonts w:ascii="Arial" w:eastAsia="Arial" w:hAnsi="Arial" w:cs="Arial"/>
          <w:sz w:val="24"/>
          <w:szCs w:val="24"/>
        </w:rPr>
        <w:t xml:space="preserve">A nossa empresa, no momento de criação do planejamento estratégico, pretende ser única. Oferecer serviços, atendimento e receptividade únicos. Buscamos sempre mostrar o nosso diferencial. No momento do atendimento inicial, nós procuramos investigar qual é a real necessidade deste, o que ele quer construir e de que forma ele quer deixar o seu projeto especial, com sua cara ou de acordo com o seu gosto. Já nas nossas pesquisas de satisfação, procuramos sempre perguntar ao cliente se ele foi (ou desejaria ser) atendido por uma outra empresa do ramo, saber como ele foi tratado lá e o que ele achou de diferente na nossa companhia, em relação às outras. Com isso, procuramos, sempre, nos destacar à frente dos nossos </w:t>
      </w:r>
      <w:r w:rsidRPr="007F33E9">
        <w:rPr>
          <w:rFonts w:ascii="Arial" w:eastAsia="Arial" w:hAnsi="Arial" w:cs="Arial"/>
          <w:sz w:val="24"/>
          <w:szCs w:val="24"/>
          <w:lang w:val="pt-BR"/>
        </w:rPr>
        <w:t>concorrentes</w:t>
      </w:r>
      <w:r>
        <w:rPr>
          <w:rFonts w:ascii="Arial" w:eastAsia="Arial" w:hAnsi="Arial" w:cs="Arial"/>
          <w:sz w:val="24"/>
          <w:szCs w:val="24"/>
        </w:rPr>
        <w:t>.</w:t>
      </w:r>
    </w:p>
    <w:p w:rsidR="00F839A9" w:rsidRDefault="00F839A9" w:rsidP="007F33E9">
      <w:pPr>
        <w:widowControl w:val="0"/>
        <w:spacing w:after="0" w:line="276" w:lineRule="auto"/>
        <w:jc w:val="both"/>
        <w:rPr>
          <w:rFonts w:ascii="Arial" w:eastAsia="Arial" w:hAnsi="Arial" w:cs="Arial"/>
        </w:rPr>
      </w:pPr>
    </w:p>
    <w:p w:rsidR="007F33E9" w:rsidRDefault="007F33E9" w:rsidP="007F33E9">
      <w:pPr>
        <w:widowControl w:val="0"/>
        <w:spacing w:before="142" w:after="0" w:line="240" w:lineRule="auto"/>
        <w:ind w:left="842" w:right="31"/>
        <w:jc w:val="both"/>
        <w:rPr>
          <w:rFonts w:ascii="Arial" w:eastAsia="Arial" w:hAnsi="Arial" w:cs="Arial"/>
          <w:b/>
          <w:sz w:val="24"/>
          <w:szCs w:val="24"/>
        </w:rPr>
      </w:pPr>
      <w:r>
        <w:rPr>
          <w:rFonts w:ascii="Arial" w:eastAsia="Arial" w:hAnsi="Arial" w:cs="Arial"/>
          <w:b/>
          <w:sz w:val="24"/>
          <w:szCs w:val="24"/>
        </w:rPr>
        <w:t>Intermediários:</w:t>
      </w:r>
    </w:p>
    <w:p w:rsidR="007F33E9" w:rsidRDefault="007F33E9" w:rsidP="007F33E9">
      <w:pPr>
        <w:widowControl w:val="0"/>
        <w:spacing w:before="137" w:after="0" w:line="360" w:lineRule="auto"/>
        <w:ind w:left="134" w:right="115" w:firstLine="707"/>
        <w:jc w:val="both"/>
        <w:rPr>
          <w:rFonts w:ascii="Arial" w:eastAsia="Arial" w:hAnsi="Arial" w:cs="Arial"/>
          <w:sz w:val="24"/>
          <w:szCs w:val="24"/>
        </w:rPr>
      </w:pPr>
      <w:r>
        <w:rPr>
          <w:rFonts w:ascii="Arial" w:eastAsia="Arial" w:hAnsi="Arial" w:cs="Arial"/>
          <w:sz w:val="24"/>
          <w:szCs w:val="24"/>
        </w:rPr>
        <w:t xml:space="preserve">Para divulgar nosso trabalho, nos utilizamos de portfólios disponíveis em nosso site, porém só isso não é suficiente. Estamos sempre dispostos a fazer um vínculo com nossos clientes, para que eles se sintam livres e seguros para indicar nosso trabalho </w:t>
      </w:r>
      <w:r>
        <w:rPr>
          <w:rFonts w:ascii="Arial" w:eastAsia="Arial" w:hAnsi="Arial" w:cs="Arial"/>
          <w:sz w:val="24"/>
          <w:szCs w:val="24"/>
        </w:rPr>
        <w:t>a</w:t>
      </w:r>
      <w:r>
        <w:rPr>
          <w:rFonts w:ascii="Arial" w:eastAsia="Arial" w:hAnsi="Arial" w:cs="Arial"/>
          <w:sz w:val="24"/>
          <w:szCs w:val="24"/>
        </w:rPr>
        <w:t xml:space="preserve"> um conhecido, transformando-se assim em um intermediário. Além disso, contratamos alguns serviços e empresas de publicidade para fazer toda a divulgação, propaganda, panfletagem, anúncio em sites, par</w:t>
      </w:r>
      <w:r>
        <w:rPr>
          <w:rFonts w:ascii="Arial" w:eastAsia="Arial" w:hAnsi="Arial" w:cs="Arial"/>
          <w:sz w:val="24"/>
          <w:szCs w:val="24"/>
        </w:rPr>
        <w:t>a, assim, atrair nova clientela.</w:t>
      </w:r>
    </w:p>
    <w:p w:rsidR="007F33E9" w:rsidRDefault="007F33E9" w:rsidP="007F33E9">
      <w:pPr>
        <w:widowControl w:val="0"/>
        <w:spacing w:before="137" w:after="0" w:line="360" w:lineRule="auto"/>
        <w:ind w:left="134" w:right="115" w:firstLine="707"/>
        <w:jc w:val="both"/>
        <w:rPr>
          <w:rFonts w:ascii="Arial" w:eastAsia="Arial" w:hAnsi="Arial" w:cs="Arial"/>
          <w:sz w:val="24"/>
          <w:szCs w:val="24"/>
        </w:rPr>
      </w:pPr>
    </w:p>
    <w:p w:rsidR="007F33E9" w:rsidRDefault="007F33E9" w:rsidP="007F33E9">
      <w:pPr>
        <w:widowControl w:val="0"/>
        <w:spacing w:before="137" w:after="0" w:line="360" w:lineRule="auto"/>
        <w:ind w:left="134" w:right="115" w:firstLine="707"/>
        <w:jc w:val="both"/>
        <w:rPr>
          <w:rFonts w:ascii="Arial" w:eastAsia="Arial" w:hAnsi="Arial" w:cs="Arial"/>
          <w:sz w:val="24"/>
          <w:szCs w:val="24"/>
        </w:rPr>
      </w:pPr>
    </w:p>
    <w:p w:rsidR="007F33E9" w:rsidRDefault="007F33E9" w:rsidP="007F33E9">
      <w:pPr>
        <w:widowControl w:val="0"/>
        <w:spacing w:before="137" w:after="0" w:line="360" w:lineRule="auto"/>
        <w:ind w:left="134" w:right="115" w:firstLine="707"/>
        <w:jc w:val="both"/>
        <w:rPr>
          <w:rFonts w:ascii="Arial" w:eastAsia="Arial" w:hAnsi="Arial" w:cs="Arial"/>
          <w:sz w:val="24"/>
          <w:szCs w:val="24"/>
        </w:rPr>
      </w:pPr>
    </w:p>
    <w:p w:rsidR="007F33E9" w:rsidRDefault="007F33E9" w:rsidP="007F33E9">
      <w:pPr>
        <w:widowControl w:val="0"/>
        <w:tabs>
          <w:tab w:val="left" w:pos="1055"/>
          <w:tab w:val="left" w:pos="1438"/>
        </w:tabs>
        <w:spacing w:before="1" w:after="0" w:line="240" w:lineRule="auto"/>
        <w:ind w:left="922" w:right="4956"/>
        <w:jc w:val="both"/>
        <w:rPr>
          <w:rFonts w:ascii="Arial" w:eastAsia="Arial" w:hAnsi="Arial" w:cs="Arial"/>
          <w:b/>
          <w:sz w:val="24"/>
          <w:szCs w:val="24"/>
        </w:rPr>
      </w:pPr>
    </w:p>
    <w:p w:rsidR="007F33E9" w:rsidRPr="00F5660C" w:rsidRDefault="007F33E9" w:rsidP="007F33E9">
      <w:pPr>
        <w:widowControl w:val="0"/>
        <w:numPr>
          <w:ilvl w:val="1"/>
          <w:numId w:val="1"/>
        </w:numPr>
        <w:tabs>
          <w:tab w:val="left" w:pos="1517"/>
          <w:tab w:val="left" w:pos="1518"/>
        </w:tabs>
        <w:spacing w:before="2" w:after="0" w:line="240" w:lineRule="auto"/>
        <w:jc w:val="both"/>
        <w:rPr>
          <w:rFonts w:ascii="Arial" w:eastAsia="Arial" w:hAnsi="Arial" w:cs="Arial"/>
          <w:sz w:val="25"/>
          <w:szCs w:val="25"/>
        </w:rPr>
      </w:pPr>
      <w:bookmarkStart w:id="10" w:name="_1t3h5sf" w:colFirst="0" w:colLast="0"/>
      <w:bookmarkEnd w:id="10"/>
      <w:r w:rsidRPr="00F5660C">
        <w:rPr>
          <w:rFonts w:ascii="Arial" w:eastAsia="Arial" w:hAnsi="Arial" w:cs="Arial"/>
          <w:b/>
          <w:sz w:val="24"/>
          <w:szCs w:val="24"/>
        </w:rPr>
        <w:t xml:space="preserve">FOFA/SWOT </w:t>
      </w:r>
    </w:p>
    <w:tbl>
      <w:tblPr>
        <w:tblStyle w:val="a"/>
        <w:tblW w:w="9036"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04"/>
        <w:gridCol w:w="4632"/>
      </w:tblGrid>
      <w:tr w:rsidR="007F33E9" w:rsidTr="00DE52F9">
        <w:trPr>
          <w:trHeight w:val="480"/>
        </w:trPr>
        <w:tc>
          <w:tcPr>
            <w:tcW w:w="4404" w:type="dxa"/>
          </w:tcPr>
          <w:p w:rsidR="007F33E9" w:rsidRDefault="007F33E9" w:rsidP="00DE52F9">
            <w:pPr>
              <w:widowControl w:val="0"/>
              <w:spacing w:before="101" w:after="0" w:line="240" w:lineRule="auto"/>
              <w:ind w:left="1411" w:right="443" w:hanging="98"/>
              <w:jc w:val="both"/>
              <w:rPr>
                <w:rFonts w:ascii="Arial" w:eastAsia="Arial" w:hAnsi="Arial" w:cs="Arial"/>
                <w:b/>
              </w:rPr>
            </w:pPr>
            <w:r>
              <w:rPr>
                <w:rFonts w:ascii="Arial" w:eastAsia="Arial" w:hAnsi="Arial" w:cs="Arial"/>
                <w:b/>
              </w:rPr>
              <w:t>Oportunidades</w:t>
            </w:r>
          </w:p>
        </w:tc>
        <w:tc>
          <w:tcPr>
            <w:tcW w:w="4632" w:type="dxa"/>
          </w:tcPr>
          <w:p w:rsidR="007F33E9" w:rsidRDefault="007F33E9" w:rsidP="00DE52F9">
            <w:pPr>
              <w:widowControl w:val="0"/>
              <w:spacing w:before="101" w:after="0" w:line="240" w:lineRule="auto"/>
              <w:ind w:left="1739" w:right="1745" w:hanging="98"/>
              <w:jc w:val="both"/>
              <w:rPr>
                <w:rFonts w:ascii="Arial" w:eastAsia="Arial" w:hAnsi="Arial" w:cs="Arial"/>
                <w:b/>
              </w:rPr>
            </w:pPr>
            <w:r>
              <w:rPr>
                <w:rFonts w:ascii="Arial" w:eastAsia="Arial" w:hAnsi="Arial" w:cs="Arial"/>
                <w:b/>
              </w:rPr>
              <w:t>Ameaças</w:t>
            </w:r>
          </w:p>
        </w:tc>
      </w:tr>
      <w:tr w:rsidR="007F33E9" w:rsidTr="00DE52F9">
        <w:trPr>
          <w:trHeight w:val="72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Aumento do número de empresas que necessitam de serviços de Apps.</w:t>
            </w:r>
          </w:p>
        </w:tc>
        <w:tc>
          <w:tcPr>
            <w:tcW w:w="4632" w:type="dxa"/>
          </w:tcPr>
          <w:p w:rsidR="007F33E9" w:rsidRDefault="007F33E9" w:rsidP="00DE52F9">
            <w:pPr>
              <w:widowControl w:val="0"/>
              <w:spacing w:before="103" w:after="0" w:line="240" w:lineRule="auto"/>
              <w:ind w:left="96" w:right="638" w:hanging="98"/>
              <w:jc w:val="both"/>
              <w:rPr>
                <w:rFonts w:ascii="Arial" w:eastAsia="Arial" w:hAnsi="Arial" w:cs="Arial"/>
              </w:rPr>
            </w:pPr>
            <w:r>
              <w:rPr>
                <w:rFonts w:ascii="Arial" w:eastAsia="Arial" w:hAnsi="Arial" w:cs="Arial"/>
              </w:rPr>
              <w:t>Concorrentes trabalham com marketing digital.</w:t>
            </w:r>
          </w:p>
        </w:tc>
      </w:tr>
      <w:tr w:rsidR="007F33E9" w:rsidTr="00DE52F9">
        <w:trPr>
          <w:trHeight w:val="46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Valorização da área.</w:t>
            </w:r>
          </w:p>
        </w:tc>
        <w:tc>
          <w:tcPr>
            <w:tcW w:w="4632" w:type="dxa"/>
          </w:tcPr>
          <w:p w:rsidR="007F33E9" w:rsidRDefault="007F33E9" w:rsidP="00DE52F9">
            <w:pPr>
              <w:widowControl w:val="0"/>
              <w:spacing w:before="103" w:after="0" w:line="240" w:lineRule="auto"/>
              <w:ind w:left="96" w:right="638" w:hanging="98"/>
              <w:jc w:val="both"/>
              <w:rPr>
                <w:rFonts w:ascii="Arial" w:eastAsia="Arial" w:hAnsi="Arial" w:cs="Arial"/>
              </w:rPr>
            </w:pPr>
            <w:r>
              <w:rPr>
                <w:rFonts w:ascii="Arial" w:eastAsia="Arial" w:hAnsi="Arial" w:cs="Arial"/>
              </w:rPr>
              <w:t>Concorrência de um produto já existente no mercado com serviços similares.</w:t>
            </w:r>
          </w:p>
        </w:tc>
      </w:tr>
      <w:tr w:rsidR="007F33E9" w:rsidTr="00DE52F9">
        <w:trPr>
          <w:trHeight w:val="720"/>
        </w:trPr>
        <w:tc>
          <w:tcPr>
            <w:tcW w:w="4404" w:type="dxa"/>
          </w:tcPr>
          <w:p w:rsidR="007F33E9" w:rsidRDefault="007F33E9" w:rsidP="00DE52F9">
            <w:pPr>
              <w:widowControl w:val="0"/>
              <w:spacing w:before="103" w:after="0" w:line="240" w:lineRule="auto"/>
              <w:ind w:left="98" w:right="884"/>
              <w:jc w:val="both"/>
              <w:rPr>
                <w:rFonts w:ascii="Arial" w:eastAsia="Arial" w:hAnsi="Arial" w:cs="Arial"/>
              </w:rPr>
            </w:pPr>
            <w:r>
              <w:rPr>
                <w:rFonts w:ascii="Arial" w:eastAsia="Arial" w:hAnsi="Arial" w:cs="Arial"/>
              </w:rPr>
              <w:t>Mercado se mantém em constante expansão.</w:t>
            </w:r>
          </w:p>
        </w:tc>
        <w:tc>
          <w:tcPr>
            <w:tcW w:w="4632" w:type="dxa"/>
          </w:tcPr>
          <w:p w:rsidR="007F33E9" w:rsidRDefault="007F33E9" w:rsidP="00DE52F9">
            <w:pPr>
              <w:widowControl w:val="0"/>
              <w:spacing w:before="103" w:after="0" w:line="240" w:lineRule="auto"/>
              <w:ind w:left="96" w:hanging="98"/>
              <w:jc w:val="both"/>
              <w:rPr>
                <w:rFonts w:ascii="Arial" w:eastAsia="Arial" w:hAnsi="Arial" w:cs="Arial"/>
              </w:rPr>
            </w:pPr>
            <w:r>
              <w:rPr>
                <w:rFonts w:ascii="Arial" w:eastAsia="Arial" w:hAnsi="Arial" w:cs="Arial"/>
              </w:rPr>
              <w:t>Período de instabilidade financeira no Brasil.</w:t>
            </w:r>
          </w:p>
        </w:tc>
      </w:tr>
      <w:tr w:rsidR="007F33E9" w:rsidTr="00DE52F9">
        <w:trPr>
          <w:trHeight w:val="46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Acesso à novas tecnologias;</w:t>
            </w:r>
          </w:p>
        </w:tc>
        <w:tc>
          <w:tcPr>
            <w:tcW w:w="4632" w:type="dxa"/>
          </w:tcPr>
          <w:p w:rsidR="007F33E9" w:rsidRDefault="007F33E9" w:rsidP="00DE52F9">
            <w:pPr>
              <w:widowControl w:val="0"/>
              <w:spacing w:after="0" w:line="240" w:lineRule="auto"/>
              <w:jc w:val="both"/>
              <w:rPr>
                <w:rFonts w:ascii="Arial" w:eastAsia="Arial" w:hAnsi="Arial" w:cs="Arial"/>
              </w:rPr>
            </w:pPr>
            <w:r>
              <w:rPr>
                <w:rFonts w:ascii="Arial" w:eastAsia="Arial" w:hAnsi="Arial" w:cs="Arial"/>
              </w:rPr>
              <w:t>Dólar Alto</w:t>
            </w:r>
          </w:p>
        </w:tc>
      </w:tr>
      <w:tr w:rsidR="007F33E9" w:rsidTr="00DE52F9">
        <w:trPr>
          <w:trHeight w:val="46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Possibilidade de trabalhar home office.</w:t>
            </w:r>
          </w:p>
        </w:tc>
        <w:tc>
          <w:tcPr>
            <w:tcW w:w="4632" w:type="dxa"/>
          </w:tcPr>
          <w:p w:rsidR="007F33E9" w:rsidRDefault="007F33E9" w:rsidP="00DE52F9">
            <w:pPr>
              <w:widowControl w:val="0"/>
              <w:spacing w:after="0" w:line="240" w:lineRule="auto"/>
              <w:jc w:val="both"/>
              <w:rPr>
                <w:rFonts w:ascii="Arial" w:eastAsia="Arial" w:hAnsi="Arial" w:cs="Arial"/>
              </w:rPr>
            </w:pPr>
            <w:r>
              <w:rPr>
                <w:rFonts w:ascii="Arial" w:eastAsia="Arial" w:hAnsi="Arial" w:cs="Arial"/>
              </w:rPr>
              <w:t>Falta de mão de obra especializada</w:t>
            </w:r>
          </w:p>
        </w:tc>
      </w:tr>
      <w:tr w:rsidR="007F33E9" w:rsidTr="00DE52F9">
        <w:trPr>
          <w:trHeight w:val="500"/>
        </w:trPr>
        <w:tc>
          <w:tcPr>
            <w:tcW w:w="9036" w:type="dxa"/>
            <w:gridSpan w:val="2"/>
            <w:tcBorders>
              <w:left w:val="nil"/>
              <w:right w:val="nil"/>
            </w:tcBorders>
          </w:tcPr>
          <w:p w:rsidR="007F33E9" w:rsidRDefault="007F33E9" w:rsidP="00DE52F9">
            <w:pPr>
              <w:widowControl w:val="0"/>
              <w:spacing w:after="0" w:line="240" w:lineRule="auto"/>
              <w:jc w:val="both"/>
              <w:rPr>
                <w:rFonts w:ascii="Arial" w:eastAsia="Arial" w:hAnsi="Arial" w:cs="Arial"/>
              </w:rPr>
            </w:pPr>
          </w:p>
        </w:tc>
      </w:tr>
      <w:tr w:rsidR="007F33E9" w:rsidTr="00DE52F9">
        <w:trPr>
          <w:trHeight w:val="460"/>
        </w:trPr>
        <w:tc>
          <w:tcPr>
            <w:tcW w:w="4404" w:type="dxa"/>
          </w:tcPr>
          <w:p w:rsidR="007F33E9" w:rsidRDefault="007F33E9" w:rsidP="00DE52F9">
            <w:pPr>
              <w:widowControl w:val="0"/>
              <w:spacing w:before="101" w:after="0" w:line="240" w:lineRule="auto"/>
              <w:ind w:left="1813" w:right="1815" w:hanging="98"/>
              <w:jc w:val="both"/>
              <w:rPr>
                <w:rFonts w:ascii="Arial" w:eastAsia="Arial" w:hAnsi="Arial" w:cs="Arial"/>
                <w:b/>
              </w:rPr>
            </w:pPr>
            <w:r>
              <w:rPr>
                <w:rFonts w:ascii="Arial" w:eastAsia="Arial" w:hAnsi="Arial" w:cs="Arial"/>
                <w:b/>
              </w:rPr>
              <w:t>Forças</w:t>
            </w:r>
          </w:p>
        </w:tc>
        <w:tc>
          <w:tcPr>
            <w:tcW w:w="4632" w:type="dxa"/>
          </w:tcPr>
          <w:p w:rsidR="007F33E9" w:rsidRDefault="007F33E9" w:rsidP="00DE52F9">
            <w:pPr>
              <w:widowControl w:val="0"/>
              <w:spacing w:before="101" w:after="0" w:line="240" w:lineRule="auto"/>
              <w:ind w:left="1744" w:right="1745" w:hanging="98"/>
              <w:jc w:val="both"/>
              <w:rPr>
                <w:rFonts w:ascii="Arial" w:eastAsia="Arial" w:hAnsi="Arial" w:cs="Arial"/>
                <w:b/>
              </w:rPr>
            </w:pPr>
            <w:r>
              <w:rPr>
                <w:rFonts w:ascii="Arial" w:eastAsia="Arial" w:hAnsi="Arial" w:cs="Arial"/>
                <w:b/>
              </w:rPr>
              <w:t>Fraquezas</w:t>
            </w:r>
          </w:p>
        </w:tc>
      </w:tr>
      <w:tr w:rsidR="007F33E9" w:rsidTr="00DE52F9">
        <w:trPr>
          <w:trHeight w:val="48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Equipamentos de última geração.</w:t>
            </w:r>
          </w:p>
        </w:tc>
        <w:tc>
          <w:tcPr>
            <w:tcW w:w="4632" w:type="dxa"/>
          </w:tcPr>
          <w:p w:rsidR="007F33E9" w:rsidRDefault="007F33E9" w:rsidP="00DE52F9">
            <w:pPr>
              <w:widowControl w:val="0"/>
              <w:spacing w:before="103" w:after="0" w:line="240" w:lineRule="auto"/>
              <w:ind w:left="96" w:right="638" w:hanging="98"/>
              <w:jc w:val="both"/>
              <w:rPr>
                <w:rFonts w:ascii="Arial" w:eastAsia="Arial" w:hAnsi="Arial" w:cs="Arial"/>
              </w:rPr>
            </w:pPr>
            <w:r>
              <w:rPr>
                <w:rFonts w:ascii="Arial" w:eastAsia="Arial" w:hAnsi="Arial" w:cs="Arial"/>
              </w:rPr>
              <w:t>Localização não privilegiada.</w:t>
            </w:r>
          </w:p>
        </w:tc>
      </w:tr>
      <w:tr w:rsidR="007F33E9" w:rsidTr="00DE52F9">
        <w:trPr>
          <w:trHeight w:val="720"/>
        </w:trPr>
        <w:tc>
          <w:tcPr>
            <w:tcW w:w="4404" w:type="dxa"/>
          </w:tcPr>
          <w:p w:rsidR="007F33E9" w:rsidRDefault="007F33E9" w:rsidP="00DE52F9">
            <w:pPr>
              <w:widowControl w:val="0"/>
              <w:spacing w:before="104" w:after="0" w:line="240" w:lineRule="auto"/>
              <w:ind w:left="98"/>
              <w:jc w:val="both"/>
              <w:rPr>
                <w:rFonts w:ascii="Arial" w:eastAsia="Arial" w:hAnsi="Arial" w:cs="Arial"/>
              </w:rPr>
            </w:pPr>
            <w:r>
              <w:rPr>
                <w:rFonts w:ascii="Arial" w:eastAsia="Arial" w:hAnsi="Arial" w:cs="Arial"/>
              </w:rPr>
              <w:t>Equipe capacitada, experiente e criativa.</w:t>
            </w:r>
          </w:p>
        </w:tc>
        <w:tc>
          <w:tcPr>
            <w:tcW w:w="4632" w:type="dxa"/>
          </w:tcPr>
          <w:p w:rsidR="007F33E9" w:rsidRDefault="007F33E9" w:rsidP="00DE52F9">
            <w:pPr>
              <w:widowControl w:val="0"/>
              <w:spacing w:before="104" w:after="0" w:line="240" w:lineRule="auto"/>
              <w:ind w:left="96" w:right="160" w:hanging="98"/>
              <w:jc w:val="both"/>
              <w:rPr>
                <w:rFonts w:ascii="Arial" w:eastAsia="Arial" w:hAnsi="Arial" w:cs="Arial"/>
              </w:rPr>
            </w:pPr>
            <w:r>
              <w:rPr>
                <w:rFonts w:ascii="Arial" w:eastAsia="Arial" w:hAnsi="Arial" w:cs="Arial"/>
              </w:rPr>
              <w:t>A empresa não possui ambiente próprio, por esse motivo necessita alugar um espaço.</w:t>
            </w:r>
          </w:p>
        </w:tc>
      </w:tr>
      <w:tr w:rsidR="007F33E9" w:rsidTr="00DE52F9">
        <w:trPr>
          <w:trHeight w:val="46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Variedade de soluções.</w:t>
            </w:r>
          </w:p>
        </w:tc>
        <w:tc>
          <w:tcPr>
            <w:tcW w:w="4632" w:type="dxa"/>
          </w:tcPr>
          <w:p w:rsidR="007F33E9" w:rsidRDefault="007F33E9" w:rsidP="00DE52F9">
            <w:pPr>
              <w:widowControl w:val="0"/>
              <w:spacing w:before="103" w:after="0" w:line="240" w:lineRule="auto"/>
              <w:ind w:left="96" w:hanging="98"/>
              <w:jc w:val="both"/>
              <w:rPr>
                <w:rFonts w:ascii="Arial" w:eastAsia="Arial" w:hAnsi="Arial" w:cs="Arial"/>
              </w:rPr>
            </w:pPr>
            <w:r>
              <w:rPr>
                <w:rFonts w:ascii="Arial" w:eastAsia="Arial" w:hAnsi="Arial" w:cs="Arial"/>
              </w:rPr>
              <w:t>Os custos de desenvolvimento são altos.</w:t>
            </w:r>
          </w:p>
        </w:tc>
      </w:tr>
      <w:tr w:rsidR="007F33E9" w:rsidTr="00DE52F9">
        <w:trPr>
          <w:trHeight w:val="72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Facilidade em atrair clientes.</w:t>
            </w:r>
          </w:p>
        </w:tc>
        <w:tc>
          <w:tcPr>
            <w:tcW w:w="4632" w:type="dxa"/>
          </w:tcPr>
          <w:p w:rsidR="007F33E9" w:rsidRDefault="007F33E9" w:rsidP="00DE52F9">
            <w:pPr>
              <w:widowControl w:val="0"/>
              <w:spacing w:before="103" w:after="0" w:line="240" w:lineRule="auto"/>
              <w:ind w:left="96" w:right="405" w:hanging="98"/>
              <w:jc w:val="both"/>
              <w:rPr>
                <w:rFonts w:ascii="Arial" w:eastAsia="Arial" w:hAnsi="Arial" w:cs="Arial"/>
              </w:rPr>
            </w:pPr>
            <w:r>
              <w:rPr>
                <w:rFonts w:ascii="Arial" w:eastAsia="Arial" w:hAnsi="Arial" w:cs="Arial"/>
              </w:rPr>
              <w:t>Falta de um local para estacionamento de clientes.</w:t>
            </w:r>
          </w:p>
        </w:tc>
      </w:tr>
      <w:tr w:rsidR="007F33E9" w:rsidTr="00DE52F9">
        <w:trPr>
          <w:trHeight w:val="480"/>
        </w:trPr>
        <w:tc>
          <w:tcPr>
            <w:tcW w:w="4404" w:type="dxa"/>
          </w:tcPr>
          <w:p w:rsidR="007F33E9" w:rsidRDefault="007F33E9" w:rsidP="00DE52F9">
            <w:pPr>
              <w:widowControl w:val="0"/>
              <w:spacing w:before="103" w:after="0" w:line="240" w:lineRule="auto"/>
              <w:ind w:left="98" w:right="443"/>
              <w:jc w:val="both"/>
              <w:rPr>
                <w:rFonts w:ascii="Arial" w:eastAsia="Arial" w:hAnsi="Arial" w:cs="Arial"/>
              </w:rPr>
            </w:pPr>
            <w:r>
              <w:rPr>
                <w:rFonts w:ascii="Arial" w:eastAsia="Arial" w:hAnsi="Arial" w:cs="Arial"/>
              </w:rPr>
              <w:t>A empresa é conhecida e respeitada.</w:t>
            </w:r>
          </w:p>
        </w:tc>
        <w:tc>
          <w:tcPr>
            <w:tcW w:w="4632" w:type="dxa"/>
          </w:tcPr>
          <w:p w:rsidR="007F33E9" w:rsidRDefault="007F33E9" w:rsidP="00DE52F9">
            <w:pPr>
              <w:widowControl w:val="0"/>
              <w:spacing w:before="103" w:after="0" w:line="240" w:lineRule="auto"/>
              <w:ind w:left="96" w:hanging="98"/>
              <w:jc w:val="both"/>
              <w:rPr>
                <w:rFonts w:ascii="Arial" w:eastAsia="Arial" w:hAnsi="Arial" w:cs="Arial"/>
              </w:rPr>
            </w:pPr>
            <w:r>
              <w:rPr>
                <w:rFonts w:ascii="Arial" w:eastAsia="Arial" w:hAnsi="Arial" w:cs="Arial"/>
              </w:rPr>
              <w:t>Ineficiente no atendimento de reclamações.</w:t>
            </w:r>
          </w:p>
        </w:tc>
      </w:tr>
    </w:tbl>
    <w:tbl>
      <w:tblPr>
        <w:tblStyle w:val="a0"/>
        <w:tblW w:w="9033" w:type="dxa"/>
        <w:tblInd w:w="1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402"/>
        <w:gridCol w:w="4631"/>
      </w:tblGrid>
      <w:tr w:rsidR="009A69C7" w:rsidTr="00DE52F9">
        <w:trPr>
          <w:trHeight w:val="480"/>
        </w:trPr>
        <w:tc>
          <w:tcPr>
            <w:tcW w:w="4402" w:type="dxa"/>
          </w:tcPr>
          <w:p w:rsidR="009A69C7" w:rsidRDefault="009A69C7" w:rsidP="00DE52F9">
            <w:pPr>
              <w:widowControl w:val="0"/>
              <w:spacing w:before="101" w:after="0" w:line="240" w:lineRule="auto"/>
              <w:ind w:left="98" w:right="210"/>
              <w:jc w:val="both"/>
              <w:rPr>
                <w:rFonts w:ascii="Arial" w:eastAsia="Arial" w:hAnsi="Arial" w:cs="Arial"/>
              </w:rPr>
            </w:pPr>
            <w:r>
              <w:rPr>
                <w:rFonts w:ascii="Arial" w:eastAsia="Arial" w:hAnsi="Arial" w:cs="Arial"/>
              </w:rPr>
              <w:t>Comprometimento com prazos.</w:t>
            </w:r>
          </w:p>
        </w:tc>
        <w:tc>
          <w:tcPr>
            <w:tcW w:w="4631" w:type="dxa"/>
          </w:tcPr>
          <w:p w:rsidR="009A69C7" w:rsidRDefault="009A69C7" w:rsidP="00DE52F9">
            <w:pPr>
              <w:widowControl w:val="0"/>
              <w:spacing w:after="0" w:line="240" w:lineRule="auto"/>
              <w:jc w:val="both"/>
              <w:rPr>
                <w:rFonts w:ascii="Arial" w:eastAsia="Arial" w:hAnsi="Arial" w:cs="Arial"/>
              </w:rPr>
            </w:pPr>
            <w:r>
              <w:rPr>
                <w:rFonts w:ascii="Arial" w:eastAsia="Arial" w:hAnsi="Arial" w:cs="Arial"/>
              </w:rPr>
              <w:t>Novos concorrentes potenciais.</w:t>
            </w:r>
          </w:p>
        </w:tc>
      </w:tr>
      <w:tr w:rsidR="009A69C7" w:rsidTr="00DE52F9">
        <w:trPr>
          <w:trHeight w:val="460"/>
        </w:trPr>
        <w:tc>
          <w:tcPr>
            <w:tcW w:w="4402" w:type="dxa"/>
          </w:tcPr>
          <w:p w:rsidR="009A69C7" w:rsidRDefault="009A69C7" w:rsidP="00DE52F9">
            <w:pPr>
              <w:widowControl w:val="0"/>
              <w:spacing w:before="101" w:after="0" w:line="240" w:lineRule="auto"/>
              <w:ind w:left="98" w:right="210"/>
              <w:jc w:val="both"/>
              <w:rPr>
                <w:rFonts w:ascii="Arial" w:eastAsia="Arial" w:hAnsi="Arial" w:cs="Arial"/>
              </w:rPr>
            </w:pPr>
            <w:r>
              <w:rPr>
                <w:rFonts w:ascii="Arial" w:eastAsia="Arial" w:hAnsi="Arial" w:cs="Arial"/>
              </w:rPr>
              <w:t>Atendimento especializado.</w:t>
            </w:r>
          </w:p>
        </w:tc>
        <w:tc>
          <w:tcPr>
            <w:tcW w:w="4631" w:type="dxa"/>
          </w:tcPr>
          <w:p w:rsidR="009A69C7" w:rsidRDefault="009A69C7" w:rsidP="00DE52F9">
            <w:pPr>
              <w:widowControl w:val="0"/>
              <w:spacing w:after="0" w:line="240" w:lineRule="auto"/>
              <w:jc w:val="both"/>
              <w:rPr>
                <w:rFonts w:ascii="Arial" w:eastAsia="Arial" w:hAnsi="Arial" w:cs="Arial"/>
              </w:rPr>
            </w:pPr>
            <w:r>
              <w:rPr>
                <w:rFonts w:ascii="Arial" w:eastAsia="Arial" w:hAnsi="Arial" w:cs="Arial"/>
              </w:rPr>
              <w:t>Falta de investidores e parceiros relacionado a área de saúde</w:t>
            </w:r>
          </w:p>
        </w:tc>
      </w:tr>
      <w:tr w:rsidR="009A69C7" w:rsidTr="00DE52F9">
        <w:trPr>
          <w:trHeight w:val="720"/>
        </w:trPr>
        <w:tc>
          <w:tcPr>
            <w:tcW w:w="4402" w:type="dxa"/>
          </w:tcPr>
          <w:p w:rsidR="009A69C7" w:rsidRDefault="009A69C7" w:rsidP="00DE52F9">
            <w:pPr>
              <w:widowControl w:val="0"/>
              <w:spacing w:before="101" w:after="0" w:line="240" w:lineRule="auto"/>
              <w:ind w:left="98" w:right="210"/>
              <w:jc w:val="both"/>
              <w:rPr>
                <w:rFonts w:ascii="Arial" w:eastAsia="Arial" w:hAnsi="Arial" w:cs="Arial"/>
              </w:rPr>
            </w:pPr>
            <w:r>
              <w:rPr>
                <w:rFonts w:ascii="Arial" w:eastAsia="Arial" w:hAnsi="Arial" w:cs="Arial"/>
              </w:rPr>
              <w:t>Empresa consciente em relação ao meio- ambiente</w:t>
            </w:r>
          </w:p>
        </w:tc>
        <w:tc>
          <w:tcPr>
            <w:tcW w:w="4631" w:type="dxa"/>
          </w:tcPr>
          <w:p w:rsidR="009A69C7" w:rsidRDefault="009A69C7" w:rsidP="00DE52F9">
            <w:pPr>
              <w:widowControl w:val="0"/>
              <w:spacing w:after="0" w:line="240" w:lineRule="auto"/>
              <w:jc w:val="both"/>
              <w:rPr>
                <w:rFonts w:ascii="Arial" w:eastAsia="Arial" w:hAnsi="Arial" w:cs="Arial"/>
              </w:rPr>
            </w:pPr>
          </w:p>
        </w:tc>
      </w:tr>
    </w:tbl>
    <w:p w:rsidR="009A69C7" w:rsidRDefault="009A69C7" w:rsidP="009A69C7">
      <w:pPr>
        <w:widowControl w:val="0"/>
        <w:spacing w:before="11" w:after="0" w:line="240" w:lineRule="auto"/>
        <w:jc w:val="both"/>
        <w:rPr>
          <w:rFonts w:ascii="Arial" w:eastAsia="Arial" w:hAnsi="Arial" w:cs="Arial"/>
          <w:sz w:val="13"/>
          <w:szCs w:val="13"/>
        </w:rPr>
      </w:pPr>
    </w:p>
    <w:p w:rsidR="009A69C7" w:rsidRDefault="009A69C7" w:rsidP="009A69C7">
      <w:pPr>
        <w:widowControl w:val="0"/>
        <w:spacing w:before="74" w:after="0" w:line="240" w:lineRule="auto"/>
        <w:ind w:left="1733"/>
        <w:jc w:val="both"/>
        <w:rPr>
          <w:rFonts w:ascii="Arial" w:eastAsia="Arial" w:hAnsi="Arial" w:cs="Arial"/>
          <w:i/>
          <w:sz w:val="20"/>
          <w:szCs w:val="20"/>
        </w:rPr>
      </w:pPr>
      <w:r>
        <w:rPr>
          <w:rFonts w:ascii="Arial" w:eastAsia="Arial" w:hAnsi="Arial" w:cs="Arial"/>
          <w:i/>
          <w:sz w:val="20"/>
          <w:szCs w:val="20"/>
        </w:rPr>
        <w:t>Tabela 1 - Análise de oportunidades e ameaças, forças e fraquezas.</w:t>
      </w:r>
    </w:p>
    <w:p w:rsidR="007F33E9" w:rsidRDefault="007F33E9" w:rsidP="007F33E9">
      <w:pPr>
        <w:widowControl w:val="0"/>
        <w:spacing w:after="0" w:line="276" w:lineRule="auto"/>
        <w:jc w:val="both"/>
        <w:rPr>
          <w:rFonts w:ascii="Arial" w:eastAsia="Arial" w:hAnsi="Arial" w:cs="Arial"/>
        </w:rPr>
        <w:sectPr w:rsidR="007F33E9" w:rsidSect="007F33E9">
          <w:footerReference w:type="default" r:id="rId9"/>
          <w:pgSz w:w="11906" w:h="16838" w:code="9"/>
          <w:pgMar w:top="1133" w:right="1440" w:bottom="1440" w:left="1440" w:header="720" w:footer="720" w:gutter="0"/>
          <w:cols w:space="720"/>
          <w:docGrid w:linePitch="299"/>
        </w:sectPr>
      </w:pPr>
    </w:p>
    <w:p w:rsidR="007F33E9" w:rsidRDefault="007F33E9" w:rsidP="007F33E9">
      <w:pPr>
        <w:widowControl w:val="0"/>
        <w:spacing w:after="0" w:line="276" w:lineRule="auto"/>
        <w:jc w:val="both"/>
        <w:rPr>
          <w:rFonts w:ascii="Arial" w:eastAsia="Arial" w:hAnsi="Arial" w:cs="Arial"/>
        </w:rPr>
      </w:pPr>
    </w:p>
    <w:p w:rsidR="007F33E9" w:rsidRDefault="007F33E9" w:rsidP="007F33E9">
      <w:pPr>
        <w:widowControl w:val="0"/>
        <w:spacing w:before="74" w:after="0" w:line="240" w:lineRule="auto"/>
        <w:ind w:left="1733"/>
        <w:jc w:val="both"/>
        <w:rPr>
          <w:rFonts w:ascii="Arial" w:eastAsia="Arial" w:hAnsi="Arial" w:cs="Arial"/>
          <w:i/>
          <w:sz w:val="20"/>
          <w:szCs w:val="20"/>
        </w:rPr>
      </w:pPr>
    </w:p>
    <w:p w:rsidR="007F33E9" w:rsidRDefault="007F33E9" w:rsidP="007F33E9">
      <w:pPr>
        <w:widowControl w:val="0"/>
        <w:spacing w:before="74" w:after="0" w:line="240" w:lineRule="auto"/>
        <w:ind w:left="1733"/>
        <w:jc w:val="both"/>
        <w:rPr>
          <w:rFonts w:ascii="Arial" w:eastAsia="Arial" w:hAnsi="Arial" w:cs="Arial"/>
          <w:i/>
          <w:sz w:val="20"/>
          <w:szCs w:val="20"/>
        </w:rPr>
      </w:pPr>
    </w:p>
    <w:p w:rsidR="007F33E9" w:rsidRPr="009A69C7" w:rsidRDefault="007F33E9" w:rsidP="007F33E9">
      <w:pPr>
        <w:widowControl w:val="0"/>
        <w:numPr>
          <w:ilvl w:val="1"/>
          <w:numId w:val="1"/>
        </w:numPr>
        <w:tabs>
          <w:tab w:val="left" w:pos="1517"/>
          <w:tab w:val="left" w:pos="1518"/>
        </w:tabs>
        <w:spacing w:before="1" w:after="0" w:line="240" w:lineRule="auto"/>
        <w:jc w:val="both"/>
      </w:pPr>
      <w:bookmarkStart w:id="11" w:name="_4d34og8" w:colFirst="0" w:colLast="0"/>
      <w:bookmarkEnd w:id="11"/>
      <w:r>
        <w:rPr>
          <w:rFonts w:ascii="Arial" w:eastAsia="Arial" w:hAnsi="Arial" w:cs="Arial"/>
          <w:b/>
          <w:sz w:val="24"/>
          <w:szCs w:val="24"/>
        </w:rPr>
        <w:t>Cenários Futuros</w:t>
      </w:r>
    </w:p>
    <w:p w:rsidR="009A69C7" w:rsidRDefault="009A69C7" w:rsidP="007F33E9">
      <w:pPr>
        <w:widowControl w:val="0"/>
        <w:numPr>
          <w:ilvl w:val="1"/>
          <w:numId w:val="1"/>
        </w:numPr>
        <w:tabs>
          <w:tab w:val="left" w:pos="1517"/>
          <w:tab w:val="left" w:pos="1518"/>
        </w:tabs>
        <w:spacing w:before="1" w:after="0" w:line="240" w:lineRule="auto"/>
        <w:jc w:val="both"/>
      </w:pPr>
    </w:p>
    <w:p w:rsidR="007F33E9" w:rsidRDefault="007F33E9" w:rsidP="007F33E9">
      <w:pPr>
        <w:widowControl w:val="0"/>
        <w:spacing w:after="0" w:line="360" w:lineRule="auto"/>
        <w:ind w:left="214" w:right="659"/>
        <w:jc w:val="both"/>
        <w:rPr>
          <w:rFonts w:ascii="Arial" w:eastAsia="Arial" w:hAnsi="Arial" w:cs="Arial"/>
          <w:sz w:val="24"/>
          <w:szCs w:val="24"/>
        </w:rPr>
      </w:pPr>
      <w:r>
        <w:rPr>
          <w:rFonts w:ascii="Arial" w:eastAsia="Arial" w:hAnsi="Arial" w:cs="Arial"/>
          <w:sz w:val="24"/>
          <w:szCs w:val="24"/>
        </w:rPr>
        <w:t>Possibilidade de expandirmos para marketing digital, se houver demanda para esta área por parte dos nossos clientes.</w:t>
      </w:r>
    </w:p>
    <w:p w:rsidR="007F33E9" w:rsidRDefault="007F33E9" w:rsidP="007F33E9">
      <w:pPr>
        <w:widowControl w:val="0"/>
        <w:tabs>
          <w:tab w:val="left" w:pos="1517"/>
          <w:tab w:val="left" w:pos="1518"/>
        </w:tabs>
        <w:spacing w:before="1" w:after="0" w:line="240" w:lineRule="auto"/>
        <w:ind w:left="922"/>
        <w:jc w:val="both"/>
        <w:rPr>
          <w:b/>
          <w:color w:val="FF0000"/>
          <w:sz w:val="24"/>
          <w:szCs w:val="24"/>
        </w:rPr>
      </w:pPr>
      <w:bookmarkStart w:id="12" w:name="_jrnxcth443cv" w:colFirst="0" w:colLast="0"/>
      <w:bookmarkEnd w:id="12"/>
    </w:p>
    <w:p w:rsidR="007F33E9" w:rsidRDefault="009A69C7" w:rsidP="007F33E9">
      <w:pPr>
        <w:widowControl w:val="0"/>
        <w:numPr>
          <w:ilvl w:val="1"/>
          <w:numId w:val="1"/>
        </w:numPr>
        <w:tabs>
          <w:tab w:val="left" w:pos="1517"/>
          <w:tab w:val="left" w:pos="1518"/>
        </w:tabs>
        <w:spacing w:after="0" w:line="240" w:lineRule="auto"/>
        <w:jc w:val="both"/>
        <w:sectPr w:rsidR="007F33E9" w:rsidSect="007F33E9">
          <w:pgSz w:w="12240" w:h="15840"/>
          <w:pgMar w:top="1133" w:right="1440" w:bottom="1440" w:left="1440" w:header="720" w:footer="720" w:gutter="0"/>
          <w:cols w:space="720"/>
        </w:sectPr>
      </w:pPr>
      <w:bookmarkStart w:id="13" w:name="_2s8eyo1" w:colFirst="0" w:colLast="0"/>
      <w:bookmarkEnd w:id="13"/>
      <w:r>
        <w:rPr>
          <w:rFonts w:ascii="Arial" w:eastAsia="Arial" w:hAnsi="Arial" w:cs="Arial"/>
          <w:b/>
          <w:sz w:val="24"/>
          <w:szCs w:val="24"/>
        </w:rPr>
        <w:t>Estratégias</w:t>
      </w:r>
    </w:p>
    <w:p w:rsidR="007F33E9" w:rsidRDefault="007F33E9" w:rsidP="007F33E9">
      <w:pPr>
        <w:widowControl w:val="0"/>
        <w:tabs>
          <w:tab w:val="left" w:pos="1517"/>
          <w:tab w:val="left" w:pos="1518"/>
        </w:tabs>
        <w:spacing w:before="8" w:after="0" w:line="574" w:lineRule="auto"/>
        <w:ind w:right="4934"/>
        <w:jc w:val="both"/>
        <w:rPr>
          <w:rFonts w:ascii="Arial" w:eastAsia="Arial" w:hAnsi="Arial" w:cs="Arial"/>
        </w:rPr>
        <w:sectPr w:rsidR="007F33E9">
          <w:type w:val="continuous"/>
          <w:pgSz w:w="12240" w:h="15840"/>
          <w:pgMar w:top="1133" w:right="1440" w:bottom="1440" w:left="1440" w:header="720" w:footer="720" w:gutter="0"/>
          <w:cols w:space="720"/>
        </w:sectPr>
      </w:pPr>
      <w:bookmarkStart w:id="14" w:name="_tyjcwt" w:colFirst="0" w:colLast="0"/>
      <w:bookmarkEnd w:id="14"/>
    </w:p>
    <w:p w:rsidR="007F33E9" w:rsidRDefault="007F33E9" w:rsidP="007F33E9">
      <w:pPr>
        <w:widowControl w:val="0"/>
        <w:spacing w:before="10" w:after="0" w:line="240" w:lineRule="auto"/>
        <w:jc w:val="both"/>
        <w:rPr>
          <w:rFonts w:ascii="Arial" w:eastAsia="Arial" w:hAnsi="Arial" w:cs="Arial"/>
          <w:b/>
          <w:sz w:val="25"/>
          <w:szCs w:val="25"/>
        </w:rPr>
      </w:pPr>
    </w:p>
    <w:p w:rsidR="007F33E9" w:rsidRDefault="007F33E9" w:rsidP="009A69C7">
      <w:pPr>
        <w:widowControl w:val="0"/>
        <w:spacing w:before="139" w:after="0" w:line="360" w:lineRule="auto"/>
        <w:ind w:right="661"/>
        <w:jc w:val="both"/>
        <w:rPr>
          <w:rFonts w:ascii="Arial" w:eastAsia="Arial" w:hAnsi="Arial" w:cs="Arial"/>
          <w:sz w:val="24"/>
          <w:szCs w:val="24"/>
        </w:rPr>
      </w:pPr>
      <w:r w:rsidRPr="00F934D6">
        <w:rPr>
          <w:rFonts w:ascii="Arial" w:eastAsia="Arial" w:hAnsi="Arial" w:cs="Arial"/>
          <w:b/>
          <w:sz w:val="24"/>
          <w:szCs w:val="24"/>
        </w:rPr>
        <w:t>a)Focar no cleinte e suas necessidade</w:t>
      </w:r>
      <w:r w:rsidRPr="00F934D6">
        <w:rPr>
          <w:rFonts w:ascii="Arial" w:eastAsia="Arial" w:hAnsi="Arial" w:cs="Arial"/>
          <w:b/>
          <w:strike/>
          <w:sz w:val="24"/>
          <w:szCs w:val="24"/>
        </w:rPr>
        <w:t xml:space="preserve"> </w:t>
      </w:r>
      <w:r>
        <w:rPr>
          <w:rFonts w:ascii="Arial" w:eastAsia="Arial" w:hAnsi="Arial" w:cs="Arial"/>
          <w:sz w:val="24"/>
          <w:szCs w:val="24"/>
        </w:rPr>
        <w:t>Nosso cliente é nossa principal motivação, apesar da concorrência de agências de marketing digital, fazemos o melhor através dos melhores. Prezamos a excelência e qualidade em nossos serviços. Nossos produtos nunca são iguais, optamos pela diversificação, onde o compromisso com o cliente fala mais alto.</w:t>
      </w:r>
    </w:p>
    <w:p w:rsidR="007F33E9" w:rsidRDefault="007F33E9" w:rsidP="007F33E9">
      <w:pPr>
        <w:widowControl w:val="0"/>
        <w:tabs>
          <w:tab w:val="left" w:pos="954"/>
        </w:tabs>
        <w:spacing w:after="0" w:line="240" w:lineRule="auto"/>
        <w:ind w:left="954"/>
        <w:jc w:val="both"/>
        <w:rPr>
          <w:rFonts w:ascii="Arial" w:eastAsia="Arial" w:hAnsi="Arial" w:cs="Arial"/>
          <w:b/>
          <w:sz w:val="24"/>
          <w:szCs w:val="24"/>
        </w:rPr>
      </w:pPr>
    </w:p>
    <w:p w:rsidR="007F33E9" w:rsidRPr="00F934D6" w:rsidRDefault="007F33E9" w:rsidP="007F33E9">
      <w:pPr>
        <w:widowControl w:val="0"/>
        <w:spacing w:before="4" w:after="0" w:line="240" w:lineRule="auto"/>
        <w:jc w:val="both"/>
        <w:rPr>
          <w:rFonts w:ascii="Arial" w:eastAsia="Arial" w:hAnsi="Arial" w:cs="Arial"/>
          <w:b/>
          <w:sz w:val="24"/>
          <w:szCs w:val="24"/>
        </w:rPr>
      </w:pPr>
      <w:r w:rsidRPr="00F934D6">
        <w:rPr>
          <w:rFonts w:ascii="Arial" w:eastAsia="Arial" w:hAnsi="Arial" w:cs="Arial"/>
          <w:b/>
          <w:sz w:val="24"/>
          <w:szCs w:val="24"/>
        </w:rPr>
        <w:t>b)Usar a criatividade ao desenvolver produtos e serviços</w:t>
      </w:r>
    </w:p>
    <w:p w:rsidR="007F33E9" w:rsidRDefault="007F33E9" w:rsidP="007F33E9">
      <w:pPr>
        <w:widowControl w:val="0"/>
        <w:spacing w:before="137" w:after="0" w:line="360" w:lineRule="auto"/>
        <w:ind w:left="214" w:right="660"/>
        <w:jc w:val="both"/>
        <w:rPr>
          <w:rFonts w:ascii="Arial" w:eastAsia="Arial" w:hAnsi="Arial" w:cs="Arial"/>
          <w:sz w:val="21"/>
          <w:szCs w:val="21"/>
        </w:rPr>
      </w:pPr>
      <w:r>
        <w:rPr>
          <w:rFonts w:ascii="Arial" w:eastAsia="Arial" w:hAnsi="Arial" w:cs="Arial"/>
          <w:sz w:val="24"/>
          <w:szCs w:val="24"/>
        </w:rPr>
        <w:t>Boas práticas de programação em correção de bugs e design moderno e criativo.</w:t>
      </w:r>
    </w:p>
    <w:p w:rsidR="007F33E9" w:rsidRDefault="007F33E9" w:rsidP="007F33E9">
      <w:pPr>
        <w:widowControl w:val="0"/>
        <w:tabs>
          <w:tab w:val="left" w:pos="954"/>
        </w:tabs>
        <w:spacing w:after="0" w:line="240" w:lineRule="auto"/>
        <w:jc w:val="both"/>
        <w:rPr>
          <w:rFonts w:ascii="Arial" w:eastAsia="Arial" w:hAnsi="Arial" w:cs="Arial"/>
          <w:sz w:val="24"/>
          <w:szCs w:val="24"/>
        </w:rPr>
      </w:pPr>
      <w:r>
        <w:rPr>
          <w:rFonts w:ascii="Arial" w:eastAsia="Arial" w:hAnsi="Arial" w:cs="Arial"/>
          <w:b/>
          <w:sz w:val="24"/>
          <w:szCs w:val="24"/>
        </w:rPr>
        <w:t>c)Quanto à qualidade dos resultados</w:t>
      </w:r>
      <w:r>
        <w:rPr>
          <w:rFonts w:ascii="Arial" w:eastAsia="Arial" w:hAnsi="Arial" w:cs="Arial"/>
          <w:sz w:val="24"/>
          <w:szCs w:val="24"/>
        </w:rPr>
        <w:t>:</w:t>
      </w:r>
    </w:p>
    <w:p w:rsidR="009A69C7" w:rsidRDefault="009A69C7" w:rsidP="007F33E9">
      <w:pPr>
        <w:widowControl w:val="0"/>
        <w:tabs>
          <w:tab w:val="left" w:pos="954"/>
        </w:tabs>
        <w:spacing w:after="0" w:line="240" w:lineRule="auto"/>
        <w:jc w:val="both"/>
        <w:rPr>
          <w:rFonts w:ascii="Arial" w:eastAsia="Arial" w:hAnsi="Arial" w:cs="Arial"/>
          <w:sz w:val="24"/>
          <w:szCs w:val="24"/>
        </w:rPr>
      </w:pPr>
    </w:p>
    <w:p w:rsidR="009A69C7" w:rsidRDefault="009A69C7" w:rsidP="007F33E9">
      <w:pPr>
        <w:widowControl w:val="0"/>
        <w:tabs>
          <w:tab w:val="left" w:pos="954"/>
        </w:tabs>
        <w:spacing w:after="0" w:line="240" w:lineRule="auto"/>
        <w:jc w:val="both"/>
        <w:rPr>
          <w:rFonts w:ascii="Arial" w:eastAsia="Arial" w:hAnsi="Arial" w:cs="Arial"/>
          <w:sz w:val="24"/>
          <w:szCs w:val="24"/>
        </w:rPr>
      </w:pPr>
    </w:p>
    <w:p w:rsidR="009A69C7" w:rsidRDefault="009A69C7" w:rsidP="009A69C7">
      <w:pPr>
        <w:widowControl w:val="0"/>
        <w:spacing w:before="55" w:after="0" w:line="360" w:lineRule="auto"/>
        <w:ind w:right="120"/>
        <w:jc w:val="both"/>
        <w:rPr>
          <w:rFonts w:ascii="Arial" w:eastAsia="Arial" w:hAnsi="Arial" w:cs="Arial"/>
          <w:sz w:val="24"/>
          <w:szCs w:val="24"/>
        </w:rPr>
      </w:pPr>
      <w:r>
        <w:rPr>
          <w:rFonts w:ascii="Arial" w:eastAsia="Arial" w:hAnsi="Arial" w:cs="Arial"/>
          <w:sz w:val="24"/>
          <w:szCs w:val="24"/>
        </w:rPr>
        <w:t>Apesar de não nos localizarmos em ponto estratégico da cidade e não possuirmos um serviço de reclamações, buscamos suprir essas carências com publicidade de qualidade, uma equipe comprometida e experiente bem como em priorizar a vontade do nosso cliente pois este é o melhor selo de qualidade.</w:t>
      </w:r>
    </w:p>
    <w:p w:rsidR="009A69C7" w:rsidRDefault="009A69C7" w:rsidP="009A69C7">
      <w:pPr>
        <w:widowControl w:val="0"/>
        <w:tabs>
          <w:tab w:val="left" w:pos="874"/>
        </w:tabs>
        <w:spacing w:after="0" w:line="240" w:lineRule="auto"/>
        <w:jc w:val="both"/>
      </w:pPr>
      <w:r>
        <w:rPr>
          <w:rFonts w:ascii="Arial" w:eastAsia="Arial" w:hAnsi="Arial" w:cs="Arial"/>
          <w:b/>
          <w:sz w:val="24"/>
          <w:szCs w:val="24"/>
        </w:rPr>
        <w:t>d)Valorizar colaboradores:</w:t>
      </w:r>
    </w:p>
    <w:p w:rsidR="009A69C7" w:rsidRDefault="009A69C7" w:rsidP="009A69C7">
      <w:pPr>
        <w:widowControl w:val="0"/>
        <w:tabs>
          <w:tab w:val="left" w:pos="874"/>
        </w:tabs>
        <w:spacing w:after="0" w:line="360" w:lineRule="auto"/>
        <w:jc w:val="both"/>
        <w:rPr>
          <w:rFonts w:ascii="Arial" w:eastAsia="Arial" w:hAnsi="Arial" w:cs="Arial"/>
          <w:b/>
          <w:sz w:val="24"/>
          <w:szCs w:val="24"/>
        </w:rPr>
      </w:pPr>
      <w:r>
        <w:rPr>
          <w:rFonts w:ascii="Arial" w:eastAsia="Arial" w:hAnsi="Arial" w:cs="Arial"/>
          <w:b/>
          <w:sz w:val="24"/>
          <w:szCs w:val="24"/>
        </w:rPr>
        <w:tab/>
      </w:r>
      <w:r>
        <w:rPr>
          <w:rFonts w:ascii="Arial" w:eastAsia="Arial" w:hAnsi="Arial" w:cs="Arial"/>
          <w:sz w:val="24"/>
          <w:szCs w:val="24"/>
        </w:rPr>
        <w:t>Os recursos financeiros/materiais serão destinados a duas atividades principais, Manutenção do capital acumulado e DI (Desenvolvimento interno), a manutenção do capital é referente somente aos recursos financeiros, onde estes serão aplicados em Ativos financeiros de baixo risco e alta liquidez. Por sua vez no DI serão aplicados recursos mistos onde em sua maioria são recursos humanos e em sua minoria recursos financeiros, os recursos envolvem tempo de estudo para colaborador, incentivo à participação em eventos da área e facilitação de meios para melhoria do processo interno.</w:t>
      </w:r>
    </w:p>
    <w:p w:rsidR="009A69C7" w:rsidRDefault="009A69C7" w:rsidP="009A69C7">
      <w:pPr>
        <w:widowControl w:val="0"/>
        <w:tabs>
          <w:tab w:val="left" w:pos="874"/>
        </w:tabs>
        <w:spacing w:after="0" w:line="240" w:lineRule="auto"/>
        <w:ind w:left="874"/>
        <w:jc w:val="both"/>
      </w:pPr>
      <w:r>
        <w:rPr>
          <w:rFonts w:ascii="Arial" w:eastAsia="Arial" w:hAnsi="Arial" w:cs="Arial"/>
          <w:b/>
          <w:sz w:val="24"/>
          <w:szCs w:val="24"/>
        </w:rPr>
        <w:lastRenderedPageBreak/>
        <w:t>e)Quanto ao enfoque:</w:t>
      </w:r>
    </w:p>
    <w:p w:rsidR="009A69C7" w:rsidRDefault="009A69C7" w:rsidP="009A69C7">
      <w:pPr>
        <w:widowControl w:val="0"/>
        <w:tabs>
          <w:tab w:val="left" w:pos="874"/>
        </w:tabs>
        <w:spacing w:after="0" w:line="360" w:lineRule="auto"/>
        <w:jc w:val="both"/>
        <w:rPr>
          <w:b/>
          <w:color w:val="FF0000"/>
          <w:sz w:val="28"/>
          <w:szCs w:val="28"/>
          <w:shd w:val="clear" w:color="auto" w:fill="B7B7B7"/>
        </w:rPr>
      </w:pPr>
      <w:r>
        <w:rPr>
          <w:rFonts w:ascii="Arial" w:eastAsia="Arial" w:hAnsi="Arial" w:cs="Arial"/>
          <w:sz w:val="24"/>
          <w:szCs w:val="24"/>
        </w:rPr>
        <w:tab/>
        <w:t>Para manutenção de um ambiente saudável e produtivo a organização adotará medidas de valorização de ações que levem em consideração o respeito ao indivíduo colaborador (unidade mínima da organização),  respeito ao profissionalismo, respeito a verdade, racionalidade e transparência. Uma vez que estes são os atributos necessários para um ambiente interno de constante ajuste em relação ao seu funcionamento.</w:t>
      </w:r>
    </w:p>
    <w:p w:rsidR="009A69C7" w:rsidRDefault="009A69C7" w:rsidP="009A69C7">
      <w:pPr>
        <w:tabs>
          <w:tab w:val="left" w:pos="462"/>
        </w:tabs>
        <w:jc w:val="both"/>
      </w:pPr>
    </w:p>
    <w:p w:rsidR="009A69C7" w:rsidRPr="007F33E9" w:rsidRDefault="009A69C7" w:rsidP="009A69C7">
      <w:pPr>
        <w:pStyle w:val="Ttulo1"/>
        <w:keepNext w:val="0"/>
        <w:keepLines w:val="0"/>
        <w:widowControl w:val="0"/>
        <w:numPr>
          <w:ilvl w:val="0"/>
          <w:numId w:val="1"/>
        </w:numPr>
        <w:tabs>
          <w:tab w:val="left" w:pos="462"/>
        </w:tabs>
        <w:spacing w:before="54" w:after="0" w:line="240" w:lineRule="auto"/>
        <w:jc w:val="both"/>
        <w:rPr>
          <w:rFonts w:ascii="Arial" w:eastAsia="Arial" w:hAnsi="Arial" w:cs="Arial"/>
          <w:sz w:val="28"/>
          <w:szCs w:val="28"/>
        </w:rPr>
      </w:pPr>
      <w:bookmarkStart w:id="15" w:name="_g4166n6pg8wx" w:colFirst="0" w:colLast="0"/>
      <w:bookmarkEnd w:id="15"/>
      <w:r>
        <w:rPr>
          <w:rFonts w:ascii="Arial" w:eastAsia="Arial" w:hAnsi="Arial" w:cs="Arial"/>
          <w:sz w:val="28"/>
          <w:szCs w:val="28"/>
        </w:rPr>
        <w:t>Canvas</w:t>
      </w:r>
    </w:p>
    <w:p w:rsidR="009A69C7" w:rsidRDefault="009A69C7" w:rsidP="009A69C7">
      <w:pPr>
        <w:jc w:val="both"/>
      </w:pPr>
    </w:p>
    <w:p w:rsidR="009A69C7" w:rsidRDefault="009A69C7" w:rsidP="009A69C7">
      <w:pPr>
        <w:jc w:val="both"/>
      </w:pPr>
      <w:r>
        <w:rPr>
          <w:noProof/>
          <w:lang w:val="pt-BR"/>
        </w:rPr>
        <w:drawing>
          <wp:inline distT="0" distB="0" distL="0" distR="0" wp14:anchorId="433BAF38" wp14:editId="63BDD3BA">
            <wp:extent cx="6410325" cy="40481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10325" cy="4048125"/>
                    </a:xfrm>
                    <a:prstGeom prst="rect">
                      <a:avLst/>
                    </a:prstGeom>
                  </pic:spPr>
                </pic:pic>
              </a:graphicData>
            </a:graphic>
          </wp:inline>
        </w:drawing>
      </w:r>
      <w:bookmarkStart w:id="16" w:name="_GoBack"/>
      <w:bookmarkEnd w:id="16"/>
    </w:p>
    <w:p w:rsidR="009A69C7" w:rsidRPr="00312040" w:rsidRDefault="009A69C7" w:rsidP="009A69C7">
      <w:pPr>
        <w:jc w:val="both"/>
      </w:pPr>
    </w:p>
    <w:p w:rsidR="009A69C7" w:rsidRDefault="009A69C7" w:rsidP="009A69C7">
      <w:pPr>
        <w:pStyle w:val="Ttulo1"/>
        <w:keepNext w:val="0"/>
        <w:keepLines w:val="0"/>
        <w:widowControl w:val="0"/>
        <w:numPr>
          <w:ilvl w:val="0"/>
          <w:numId w:val="1"/>
        </w:numPr>
        <w:tabs>
          <w:tab w:val="left" w:pos="462"/>
        </w:tabs>
        <w:spacing w:before="54" w:after="0" w:line="240" w:lineRule="auto"/>
        <w:jc w:val="both"/>
      </w:pPr>
      <w:bookmarkStart w:id="17" w:name="_3dy6vkm" w:colFirst="0" w:colLast="0"/>
      <w:bookmarkStart w:id="18" w:name="_9p1imtqvv0m" w:colFirst="0" w:colLast="0"/>
      <w:bookmarkEnd w:id="17"/>
      <w:bookmarkEnd w:id="18"/>
      <w:r>
        <w:rPr>
          <w:rFonts w:ascii="Arial" w:eastAsia="Arial" w:hAnsi="Arial" w:cs="Arial"/>
          <w:sz w:val="28"/>
          <w:szCs w:val="28"/>
        </w:rPr>
        <w:t>Conclusão</w:t>
      </w:r>
    </w:p>
    <w:p w:rsidR="009A69C7" w:rsidRDefault="009A69C7" w:rsidP="009A69C7">
      <w:pPr>
        <w:widowControl w:val="0"/>
        <w:spacing w:before="164" w:after="0" w:line="360" w:lineRule="auto"/>
        <w:ind w:left="102" w:right="113" w:firstLine="566"/>
        <w:jc w:val="both"/>
      </w:pPr>
      <w:r>
        <w:rPr>
          <w:rFonts w:ascii="Arial" w:eastAsia="Arial" w:hAnsi="Arial" w:cs="Arial"/>
          <w:sz w:val="24"/>
          <w:szCs w:val="24"/>
        </w:rPr>
        <w:t xml:space="preserve">A partir desse trabalho foi possível concluir e reafirmar o quão importante é fazer o planejamento estratégico, pois é através dele que as empresas conseguem se preparar para atuar em um ambiente incerto, como também se adaptar às mudanças e novidades. </w:t>
      </w:r>
    </w:p>
    <w:p w:rsidR="009A69C7" w:rsidRDefault="009A69C7" w:rsidP="009A69C7">
      <w:pPr>
        <w:spacing w:line="360" w:lineRule="auto"/>
        <w:jc w:val="both"/>
      </w:pPr>
    </w:p>
    <w:p w:rsidR="009A69C7" w:rsidRDefault="009A69C7" w:rsidP="009A69C7">
      <w:pPr>
        <w:jc w:val="both"/>
        <w:rPr>
          <w:rFonts w:ascii="Arial" w:eastAsia="Arial" w:hAnsi="Arial" w:cs="Arial"/>
          <w:b/>
          <w:sz w:val="28"/>
          <w:szCs w:val="28"/>
        </w:rPr>
      </w:pPr>
      <w:r>
        <w:rPr>
          <w:rFonts w:ascii="Arial" w:eastAsia="Arial" w:hAnsi="Arial" w:cs="Arial"/>
          <w:b/>
          <w:sz w:val="28"/>
          <w:szCs w:val="28"/>
        </w:rPr>
        <w:lastRenderedPageBreak/>
        <w:t xml:space="preserve">REFERÊNCIAS </w:t>
      </w:r>
    </w:p>
    <w:p w:rsidR="009A69C7" w:rsidRPr="007F33E9" w:rsidRDefault="009A69C7" w:rsidP="009A69C7">
      <w:pPr>
        <w:jc w:val="both"/>
        <w:rPr>
          <w:rFonts w:ascii="Arial" w:eastAsia="Arial" w:hAnsi="Arial" w:cs="Arial"/>
          <w:sz w:val="24"/>
          <w:szCs w:val="24"/>
        </w:rPr>
      </w:pPr>
      <w:r w:rsidRPr="007F33E9">
        <w:rPr>
          <w:rFonts w:ascii="Arial" w:eastAsia="Arial" w:hAnsi="Arial" w:cs="Arial"/>
          <w:sz w:val="24"/>
          <w:szCs w:val="24"/>
        </w:rPr>
        <w:t xml:space="preserve">IBGE. </w:t>
      </w:r>
      <w:r w:rsidRPr="007F33E9">
        <w:rPr>
          <w:rFonts w:ascii="Arial" w:eastAsia="Arial" w:hAnsi="Arial" w:cs="Arial"/>
          <w:b/>
          <w:sz w:val="24"/>
          <w:szCs w:val="24"/>
        </w:rPr>
        <w:t>Desemprego sobe para 12,4% e população subutilizada é a maior desde 2012</w:t>
      </w:r>
      <w:r w:rsidRPr="007F33E9">
        <w:rPr>
          <w:rFonts w:ascii="Arial" w:eastAsia="Arial" w:hAnsi="Arial" w:cs="Arial"/>
          <w:sz w:val="24"/>
          <w:szCs w:val="24"/>
        </w:rPr>
        <w:t>. 2019. Disponível em: &lt;https://agenciadenoticias.ibge.gov.br/agencia-noticias/2012-agencia-de-noticias/noticias/24110-desemprego-sobe-para-12-4-e-populacao-subutilizada-e-a-maior-desde-2012&gt;. Acesso em: 7 de abril de 2019.</w:t>
      </w:r>
    </w:p>
    <w:p w:rsidR="009A69C7" w:rsidRPr="007F33E9" w:rsidRDefault="009A69C7" w:rsidP="009A69C7">
      <w:pPr>
        <w:jc w:val="both"/>
        <w:rPr>
          <w:rFonts w:ascii="Arial" w:eastAsia="Arial" w:hAnsi="Arial" w:cs="Arial"/>
          <w:sz w:val="24"/>
          <w:szCs w:val="24"/>
        </w:rPr>
      </w:pPr>
      <w:r w:rsidRPr="007F33E9">
        <w:rPr>
          <w:rFonts w:ascii="Arial" w:eastAsia="Arial" w:hAnsi="Arial" w:cs="Arial"/>
          <w:sz w:val="24"/>
          <w:szCs w:val="24"/>
        </w:rPr>
        <w:t xml:space="preserve">IBGE. </w:t>
      </w:r>
      <w:r w:rsidRPr="007F33E9">
        <w:rPr>
          <w:rFonts w:ascii="Arial" w:eastAsia="Arial" w:hAnsi="Arial" w:cs="Arial"/>
          <w:b/>
          <w:sz w:val="24"/>
          <w:szCs w:val="24"/>
        </w:rPr>
        <w:t>PNAD Contínua TIC 2016: 94,2% das pessoas que utilizaram a Internet o fizeram para trocar mensagens</w:t>
      </w:r>
      <w:r w:rsidRPr="007F33E9">
        <w:rPr>
          <w:rFonts w:ascii="Arial" w:eastAsia="Arial" w:hAnsi="Arial" w:cs="Arial"/>
          <w:sz w:val="24"/>
          <w:szCs w:val="24"/>
        </w:rPr>
        <w:t>. 2018. Disponível em: &lt;https://agenciadenoticias.ibge.gov.br/agencia-sala-de-imprensa/2013-agencia-de-noticias/releases/20073-pnad-continua-tic-2016-94-2-das-pessoas-que-utilizaram-a-internet-o-fizeram-para-trocar-mensagens&gt;. Acesso em: 7 de abril de 2019.</w:t>
      </w:r>
    </w:p>
    <w:p w:rsidR="009A69C7" w:rsidRDefault="009A69C7" w:rsidP="009A69C7">
      <w:pPr>
        <w:jc w:val="both"/>
        <w:rPr>
          <w:rFonts w:ascii="Arial" w:eastAsia="Arial" w:hAnsi="Arial" w:cs="Arial"/>
          <w:sz w:val="24"/>
          <w:szCs w:val="24"/>
        </w:rPr>
      </w:pPr>
      <w:r w:rsidRPr="007F33E9">
        <w:rPr>
          <w:rFonts w:ascii="Arial" w:eastAsia="Arial" w:hAnsi="Arial" w:cs="Arial"/>
          <w:sz w:val="24"/>
          <w:szCs w:val="24"/>
          <w:shd w:val="clear" w:color="auto" w:fill="F9F9F9"/>
        </w:rPr>
        <w:t>YEH, Oliver</w:t>
      </w:r>
      <w:r w:rsidRPr="007F33E9">
        <w:rPr>
          <w:rFonts w:ascii="Arial" w:eastAsia="Arial" w:hAnsi="Arial" w:cs="Arial"/>
          <w:sz w:val="24"/>
          <w:szCs w:val="24"/>
        </w:rPr>
        <w:t>.</w:t>
      </w:r>
      <w:r w:rsidRPr="007F33E9">
        <w:rPr>
          <w:rFonts w:ascii="Arial" w:eastAsia="Arial" w:hAnsi="Arial" w:cs="Arial"/>
          <w:b/>
          <w:sz w:val="24"/>
          <w:szCs w:val="24"/>
        </w:rPr>
        <w:t xml:space="preserve"> Top Countries by App Downloads in Q4 2018</w:t>
      </w:r>
      <w:r w:rsidRPr="007F33E9">
        <w:rPr>
          <w:rFonts w:ascii="Arial" w:eastAsia="Arial" w:hAnsi="Arial" w:cs="Arial"/>
          <w:sz w:val="24"/>
          <w:szCs w:val="24"/>
        </w:rPr>
        <w:t>. 2019. Disponível em: &lt;https://sensortower.com/blog/top-countries-by-app-downloads-q4-2018&gt;. Acesso em: 7 de abril de 2019.</w:t>
      </w:r>
    </w:p>
    <w:p w:rsidR="009A69C7" w:rsidRDefault="009A69C7" w:rsidP="009A69C7">
      <w:pPr>
        <w:jc w:val="both"/>
        <w:rPr>
          <w:rFonts w:ascii="Arial" w:hAnsi="Arial" w:cs="Arial"/>
          <w:sz w:val="24"/>
          <w:szCs w:val="24"/>
        </w:rPr>
      </w:pPr>
      <w:r w:rsidRPr="007F33E9">
        <w:rPr>
          <w:rFonts w:ascii="Arial" w:hAnsi="Arial" w:cs="Arial"/>
          <w:sz w:val="24"/>
          <w:szCs w:val="24"/>
        </w:rPr>
        <w:t>Regimento interno da Anatel, aprovado pela Resolução nº 270, de 19 de julho de 2001 e alterado pela Resolução nº 489, de 5 de dezembro de 2007</w:t>
      </w:r>
    </w:p>
    <w:p w:rsidR="009A69C7" w:rsidRPr="007F33E9" w:rsidRDefault="009A69C7" w:rsidP="009A69C7">
      <w:pPr>
        <w:jc w:val="both"/>
        <w:rPr>
          <w:rFonts w:ascii="Arial" w:hAnsi="Arial" w:cs="Arial"/>
          <w:sz w:val="24"/>
          <w:szCs w:val="24"/>
        </w:rPr>
      </w:pPr>
      <w:r w:rsidRPr="007F33E9">
        <w:rPr>
          <w:rFonts w:ascii="Arial" w:hAnsi="Arial" w:cs="Arial"/>
        </w:rPr>
        <w:t>(2014b). O Marco Civil</w:t>
      </w:r>
      <w:r>
        <w:rPr>
          <w:rFonts w:ascii="Arial" w:hAnsi="Arial" w:cs="Arial"/>
        </w:rPr>
        <w:t xml:space="preserve"> da Internet no Brasil. L. nº </w:t>
      </w:r>
      <w:r w:rsidRPr="007F33E9">
        <w:rPr>
          <w:rFonts w:ascii="Arial" w:hAnsi="Arial" w:cs="Arial"/>
        </w:rPr>
        <w:t>12.965/2014. Disponível em: http://www.planalto.gov.br/ccivil_03/_ato2011- 2014/2014/lei/l12965.htm</w:t>
      </w:r>
    </w:p>
    <w:p w:rsidR="009A69C7" w:rsidRDefault="009A69C7" w:rsidP="007F33E9">
      <w:pPr>
        <w:widowControl w:val="0"/>
        <w:tabs>
          <w:tab w:val="left" w:pos="954"/>
        </w:tabs>
        <w:spacing w:after="0" w:line="240" w:lineRule="auto"/>
        <w:jc w:val="both"/>
        <w:sectPr w:rsidR="009A69C7">
          <w:type w:val="continuous"/>
          <w:pgSz w:w="12240" w:h="15840"/>
          <w:pgMar w:top="1133" w:right="1440" w:bottom="1440" w:left="1440" w:header="720" w:footer="720" w:gutter="0"/>
          <w:cols w:space="720"/>
        </w:sectPr>
      </w:pPr>
    </w:p>
    <w:p w:rsidR="007F33E9" w:rsidRPr="007F33E9" w:rsidRDefault="007F33E9" w:rsidP="009A69C7">
      <w:pPr>
        <w:rPr>
          <w:rFonts w:ascii="Arial" w:eastAsia="Arial" w:hAnsi="Arial" w:cs="Arial"/>
          <w:sz w:val="24"/>
          <w:szCs w:val="24"/>
        </w:rPr>
        <w:sectPr w:rsidR="007F33E9" w:rsidRPr="007F33E9" w:rsidSect="00F934D6">
          <w:footerReference w:type="default" r:id="rId11"/>
          <w:pgSz w:w="11906" w:h="16838" w:code="9"/>
          <w:pgMar w:top="1133" w:right="1440" w:bottom="1440" w:left="1440" w:header="720" w:footer="720" w:gutter="0"/>
          <w:cols w:space="720"/>
          <w:docGrid w:linePitch="299"/>
        </w:sectPr>
      </w:pPr>
    </w:p>
    <w:p w:rsidR="00F839A9" w:rsidRPr="007F33E9" w:rsidRDefault="00F839A9" w:rsidP="007F33E9">
      <w:pPr>
        <w:widowControl w:val="0"/>
        <w:spacing w:after="0" w:line="276" w:lineRule="auto"/>
        <w:jc w:val="both"/>
        <w:rPr>
          <w:rFonts w:ascii="Arial" w:eastAsia="Arial" w:hAnsi="Arial" w:cs="Arial"/>
        </w:rPr>
        <w:sectPr w:rsidR="00F839A9" w:rsidRPr="007F33E9" w:rsidSect="00C4290D">
          <w:pgSz w:w="12240" w:h="15840"/>
          <w:pgMar w:top="1133" w:right="1440" w:bottom="1440" w:left="1440" w:header="720" w:footer="720" w:gutter="0"/>
          <w:cols w:space="720"/>
        </w:sectPr>
      </w:pPr>
    </w:p>
    <w:p w:rsidR="00F839A9" w:rsidRDefault="00F839A9" w:rsidP="007F33E9">
      <w:pPr>
        <w:widowControl w:val="0"/>
        <w:spacing w:before="55" w:after="0" w:line="360" w:lineRule="auto"/>
        <w:ind w:right="120"/>
        <w:jc w:val="both"/>
        <w:rPr>
          <w:rFonts w:ascii="Arial" w:eastAsia="Arial" w:hAnsi="Arial" w:cs="Arial"/>
          <w:sz w:val="24"/>
          <w:szCs w:val="24"/>
        </w:rPr>
      </w:pPr>
    </w:p>
    <w:sectPr w:rsidR="00F839A9" w:rsidSect="007F33E9">
      <w:pgSz w:w="11906" w:h="16838" w:code="9"/>
      <w:pgMar w:top="1133"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5F00" w:rsidRDefault="00265F00" w:rsidP="00F934D6">
      <w:pPr>
        <w:spacing w:after="0" w:line="240" w:lineRule="auto"/>
      </w:pPr>
      <w:r>
        <w:separator/>
      </w:r>
    </w:p>
  </w:endnote>
  <w:endnote w:type="continuationSeparator" w:id="0">
    <w:p w:rsidR="00265F00" w:rsidRDefault="00265F00" w:rsidP="00F93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2936962"/>
      <w:docPartObj>
        <w:docPartGallery w:val="Page Numbers (Bottom of Page)"/>
        <w:docPartUnique/>
      </w:docPartObj>
    </w:sdtPr>
    <w:sdtContent>
      <w:p w:rsidR="009A69C7" w:rsidRDefault="009A69C7">
        <w:pPr>
          <w:pStyle w:val="Rodap"/>
          <w:jc w:val="right"/>
        </w:pPr>
        <w:r>
          <w:fldChar w:fldCharType="begin"/>
        </w:r>
        <w:r>
          <w:instrText>PAGE   \* MERGEFORMAT</w:instrText>
        </w:r>
        <w:r>
          <w:fldChar w:fldCharType="separate"/>
        </w:r>
        <w:r w:rsidRPr="009A69C7">
          <w:rPr>
            <w:noProof/>
            <w:lang w:val="pt-BR"/>
          </w:rPr>
          <w:t>8</w:t>
        </w:r>
        <w:r>
          <w:fldChar w:fldCharType="end"/>
        </w:r>
      </w:p>
    </w:sdtContent>
  </w:sdt>
  <w:p w:rsidR="009A69C7" w:rsidRDefault="009A69C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1532854"/>
      <w:docPartObj>
        <w:docPartGallery w:val="Page Numbers (Bottom of Page)"/>
        <w:docPartUnique/>
      </w:docPartObj>
    </w:sdtPr>
    <w:sdtContent>
      <w:p w:rsidR="00F934D6" w:rsidRDefault="00F934D6">
        <w:pPr>
          <w:pStyle w:val="Rodap"/>
          <w:jc w:val="right"/>
        </w:pPr>
        <w:r>
          <w:fldChar w:fldCharType="begin"/>
        </w:r>
        <w:r>
          <w:instrText>PAGE   \* MERGEFORMAT</w:instrText>
        </w:r>
        <w:r>
          <w:fldChar w:fldCharType="separate"/>
        </w:r>
        <w:r w:rsidR="009A69C7" w:rsidRPr="009A69C7">
          <w:rPr>
            <w:noProof/>
            <w:lang w:val="pt-BR"/>
          </w:rPr>
          <w:t>12</w:t>
        </w:r>
        <w:r>
          <w:fldChar w:fldCharType="end"/>
        </w:r>
      </w:p>
    </w:sdtContent>
  </w:sdt>
  <w:p w:rsidR="00F934D6" w:rsidRDefault="00F934D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5F00" w:rsidRDefault="00265F00" w:rsidP="00F934D6">
      <w:pPr>
        <w:spacing w:after="0" w:line="240" w:lineRule="auto"/>
      </w:pPr>
      <w:r>
        <w:separator/>
      </w:r>
    </w:p>
  </w:footnote>
  <w:footnote w:type="continuationSeparator" w:id="0">
    <w:p w:rsidR="00265F00" w:rsidRDefault="00265F00" w:rsidP="00F934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6F5422"/>
    <w:multiLevelType w:val="multilevel"/>
    <w:tmpl w:val="3BA45F7C"/>
    <w:lvl w:ilvl="0">
      <w:start w:val="1"/>
      <w:numFmt w:val="decimal"/>
      <w:lvlText w:val="%1."/>
      <w:lvlJc w:val="left"/>
      <w:pPr>
        <w:ind w:left="462" w:hanging="360"/>
      </w:pPr>
      <w:rPr>
        <w:rFonts w:ascii="Arial" w:eastAsia="Arial" w:hAnsi="Arial" w:cs="Arial"/>
        <w:b/>
        <w:sz w:val="28"/>
        <w:szCs w:val="28"/>
      </w:rPr>
    </w:lvl>
    <w:lvl w:ilvl="1">
      <w:start w:val="1"/>
      <w:numFmt w:val="decimal"/>
      <w:lvlText w:val="%1.%2."/>
      <w:lvlJc w:val="left"/>
      <w:pPr>
        <w:ind w:left="922" w:hanging="1056"/>
      </w:pPr>
      <w:rPr>
        <w:rFonts w:ascii="Arial" w:eastAsia="Arial" w:hAnsi="Arial" w:cs="Arial"/>
        <w:b/>
        <w:color w:val="auto"/>
        <w:sz w:val="24"/>
        <w:szCs w:val="24"/>
      </w:rPr>
    </w:lvl>
    <w:lvl w:ilvl="2">
      <w:numFmt w:val="bullet"/>
      <w:lvlText w:val="-"/>
      <w:lvlJc w:val="left"/>
      <w:pPr>
        <w:ind w:left="134" w:hanging="243"/>
      </w:pPr>
      <w:rPr>
        <w:rFonts w:ascii="Arial" w:eastAsia="Arial" w:hAnsi="Arial" w:cs="Arial"/>
        <w:sz w:val="24"/>
        <w:szCs w:val="24"/>
      </w:rPr>
    </w:lvl>
    <w:lvl w:ilvl="3">
      <w:numFmt w:val="bullet"/>
      <w:lvlText w:val="•"/>
      <w:lvlJc w:val="left"/>
      <w:pPr>
        <w:ind w:left="1885" w:hanging="243"/>
      </w:pPr>
    </w:lvl>
    <w:lvl w:ilvl="4">
      <w:numFmt w:val="bullet"/>
      <w:lvlText w:val="•"/>
      <w:lvlJc w:val="left"/>
      <w:pPr>
        <w:ind w:left="2851" w:hanging="243"/>
      </w:pPr>
    </w:lvl>
    <w:lvl w:ilvl="5">
      <w:numFmt w:val="bullet"/>
      <w:lvlText w:val="•"/>
      <w:lvlJc w:val="left"/>
      <w:pPr>
        <w:ind w:left="3817" w:hanging="243"/>
      </w:pPr>
    </w:lvl>
    <w:lvl w:ilvl="6">
      <w:numFmt w:val="bullet"/>
      <w:lvlText w:val="•"/>
      <w:lvlJc w:val="left"/>
      <w:pPr>
        <w:ind w:left="4783" w:hanging="243"/>
      </w:pPr>
    </w:lvl>
    <w:lvl w:ilvl="7">
      <w:numFmt w:val="bullet"/>
      <w:lvlText w:val="•"/>
      <w:lvlJc w:val="left"/>
      <w:pPr>
        <w:ind w:left="5749" w:hanging="243"/>
      </w:pPr>
    </w:lvl>
    <w:lvl w:ilvl="8">
      <w:numFmt w:val="bullet"/>
      <w:lvlText w:val="•"/>
      <w:lvlJc w:val="left"/>
      <w:pPr>
        <w:ind w:left="6714" w:hanging="243"/>
      </w:pPr>
    </w:lvl>
  </w:abstractNum>
  <w:abstractNum w:abstractNumId="1" w15:restartNumberingAfterBreak="0">
    <w:nsid w:val="333F2CA4"/>
    <w:multiLevelType w:val="multilevel"/>
    <w:tmpl w:val="ABE60EFC"/>
    <w:lvl w:ilvl="0">
      <w:start w:val="1"/>
      <w:numFmt w:val="decimal"/>
      <w:lvlText w:val="%1."/>
      <w:lvlJc w:val="left"/>
      <w:pPr>
        <w:ind w:left="1342" w:hanging="612"/>
      </w:pPr>
      <w:rPr>
        <w:rFonts w:ascii="Arial" w:eastAsia="Arial" w:hAnsi="Arial" w:cs="Arial"/>
        <w:sz w:val="24"/>
        <w:szCs w:val="24"/>
      </w:rPr>
    </w:lvl>
    <w:lvl w:ilvl="1">
      <w:start w:val="1"/>
      <w:numFmt w:val="decimal"/>
      <w:lvlText w:val="%1.%2."/>
      <w:lvlJc w:val="left"/>
      <w:pPr>
        <w:ind w:left="1562" w:hanging="833"/>
      </w:pPr>
      <w:rPr>
        <w:rFonts w:ascii="Arial" w:eastAsia="Arial" w:hAnsi="Arial" w:cs="Arial"/>
        <w:sz w:val="24"/>
        <w:szCs w:val="24"/>
      </w:rPr>
    </w:lvl>
    <w:lvl w:ilvl="2">
      <w:numFmt w:val="bullet"/>
      <w:lvlText w:val="•"/>
      <w:lvlJc w:val="left"/>
      <w:pPr>
        <w:ind w:left="2345" w:hanging="833"/>
      </w:pPr>
    </w:lvl>
    <w:lvl w:ilvl="3">
      <w:numFmt w:val="bullet"/>
      <w:lvlText w:val="•"/>
      <w:lvlJc w:val="left"/>
      <w:pPr>
        <w:ind w:left="3130" w:hanging="833"/>
      </w:pPr>
    </w:lvl>
    <w:lvl w:ilvl="4">
      <w:numFmt w:val="bullet"/>
      <w:lvlText w:val="•"/>
      <w:lvlJc w:val="left"/>
      <w:pPr>
        <w:ind w:left="3915" w:hanging="833"/>
      </w:pPr>
    </w:lvl>
    <w:lvl w:ilvl="5">
      <w:numFmt w:val="bullet"/>
      <w:lvlText w:val="•"/>
      <w:lvlJc w:val="left"/>
      <w:pPr>
        <w:ind w:left="4700" w:hanging="833"/>
      </w:pPr>
    </w:lvl>
    <w:lvl w:ilvl="6">
      <w:numFmt w:val="bullet"/>
      <w:lvlText w:val="•"/>
      <w:lvlJc w:val="left"/>
      <w:pPr>
        <w:ind w:left="5485" w:hanging="833"/>
      </w:pPr>
    </w:lvl>
    <w:lvl w:ilvl="7">
      <w:numFmt w:val="bullet"/>
      <w:lvlText w:val="•"/>
      <w:lvlJc w:val="left"/>
      <w:pPr>
        <w:ind w:left="6270" w:hanging="833"/>
      </w:pPr>
    </w:lvl>
    <w:lvl w:ilvl="8">
      <w:numFmt w:val="bullet"/>
      <w:lvlText w:val="•"/>
      <w:lvlJc w:val="left"/>
      <w:pPr>
        <w:ind w:left="7056" w:hanging="832"/>
      </w:pPr>
    </w:lvl>
  </w:abstractNum>
  <w:abstractNum w:abstractNumId="2" w15:restartNumberingAfterBreak="0">
    <w:nsid w:val="39426166"/>
    <w:multiLevelType w:val="multilevel"/>
    <w:tmpl w:val="3BA45F7C"/>
    <w:lvl w:ilvl="0">
      <w:start w:val="1"/>
      <w:numFmt w:val="decimal"/>
      <w:lvlText w:val="%1."/>
      <w:lvlJc w:val="left"/>
      <w:pPr>
        <w:ind w:left="462" w:hanging="360"/>
      </w:pPr>
      <w:rPr>
        <w:rFonts w:ascii="Arial" w:eastAsia="Arial" w:hAnsi="Arial" w:cs="Arial"/>
        <w:b/>
        <w:sz w:val="28"/>
        <w:szCs w:val="28"/>
      </w:rPr>
    </w:lvl>
    <w:lvl w:ilvl="1">
      <w:start w:val="1"/>
      <w:numFmt w:val="decimal"/>
      <w:lvlText w:val="%1.%2."/>
      <w:lvlJc w:val="left"/>
      <w:pPr>
        <w:ind w:left="922" w:hanging="1056"/>
      </w:pPr>
      <w:rPr>
        <w:rFonts w:ascii="Arial" w:eastAsia="Arial" w:hAnsi="Arial" w:cs="Arial"/>
        <w:b/>
        <w:color w:val="auto"/>
        <w:sz w:val="24"/>
        <w:szCs w:val="24"/>
      </w:rPr>
    </w:lvl>
    <w:lvl w:ilvl="2">
      <w:numFmt w:val="bullet"/>
      <w:lvlText w:val="-"/>
      <w:lvlJc w:val="left"/>
      <w:pPr>
        <w:ind w:left="134" w:hanging="243"/>
      </w:pPr>
      <w:rPr>
        <w:rFonts w:ascii="Arial" w:eastAsia="Arial" w:hAnsi="Arial" w:cs="Arial"/>
        <w:sz w:val="24"/>
        <w:szCs w:val="24"/>
      </w:rPr>
    </w:lvl>
    <w:lvl w:ilvl="3">
      <w:numFmt w:val="bullet"/>
      <w:lvlText w:val="•"/>
      <w:lvlJc w:val="left"/>
      <w:pPr>
        <w:ind w:left="1885" w:hanging="243"/>
      </w:pPr>
    </w:lvl>
    <w:lvl w:ilvl="4">
      <w:numFmt w:val="bullet"/>
      <w:lvlText w:val="•"/>
      <w:lvlJc w:val="left"/>
      <w:pPr>
        <w:ind w:left="2851" w:hanging="243"/>
      </w:pPr>
    </w:lvl>
    <w:lvl w:ilvl="5">
      <w:numFmt w:val="bullet"/>
      <w:lvlText w:val="•"/>
      <w:lvlJc w:val="left"/>
      <w:pPr>
        <w:ind w:left="3817" w:hanging="243"/>
      </w:pPr>
    </w:lvl>
    <w:lvl w:ilvl="6">
      <w:numFmt w:val="bullet"/>
      <w:lvlText w:val="•"/>
      <w:lvlJc w:val="left"/>
      <w:pPr>
        <w:ind w:left="4783" w:hanging="243"/>
      </w:pPr>
    </w:lvl>
    <w:lvl w:ilvl="7">
      <w:numFmt w:val="bullet"/>
      <w:lvlText w:val="•"/>
      <w:lvlJc w:val="left"/>
      <w:pPr>
        <w:ind w:left="5749" w:hanging="243"/>
      </w:pPr>
    </w:lvl>
    <w:lvl w:ilvl="8">
      <w:numFmt w:val="bullet"/>
      <w:lvlText w:val="•"/>
      <w:lvlJc w:val="left"/>
      <w:pPr>
        <w:ind w:left="6714" w:hanging="243"/>
      </w:pPr>
    </w:lvl>
  </w:abstractNum>
  <w:abstractNum w:abstractNumId="3" w15:restartNumberingAfterBreak="0">
    <w:nsid w:val="41896799"/>
    <w:multiLevelType w:val="hybridMultilevel"/>
    <w:tmpl w:val="64E4F640"/>
    <w:lvl w:ilvl="0" w:tplc="04160001">
      <w:start w:val="1"/>
      <w:numFmt w:val="bullet"/>
      <w:lvlText w:val=""/>
      <w:lvlJc w:val="left"/>
      <w:pPr>
        <w:ind w:left="1640" w:hanging="360"/>
      </w:pPr>
      <w:rPr>
        <w:rFonts w:ascii="Symbol" w:hAnsi="Symbol" w:hint="default"/>
      </w:rPr>
    </w:lvl>
    <w:lvl w:ilvl="1" w:tplc="04160003" w:tentative="1">
      <w:start w:val="1"/>
      <w:numFmt w:val="bullet"/>
      <w:lvlText w:val="o"/>
      <w:lvlJc w:val="left"/>
      <w:pPr>
        <w:ind w:left="2360" w:hanging="360"/>
      </w:pPr>
      <w:rPr>
        <w:rFonts w:ascii="Courier New" w:hAnsi="Courier New" w:cs="Courier New" w:hint="default"/>
      </w:rPr>
    </w:lvl>
    <w:lvl w:ilvl="2" w:tplc="04160005" w:tentative="1">
      <w:start w:val="1"/>
      <w:numFmt w:val="bullet"/>
      <w:lvlText w:val=""/>
      <w:lvlJc w:val="left"/>
      <w:pPr>
        <w:ind w:left="3080" w:hanging="360"/>
      </w:pPr>
      <w:rPr>
        <w:rFonts w:ascii="Wingdings" w:hAnsi="Wingdings" w:hint="default"/>
      </w:rPr>
    </w:lvl>
    <w:lvl w:ilvl="3" w:tplc="04160001" w:tentative="1">
      <w:start w:val="1"/>
      <w:numFmt w:val="bullet"/>
      <w:lvlText w:val=""/>
      <w:lvlJc w:val="left"/>
      <w:pPr>
        <w:ind w:left="3800" w:hanging="360"/>
      </w:pPr>
      <w:rPr>
        <w:rFonts w:ascii="Symbol" w:hAnsi="Symbol" w:hint="default"/>
      </w:rPr>
    </w:lvl>
    <w:lvl w:ilvl="4" w:tplc="04160003" w:tentative="1">
      <w:start w:val="1"/>
      <w:numFmt w:val="bullet"/>
      <w:lvlText w:val="o"/>
      <w:lvlJc w:val="left"/>
      <w:pPr>
        <w:ind w:left="4520" w:hanging="360"/>
      </w:pPr>
      <w:rPr>
        <w:rFonts w:ascii="Courier New" w:hAnsi="Courier New" w:cs="Courier New" w:hint="default"/>
      </w:rPr>
    </w:lvl>
    <w:lvl w:ilvl="5" w:tplc="04160005" w:tentative="1">
      <w:start w:val="1"/>
      <w:numFmt w:val="bullet"/>
      <w:lvlText w:val=""/>
      <w:lvlJc w:val="left"/>
      <w:pPr>
        <w:ind w:left="5240" w:hanging="360"/>
      </w:pPr>
      <w:rPr>
        <w:rFonts w:ascii="Wingdings" w:hAnsi="Wingdings" w:hint="default"/>
      </w:rPr>
    </w:lvl>
    <w:lvl w:ilvl="6" w:tplc="04160001" w:tentative="1">
      <w:start w:val="1"/>
      <w:numFmt w:val="bullet"/>
      <w:lvlText w:val=""/>
      <w:lvlJc w:val="left"/>
      <w:pPr>
        <w:ind w:left="5960" w:hanging="360"/>
      </w:pPr>
      <w:rPr>
        <w:rFonts w:ascii="Symbol" w:hAnsi="Symbol" w:hint="default"/>
      </w:rPr>
    </w:lvl>
    <w:lvl w:ilvl="7" w:tplc="04160003" w:tentative="1">
      <w:start w:val="1"/>
      <w:numFmt w:val="bullet"/>
      <w:lvlText w:val="o"/>
      <w:lvlJc w:val="left"/>
      <w:pPr>
        <w:ind w:left="6680" w:hanging="360"/>
      </w:pPr>
      <w:rPr>
        <w:rFonts w:ascii="Courier New" w:hAnsi="Courier New" w:cs="Courier New" w:hint="default"/>
      </w:rPr>
    </w:lvl>
    <w:lvl w:ilvl="8" w:tplc="04160005" w:tentative="1">
      <w:start w:val="1"/>
      <w:numFmt w:val="bullet"/>
      <w:lvlText w:val=""/>
      <w:lvlJc w:val="left"/>
      <w:pPr>
        <w:ind w:left="7400" w:hanging="360"/>
      </w:pPr>
      <w:rPr>
        <w:rFonts w:ascii="Wingdings" w:hAnsi="Wingdings" w:hint="default"/>
      </w:rPr>
    </w:lvl>
  </w:abstractNum>
  <w:abstractNum w:abstractNumId="4" w15:restartNumberingAfterBreak="0">
    <w:nsid w:val="48081E7C"/>
    <w:multiLevelType w:val="multilevel"/>
    <w:tmpl w:val="729E79C8"/>
    <w:lvl w:ilvl="0">
      <w:start w:val="1"/>
      <w:numFmt w:val="decimal"/>
      <w:lvlText w:val="%1)"/>
      <w:lvlJc w:val="left"/>
      <w:pPr>
        <w:ind w:left="954" w:hanging="360"/>
      </w:pPr>
      <w:rPr>
        <w:rFonts w:ascii="Arial" w:eastAsia="Arial" w:hAnsi="Arial" w:cs="Arial"/>
        <w:b/>
        <w:sz w:val="24"/>
        <w:szCs w:val="24"/>
      </w:rPr>
    </w:lvl>
    <w:lvl w:ilvl="1">
      <w:numFmt w:val="bullet"/>
      <w:lvlText w:val="•"/>
      <w:lvlJc w:val="left"/>
      <w:pPr>
        <w:ind w:left="1790" w:hanging="360"/>
      </w:pPr>
    </w:lvl>
    <w:lvl w:ilvl="2">
      <w:numFmt w:val="bullet"/>
      <w:lvlText w:val="•"/>
      <w:lvlJc w:val="left"/>
      <w:pPr>
        <w:ind w:left="2621" w:hanging="360"/>
      </w:pPr>
    </w:lvl>
    <w:lvl w:ilvl="3">
      <w:numFmt w:val="bullet"/>
      <w:lvlText w:val="•"/>
      <w:lvlJc w:val="left"/>
      <w:pPr>
        <w:ind w:left="3451" w:hanging="360"/>
      </w:pPr>
    </w:lvl>
    <w:lvl w:ilvl="4">
      <w:numFmt w:val="bullet"/>
      <w:lvlText w:val="•"/>
      <w:lvlJc w:val="left"/>
      <w:pPr>
        <w:ind w:left="4282" w:hanging="360"/>
      </w:pPr>
    </w:lvl>
    <w:lvl w:ilvl="5">
      <w:numFmt w:val="bullet"/>
      <w:lvlText w:val="•"/>
      <w:lvlJc w:val="left"/>
      <w:pPr>
        <w:ind w:left="5113" w:hanging="360"/>
      </w:pPr>
    </w:lvl>
    <w:lvl w:ilvl="6">
      <w:numFmt w:val="bullet"/>
      <w:lvlText w:val="•"/>
      <w:lvlJc w:val="left"/>
      <w:pPr>
        <w:ind w:left="5943" w:hanging="360"/>
      </w:pPr>
    </w:lvl>
    <w:lvl w:ilvl="7">
      <w:numFmt w:val="bullet"/>
      <w:lvlText w:val="•"/>
      <w:lvlJc w:val="left"/>
      <w:pPr>
        <w:ind w:left="6774" w:hanging="360"/>
      </w:pPr>
    </w:lvl>
    <w:lvl w:ilvl="8">
      <w:numFmt w:val="bullet"/>
      <w:lvlText w:val="•"/>
      <w:lvlJc w:val="left"/>
      <w:pPr>
        <w:ind w:left="7605" w:hanging="36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9A9"/>
    <w:rsid w:val="00265F00"/>
    <w:rsid w:val="00312040"/>
    <w:rsid w:val="007F33E9"/>
    <w:rsid w:val="009A69C7"/>
    <w:rsid w:val="00A94D26"/>
    <w:rsid w:val="00BC5B66"/>
    <w:rsid w:val="00C4290D"/>
    <w:rsid w:val="00E31D67"/>
    <w:rsid w:val="00E65811"/>
    <w:rsid w:val="00F5660C"/>
    <w:rsid w:val="00F839A9"/>
    <w:rsid w:val="00F934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BF7E"/>
  <w15:docId w15:val="{9BB250B2-0025-4759-9D06-917AE75E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spacing w:before="100" w:after="100" w:line="240" w:lineRule="auto"/>
      <w:outlineLvl w:val="4"/>
    </w:pPr>
    <w:rPr>
      <w:rFonts w:ascii="Times New Roman" w:eastAsia="Times New Roman" w:hAnsi="Times New Roman" w:cs="Times New Roman"/>
      <w:b/>
      <w:sz w:val="20"/>
      <w:szCs w:val="20"/>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0" w:line="360" w:lineRule="auto"/>
      <w:jc w:val="center"/>
    </w:pPr>
    <w:rPr>
      <w:rFonts w:ascii="Times New Roman" w:eastAsia="Times New Roman" w:hAnsi="Times New Roman" w:cs="Times New Roman"/>
      <w:b/>
      <w:sz w:val="32"/>
      <w:szCs w:val="3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4290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4290D"/>
    <w:rPr>
      <w:rFonts w:ascii="Segoe UI" w:hAnsi="Segoe UI" w:cs="Segoe UI"/>
      <w:sz w:val="18"/>
      <w:szCs w:val="18"/>
    </w:rPr>
  </w:style>
  <w:style w:type="paragraph" w:styleId="PargrafodaLista">
    <w:name w:val="List Paragraph"/>
    <w:basedOn w:val="Normal"/>
    <w:uiPriority w:val="34"/>
    <w:qFormat/>
    <w:rsid w:val="00C4290D"/>
    <w:pPr>
      <w:ind w:left="720"/>
      <w:contextualSpacing/>
    </w:pPr>
  </w:style>
  <w:style w:type="paragraph" w:styleId="Cabealho">
    <w:name w:val="header"/>
    <w:basedOn w:val="Normal"/>
    <w:link w:val="CabealhoChar"/>
    <w:uiPriority w:val="99"/>
    <w:unhideWhenUsed/>
    <w:rsid w:val="00F934D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34D6"/>
  </w:style>
  <w:style w:type="paragraph" w:styleId="Rodap">
    <w:name w:val="footer"/>
    <w:basedOn w:val="Normal"/>
    <w:link w:val="RodapChar"/>
    <w:uiPriority w:val="99"/>
    <w:unhideWhenUsed/>
    <w:rsid w:val="00F934D6"/>
    <w:pPr>
      <w:tabs>
        <w:tab w:val="center" w:pos="4252"/>
        <w:tab w:val="right" w:pos="8504"/>
      </w:tabs>
      <w:spacing w:after="0" w:line="240" w:lineRule="auto"/>
    </w:pPr>
  </w:style>
  <w:style w:type="character" w:customStyle="1" w:styleId="RodapChar">
    <w:name w:val="Rodapé Char"/>
    <w:basedOn w:val="Fontepargpadro"/>
    <w:link w:val="Rodap"/>
    <w:uiPriority w:val="99"/>
    <w:rsid w:val="00F93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EUZVeiDd7o63STJNGILFKEqPu8iFEZb3_59FRYbUg6o/ed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0922B-72CB-4A28-85B3-12E7EAA24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2115</Words>
  <Characters>11421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Loma Correia</cp:lastModifiedBy>
  <cp:revision>3</cp:revision>
  <cp:lastPrinted>2019-07-23T03:15:00Z</cp:lastPrinted>
  <dcterms:created xsi:type="dcterms:W3CDTF">2019-07-23T01:10:00Z</dcterms:created>
  <dcterms:modified xsi:type="dcterms:W3CDTF">2019-07-23T03:23:00Z</dcterms:modified>
</cp:coreProperties>
</file>