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70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807"/>
      </w:tblGrid>
      <w:tr w:rsidR="00FB37A2" w14:paraId="09C6F471" w14:textId="77777777" w:rsidTr="000A7470">
        <w:trPr>
          <w:trHeight w:val="912"/>
        </w:trPr>
        <w:tc>
          <w:tcPr>
            <w:tcW w:w="849" w:type="dxa"/>
            <w:shd w:val="clear" w:color="auto" w:fill="0D0D0D" w:themeFill="text1" w:themeFillTint="F2"/>
            <w:vAlign w:val="center"/>
          </w:tcPr>
          <w:p w14:paraId="6EE40F45" w14:textId="686C645C" w:rsidR="00FB37A2" w:rsidRPr="00705382" w:rsidRDefault="00FB37A2" w:rsidP="00FB37A2">
            <w:pPr>
              <w:rPr>
                <w:rFonts w:ascii="Sora" w:hAnsi="Sora" w:cs="Sora"/>
                <w:b/>
                <w:bCs/>
              </w:rPr>
            </w:pPr>
          </w:p>
        </w:tc>
        <w:tc>
          <w:tcPr>
            <w:tcW w:w="9807" w:type="dxa"/>
            <w:shd w:val="clear" w:color="auto" w:fill="0D0D0D" w:themeFill="text1" w:themeFillTint="F2"/>
            <w:vAlign w:val="center"/>
          </w:tcPr>
          <w:p w14:paraId="3E2AC4A6" w14:textId="77777777" w:rsidR="00FB37A2" w:rsidRPr="00CD0E75" w:rsidRDefault="00FB37A2" w:rsidP="00FB37A2">
            <w:pPr>
              <w:jc w:val="center"/>
              <w:rPr>
                <w:rFonts w:ascii="Sora" w:hAnsi="Sora" w:cs="Sora"/>
                <w:b/>
                <w:bCs/>
                <w:sz w:val="52"/>
                <w:szCs w:val="52"/>
              </w:rPr>
            </w:pPr>
            <w:r w:rsidRPr="00CD0E75">
              <w:rPr>
                <w:rFonts w:ascii="Sora" w:hAnsi="Sora" w:cs="Sora"/>
                <w:b/>
                <w:bCs/>
                <w:sz w:val="52"/>
                <w:szCs w:val="52"/>
              </w:rPr>
              <w:t>PROCURAÇÃO</w:t>
            </w:r>
          </w:p>
        </w:tc>
      </w:tr>
    </w:tbl>
    <w:p w14:paraId="70BF482A" w14:textId="05682686" w:rsidR="00FB37A2" w:rsidRPr="00CD0E75" w:rsidRDefault="00CD0E75" w:rsidP="00CD0E75">
      <w:pPr>
        <w:rPr>
          <w:sz w:val="12"/>
          <w:szCs w:val="12"/>
        </w:rPr>
      </w:pPr>
      <w:r>
        <w:rPr>
          <w:rFonts w:ascii="Sora" w:hAnsi="Sora" w:cs="Sor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97285" wp14:editId="516DE378">
                <wp:simplePos x="0" y="0"/>
                <wp:positionH relativeFrom="margin">
                  <wp:posOffset>-635</wp:posOffset>
                </wp:positionH>
                <wp:positionV relativeFrom="paragraph">
                  <wp:posOffset>614680</wp:posOffset>
                </wp:positionV>
                <wp:extent cx="6758940" cy="121920"/>
                <wp:effectExtent l="0" t="0" r="3810" b="0"/>
                <wp:wrapNone/>
                <wp:docPr id="128129855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21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B8EDF" id="Retângulo 11" o:spid="_x0000_s1026" style="position:absolute;margin-left:-.05pt;margin-top:48.4pt;width:532.2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" fillcolor="#bf8f00 [2407]" stroked="f" strokeweight="1pt">
                <w10:wrap anchorx="margin"/>
              </v:rect>
            </w:pict>
          </mc:Fallback>
        </mc:AlternateContent>
      </w:r>
      <w:r w:rsidR="00FB37A2">
        <w:rPr>
          <w:rFonts w:ascii="Sora" w:hAnsi="Sora" w:cs="Sora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02631" wp14:editId="4DDFC25D">
                <wp:simplePos x="0" y="0"/>
                <wp:positionH relativeFrom="leftMargin">
                  <wp:posOffset>392430</wp:posOffset>
                </wp:positionH>
                <wp:positionV relativeFrom="paragraph">
                  <wp:posOffset>24130</wp:posOffset>
                </wp:positionV>
                <wp:extent cx="19050" cy="9902190"/>
                <wp:effectExtent l="19050" t="19050" r="19050" b="22860"/>
                <wp:wrapNone/>
                <wp:docPr id="2012801441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9021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313AFF5" id="Conector reto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.9pt,1.9pt" to="32.4pt,7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" strokecolor="#0d0d0d [3069]" strokeweight="2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19"/>
        <w:tblW w:w="10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820"/>
      </w:tblGrid>
      <w:tr w:rsidR="00FB37A2" w14:paraId="27494007" w14:textId="77777777" w:rsidTr="000A7470">
        <w:trPr>
          <w:trHeight w:val="281"/>
        </w:trPr>
        <w:tc>
          <w:tcPr>
            <w:tcW w:w="851" w:type="dxa"/>
            <w:shd w:val="clear" w:color="auto" w:fill="0D0D0D" w:themeFill="text1" w:themeFillTint="F2"/>
            <w:vAlign w:val="center"/>
          </w:tcPr>
          <w:p w14:paraId="621BB49D" w14:textId="77777777" w:rsidR="00FB37A2" w:rsidRDefault="00FB37A2" w:rsidP="00FB37A2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  <w:noProof/>
                <w:lang w:eastAsia="pt-BR"/>
              </w:rPr>
              <w:drawing>
                <wp:inline distT="0" distB="0" distL="0" distR="0" wp14:anchorId="402A214A" wp14:editId="2B4BD812">
                  <wp:extent cx="328863" cy="328863"/>
                  <wp:effectExtent l="0" t="0" r="0" b="0"/>
                  <wp:docPr id="2557038" name="Gráfico 14" descr="Usu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738031" name="Gráfico 1548738031" descr="Usuário estrutura de tópicos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5" cy="33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0" w:type="dxa"/>
            <w:shd w:val="clear" w:color="auto" w:fill="0D0D0D" w:themeFill="text1" w:themeFillTint="F2"/>
            <w:vAlign w:val="center"/>
          </w:tcPr>
          <w:p w14:paraId="5BECD236" w14:textId="77777777" w:rsidR="00FB37A2" w:rsidRDefault="00FB37A2" w:rsidP="00FB37A2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</w:rPr>
              <w:t>OUTORGANTE</w:t>
            </w:r>
          </w:p>
        </w:tc>
      </w:tr>
    </w:tbl>
    <w:p w14:paraId="02A56822" w14:textId="3BD35CB8" w:rsidR="00B97D85" w:rsidRPr="00B97D85" w:rsidRDefault="00B97D85" w:rsidP="00B97D85">
      <w:pPr>
        <w:spacing w:after="0" w:line="240" w:lineRule="auto"/>
        <w:ind w:left="284"/>
        <w:jc w:val="both"/>
        <w:rPr>
          <w:rFonts w:ascii="Sora" w:hAnsi="Sora" w:cs="Sora"/>
          <w:b/>
          <w:bCs/>
          <w:sz w:val="10"/>
        </w:rPr>
      </w:pPr>
    </w:p>
    <w:p w14:paraId="419B5A9C" w14:textId="578CD0A6" w:rsidR="003176E8" w:rsidRPr="003176E8" w:rsidRDefault="009C756E" w:rsidP="00B97D85">
      <w:pPr>
        <w:spacing w:after="0" w:line="240" w:lineRule="auto"/>
        <w:ind w:left="284"/>
        <w:jc w:val="both"/>
        <w:rPr>
          <w:rFonts w:ascii="Calibri" w:hAnsi="Calibri" w:cs="Calibri"/>
        </w:rPr>
      </w:pPr>
      <w:r>
        <w:rPr>
          <w:rFonts w:ascii="Calibri" w:eastAsia="Times New Roman" w:hAnsi="Calibri" w:cs="Times New Roman"/>
          <w:b/>
          <w:lang w:eastAsia="pt-BR"/>
        </w:rPr>
        <w:t>{{</w:t>
      </w:r>
      <w:r w:rsidR="00BA45B7">
        <w:rPr>
          <w:rFonts w:ascii="Calibri" w:eastAsia="Times New Roman" w:hAnsi="Calibri" w:cs="Times New Roman"/>
          <w:b/>
          <w:lang w:eastAsia="pt-BR"/>
        </w:rPr>
        <w:t>NOME</w:t>
      </w:r>
      <w:r>
        <w:rPr>
          <w:rFonts w:ascii="Calibri" w:eastAsia="Times New Roman" w:hAnsi="Calibri" w:cs="Times New Roman"/>
          <w:b/>
          <w:lang w:eastAsia="pt-BR"/>
        </w:rPr>
        <w:t>}}</w:t>
      </w:r>
      <w:r w:rsidR="00A24A69" w:rsidRPr="00A24A69">
        <w:rPr>
          <w:rFonts w:cstheme="minorHAnsi"/>
        </w:rPr>
        <w:t>, brasileiro</w:t>
      </w:r>
      <w:r w:rsidR="00705382">
        <w:rPr>
          <w:rFonts w:cstheme="minorHAnsi"/>
        </w:rPr>
        <w:t>(a)</w:t>
      </w:r>
      <w:r w:rsidR="00A24A69" w:rsidRPr="00A24A69">
        <w:rPr>
          <w:rFonts w:cstheme="minorHAnsi"/>
        </w:rPr>
        <w:t xml:space="preserve">, </w:t>
      </w:r>
      <w:r>
        <w:rPr>
          <w:rFonts w:cstheme="minorHAnsi"/>
        </w:rPr>
        <w:t>{{</w:t>
      </w:r>
      <w:r w:rsidR="00A24A69" w:rsidRPr="00A24A69">
        <w:rPr>
          <w:rFonts w:cstheme="minorHAnsi"/>
        </w:rPr>
        <w:t>ESTADO_CIVIL</w:t>
      </w:r>
      <w:r>
        <w:rPr>
          <w:rFonts w:cstheme="minorHAnsi"/>
        </w:rPr>
        <w:t>}}</w:t>
      </w:r>
      <w:r w:rsidR="00A24A69" w:rsidRPr="00A24A69">
        <w:rPr>
          <w:rFonts w:cstheme="minorHAnsi"/>
        </w:rPr>
        <w:t xml:space="preserve">, </w:t>
      </w:r>
      <w:r>
        <w:rPr>
          <w:rFonts w:cstheme="minorHAnsi"/>
        </w:rPr>
        <w:t>{{</w:t>
      </w:r>
      <w:r w:rsidR="00A24A69" w:rsidRPr="00A24A69">
        <w:rPr>
          <w:rFonts w:cstheme="minorHAnsi"/>
        </w:rPr>
        <w:t>PROFISSAO</w:t>
      </w:r>
      <w:r>
        <w:rPr>
          <w:rFonts w:cstheme="minorHAnsi"/>
        </w:rPr>
        <w:t>}}</w:t>
      </w:r>
      <w:r w:rsidR="00A24A69" w:rsidRPr="00A24A69">
        <w:rPr>
          <w:rFonts w:cstheme="minorHAnsi"/>
        </w:rPr>
        <w:t xml:space="preserve">, portador do RG nº </w:t>
      </w:r>
      <w:r>
        <w:rPr>
          <w:rFonts w:cstheme="minorHAnsi"/>
        </w:rPr>
        <w:t>{{</w:t>
      </w:r>
      <w:r w:rsidR="00A24A69" w:rsidRPr="00A24A69">
        <w:rPr>
          <w:rFonts w:cstheme="minorHAnsi"/>
        </w:rPr>
        <w:t>RG</w:t>
      </w:r>
      <w:r>
        <w:rPr>
          <w:rFonts w:cstheme="minorHAnsi"/>
        </w:rPr>
        <w:t>}}</w:t>
      </w:r>
      <w:r w:rsidR="00A24A69" w:rsidRPr="00A24A69">
        <w:rPr>
          <w:rFonts w:cstheme="minorHAnsi"/>
        </w:rPr>
        <w:t xml:space="preserve">, inscrito no CPF sob o nº </w:t>
      </w:r>
      <w:r>
        <w:rPr>
          <w:rFonts w:cstheme="minorHAnsi"/>
        </w:rPr>
        <w:t>{{</w:t>
      </w:r>
      <w:r w:rsidR="00A24A69" w:rsidRPr="00A24A69">
        <w:rPr>
          <w:rFonts w:cstheme="minorHAnsi"/>
        </w:rPr>
        <w:t>CP</w:t>
      </w:r>
      <w:r>
        <w:rPr>
          <w:rFonts w:cstheme="minorHAnsi"/>
        </w:rPr>
        <w:t>F}}</w:t>
      </w:r>
      <w:r w:rsidR="00A24A69" w:rsidRPr="00A24A69">
        <w:rPr>
          <w:rFonts w:cstheme="minorHAnsi"/>
        </w:rPr>
        <w:t xml:space="preserve">, residente na </w:t>
      </w:r>
      <w:r>
        <w:rPr>
          <w:rFonts w:cstheme="minorHAnsi"/>
        </w:rPr>
        <w:t>{{</w:t>
      </w:r>
      <w:r w:rsidR="00A24A69" w:rsidRPr="00A24A69">
        <w:rPr>
          <w:rFonts w:cstheme="minorHAnsi"/>
        </w:rPr>
        <w:t>ENDERECO</w:t>
      </w:r>
      <w:r w:rsidR="007403F8">
        <w:rPr>
          <w:rFonts w:cstheme="minorHAnsi"/>
        </w:rPr>
        <w:t>_COMPLETO</w:t>
      </w:r>
      <w:r>
        <w:rPr>
          <w:rFonts w:cstheme="minorHAnsi"/>
        </w:rPr>
        <w:t>}}</w:t>
      </w:r>
      <w:r w:rsidR="00A24A69" w:rsidRPr="00A24A69">
        <w:rPr>
          <w:rFonts w:cstheme="minorHAnsi"/>
        </w:rPr>
        <w:t>.</w:t>
      </w:r>
    </w:p>
    <w:p w14:paraId="51B209D9" w14:textId="6C33D8E7" w:rsidR="00295479" w:rsidRPr="00B37924" w:rsidRDefault="00295479" w:rsidP="00B97D85">
      <w:pPr>
        <w:spacing w:after="0" w:line="240" w:lineRule="auto"/>
        <w:ind w:left="284"/>
        <w:jc w:val="both"/>
        <w:rPr>
          <w:rFonts w:ascii="Sora" w:hAnsi="Sora" w:cs="Sora"/>
          <w:sz w:val="10"/>
          <w:szCs w:val="10"/>
        </w:rPr>
      </w:pPr>
    </w:p>
    <w:tbl>
      <w:tblPr>
        <w:tblStyle w:val="Tabelacomgrade"/>
        <w:tblW w:w="10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820"/>
      </w:tblGrid>
      <w:tr w:rsidR="00984387" w14:paraId="7AB66F1B" w14:textId="77777777" w:rsidTr="000A7470">
        <w:trPr>
          <w:trHeight w:val="359"/>
        </w:trPr>
        <w:tc>
          <w:tcPr>
            <w:tcW w:w="851" w:type="dxa"/>
            <w:shd w:val="clear" w:color="auto" w:fill="0D0D0D" w:themeFill="text1" w:themeFillTint="F2"/>
            <w:vAlign w:val="center"/>
          </w:tcPr>
          <w:p w14:paraId="44DC71F6" w14:textId="79FC8B72" w:rsidR="00984387" w:rsidRDefault="00984387" w:rsidP="00B97D85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  <w:noProof/>
                <w:lang w:eastAsia="pt-BR"/>
              </w:rPr>
              <w:drawing>
                <wp:inline distT="0" distB="0" distL="0" distR="0" wp14:anchorId="687E9DD5" wp14:editId="4617507B">
                  <wp:extent cx="328295" cy="328295"/>
                  <wp:effectExtent l="0" t="0" r="0" b="0"/>
                  <wp:docPr id="176005628" name="Gráfico 176005628" descr="Martel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556595" name="Gráfico 1408556595" descr="Martelo estrutura de tópicos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14" cy="34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0" w:type="dxa"/>
            <w:shd w:val="clear" w:color="auto" w:fill="0D0D0D" w:themeFill="text1" w:themeFillTint="F2"/>
            <w:vAlign w:val="center"/>
          </w:tcPr>
          <w:p w14:paraId="580CB632" w14:textId="7B8A59E2" w:rsidR="00984387" w:rsidRDefault="009B01F5" w:rsidP="00B97D85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</w:rPr>
              <w:t>O</w:t>
            </w:r>
            <w:r w:rsidR="007E44C9">
              <w:rPr>
                <w:rFonts w:ascii="Sora" w:hAnsi="Sora" w:cs="Sora"/>
                <w:b/>
                <w:bCs/>
              </w:rPr>
              <w:t>UTORGADO (S)</w:t>
            </w:r>
          </w:p>
        </w:tc>
      </w:tr>
    </w:tbl>
    <w:p w14:paraId="50B0A997" w14:textId="6581D124" w:rsidR="00295479" w:rsidRPr="00295479" w:rsidRDefault="00295479" w:rsidP="00B97D85">
      <w:pPr>
        <w:spacing w:after="0" w:line="240" w:lineRule="auto"/>
        <w:ind w:left="284"/>
        <w:jc w:val="both"/>
        <w:rPr>
          <w:rFonts w:ascii="Calibri" w:eastAsia="NSimSun" w:hAnsi="Calibri" w:cs="Segoe UI"/>
          <w:b/>
          <w:sz w:val="9"/>
          <w:szCs w:val="9"/>
        </w:rPr>
      </w:pPr>
    </w:p>
    <w:p w14:paraId="6AFA5627" w14:textId="28FB770B" w:rsidR="00CD4538" w:rsidRPr="00C26E52" w:rsidRDefault="00C14CDD" w:rsidP="00B97D85">
      <w:pPr>
        <w:spacing w:after="0" w:line="240" w:lineRule="auto"/>
        <w:ind w:left="284"/>
        <w:jc w:val="both"/>
        <w:rPr>
          <w:rFonts w:ascii="Sora" w:hAnsi="Sora" w:cs="Sora"/>
          <w:b/>
          <w:bCs/>
        </w:rPr>
      </w:pPr>
      <w:r w:rsidRPr="00C26E52">
        <w:rPr>
          <w:rFonts w:ascii="Calibri" w:eastAsia="NSimSun" w:hAnsi="Calibri" w:cs="Segoe UI"/>
          <w:b/>
        </w:rPr>
        <w:t>EFIGÊNIA CAMILO DA SILVA</w:t>
      </w:r>
      <w:r w:rsidRPr="00C26E52">
        <w:rPr>
          <w:rFonts w:ascii="Calibri" w:eastAsia="NSimSun" w:hAnsi="Calibri" w:cs="Segoe UI"/>
        </w:rPr>
        <w:t>, brasileira, viúva, advog</w:t>
      </w:r>
      <w:r w:rsidR="0063387F">
        <w:rPr>
          <w:rFonts w:ascii="Calibri" w:eastAsia="NSimSun" w:hAnsi="Calibri" w:cs="Segoe UI"/>
        </w:rPr>
        <w:t xml:space="preserve">ada, inscrita na OAB/MG 66.533 </w:t>
      </w:r>
      <w:r w:rsidRPr="00C26E52">
        <w:rPr>
          <w:rFonts w:ascii="Calibri" w:eastAsia="NSimSun" w:hAnsi="Calibri" w:cs="Segoe UI"/>
        </w:rPr>
        <w:t xml:space="preserve">e </w:t>
      </w:r>
      <w:r w:rsidRPr="00C26E52">
        <w:rPr>
          <w:rFonts w:ascii="Calibri" w:eastAsia="NSimSun" w:hAnsi="Calibri" w:cs="Segoe UI"/>
          <w:b/>
        </w:rPr>
        <w:t>RAPHAEL FIALHO DE SOUZA</w:t>
      </w:r>
      <w:r w:rsidRPr="00C26E52">
        <w:rPr>
          <w:rFonts w:ascii="Calibri" w:eastAsia="NSimSun" w:hAnsi="Calibri" w:cs="Segoe UI"/>
        </w:rPr>
        <w:t>, brasileiro, casado, advogado, inscrito na OAB/MG 125.416, todos com endereço localizado na Rua Marechal Floriano, nº. 654, sala 305, Edifício Maria Julia, Centro, Município de Governador Valadares/MG. CEP: 35.010-141.</w:t>
      </w:r>
    </w:p>
    <w:p w14:paraId="0AD3042A" w14:textId="6738F02A" w:rsidR="00295479" w:rsidRPr="00295479" w:rsidRDefault="00295479" w:rsidP="00B97D85">
      <w:pPr>
        <w:spacing w:after="0" w:line="240" w:lineRule="auto"/>
        <w:ind w:left="284"/>
        <w:jc w:val="both"/>
        <w:rPr>
          <w:rFonts w:ascii="Sora" w:hAnsi="Sora" w:cs="Sora"/>
          <w:b/>
          <w:bCs/>
          <w:sz w:val="11"/>
          <w:szCs w:val="11"/>
        </w:rPr>
      </w:pPr>
    </w:p>
    <w:tbl>
      <w:tblPr>
        <w:tblStyle w:val="Tabelacomgrade"/>
        <w:tblW w:w="10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740"/>
      </w:tblGrid>
      <w:tr w:rsidR="00984387" w14:paraId="26E86FE0" w14:textId="77777777" w:rsidTr="000A7470">
        <w:trPr>
          <w:trHeight w:val="484"/>
        </w:trPr>
        <w:tc>
          <w:tcPr>
            <w:tcW w:w="934" w:type="dxa"/>
            <w:shd w:val="clear" w:color="auto" w:fill="0D0D0D" w:themeFill="text1" w:themeFillTint="F2"/>
            <w:vAlign w:val="center"/>
          </w:tcPr>
          <w:p w14:paraId="5FB8BE6F" w14:textId="00A2A33C" w:rsidR="00984387" w:rsidRDefault="00984387" w:rsidP="00B97D85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  <w:noProof/>
                <w:lang w:eastAsia="pt-BR"/>
              </w:rPr>
              <w:drawing>
                <wp:inline distT="0" distB="0" distL="0" distR="0" wp14:anchorId="7A5CD730" wp14:editId="127DFD08">
                  <wp:extent cx="336884" cy="336884"/>
                  <wp:effectExtent l="0" t="0" r="0" b="6350"/>
                  <wp:docPr id="1822937083" name="Gráfico 1822937083" descr="Document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190398" name="Gráfico 950190398" descr="Documento estrutura de tópicos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12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0" w:type="dxa"/>
            <w:shd w:val="clear" w:color="auto" w:fill="0D0D0D" w:themeFill="text1" w:themeFillTint="F2"/>
            <w:vAlign w:val="center"/>
          </w:tcPr>
          <w:p w14:paraId="4D6E98CB" w14:textId="468F8F50" w:rsidR="00984387" w:rsidRDefault="00984387" w:rsidP="00B97D85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</w:rPr>
              <w:t>PODERES</w:t>
            </w:r>
          </w:p>
        </w:tc>
      </w:tr>
    </w:tbl>
    <w:p w14:paraId="4C975894" w14:textId="4B0F5622" w:rsidR="00B37924" w:rsidRPr="00B37924" w:rsidRDefault="00B37924" w:rsidP="00B97D85">
      <w:pPr>
        <w:spacing w:after="0" w:line="240" w:lineRule="auto"/>
        <w:ind w:left="284"/>
        <w:jc w:val="both"/>
        <w:rPr>
          <w:rFonts w:ascii="Calibri" w:eastAsia="NSimSun" w:hAnsi="Calibri" w:cs="Calibri"/>
          <w:sz w:val="10"/>
          <w:szCs w:val="10"/>
        </w:rPr>
      </w:pPr>
    </w:p>
    <w:p w14:paraId="0BC014CE" w14:textId="342EC094" w:rsidR="00295479" w:rsidRDefault="000D4023" w:rsidP="00B97D85">
      <w:pPr>
        <w:spacing w:after="0" w:line="240" w:lineRule="auto"/>
        <w:ind w:left="284"/>
        <w:jc w:val="both"/>
        <w:rPr>
          <w:rFonts w:ascii="Calibri" w:hAnsi="Calibri"/>
        </w:rPr>
      </w:pPr>
      <w:r>
        <w:rPr>
          <w:rFonts w:ascii="Calibri" w:eastAsia="NSimSun" w:hAnsi="Calibri" w:cs="Calibri"/>
          <w:noProof/>
          <w:sz w:val="10"/>
          <w:szCs w:val="10"/>
        </w:rPr>
        <w:drawing>
          <wp:anchor distT="0" distB="0" distL="114300" distR="114300" simplePos="0" relativeHeight="251676672" behindDoc="1" locked="0" layoutInCell="1" allowOverlap="1" wp14:anchorId="6A4A7123" wp14:editId="4D662DAD">
            <wp:simplePos x="0" y="0"/>
            <wp:positionH relativeFrom="margin">
              <wp:align>center</wp:align>
            </wp:positionH>
            <wp:positionV relativeFrom="paragraph">
              <wp:posOffset>2760301</wp:posOffset>
            </wp:positionV>
            <wp:extent cx="7959090" cy="4065037"/>
            <wp:effectExtent l="0" t="0" r="381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9090" cy="406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479" w:rsidRPr="00310F9E">
        <w:rPr>
          <w:rFonts w:ascii="Calibri" w:eastAsia="NSimSun" w:hAnsi="Calibri" w:cs="Calibri"/>
        </w:rPr>
        <w:t xml:space="preserve">Por este instrumento particular de procuração, o (a) outorgante(s) acima qualificado (s), constitui como seu procurador, o(s) outorgado(s)  acima qualificados, concedendo-lhe(s) poderes para o foro em geral, com os atributos inerentes a cláusula </w:t>
      </w:r>
      <w:r w:rsidR="00295479" w:rsidRPr="00310F9E">
        <w:rPr>
          <w:rFonts w:ascii="Calibri" w:eastAsia="NSimSun" w:hAnsi="Calibri" w:cs="Calibri"/>
          <w:b/>
          <w:i/>
        </w:rPr>
        <w:t>AD JUDICIA ET EXTRA</w:t>
      </w:r>
      <w:r w:rsidR="00295479" w:rsidRPr="00310F9E">
        <w:rPr>
          <w:rFonts w:ascii="Calibri" w:eastAsia="NSimSun" w:hAnsi="Calibri" w:cs="Calibri"/>
        </w:rPr>
        <w:t xml:space="preserve">, afim de atuar em qualquer juízo, Foro ou Tribunal, Juizados Especiais Cíveis e Criminais, Justiça do Trabalho, Justiça Federal ou Juizado Especial Federal, inclusive em instâncias superiores, </w:t>
      </w:r>
      <w:r w:rsidR="00295479" w:rsidRPr="00310F9E">
        <w:rPr>
          <w:rFonts w:ascii="Calibri" w:hAnsi="Calibri" w:cs="Calibri"/>
        </w:rPr>
        <w:t xml:space="preserve">podendo, </w:t>
      </w:r>
      <w:r w:rsidR="00295479" w:rsidRPr="00310F9E">
        <w:rPr>
          <w:rFonts w:ascii="Calibri" w:eastAsia="NSimSun" w:hAnsi="Calibri" w:cs="Calibri"/>
        </w:rPr>
        <w:t xml:space="preserve">propor as ações competentes e defende-lo (a) nas contrárias, usando todas as medidas legais possíveis; </w:t>
      </w:r>
      <w:r w:rsidR="00295479" w:rsidRPr="00310F9E">
        <w:rPr>
          <w:rFonts w:ascii="Calibri" w:hAnsi="Calibri" w:cs="Calibri"/>
        </w:rPr>
        <w:t xml:space="preserve">ajuizar ações, conduzir processos, apresentar recursos, judiciais ou administrativo, assinar termo, oferecer defesa, direta ou indireta, apresentar pedido de perícia judicial ou administrativa, solicitar cópias e desarquivamento de autos judiciais e ou administrativo, providenciar, ter acesso a documentos de qualquer natureza, seja judicial e ou administrativo; também </w:t>
      </w:r>
      <w:r w:rsidR="00295479" w:rsidRPr="00310F9E">
        <w:rPr>
          <w:rFonts w:ascii="Calibri" w:eastAsia="NSimSun" w:hAnsi="Calibri" w:cs="Calibri"/>
        </w:rPr>
        <w:t>poderes especiais para requerer, alegar, confessar, provar, juntar, retirar documentos</w:t>
      </w:r>
      <w:r w:rsidR="00295479" w:rsidRPr="00B97D85">
        <w:rPr>
          <w:rFonts w:ascii="Calibri" w:eastAsia="NSimSun" w:hAnsi="Calibri" w:cs="Calibri"/>
        </w:rPr>
        <w:t xml:space="preserve">, </w:t>
      </w:r>
      <w:r w:rsidR="00295479" w:rsidRPr="00B97D85">
        <w:rPr>
          <w:rFonts w:ascii="Calibri" w:eastAsia="NSimSun" w:hAnsi="Calibri" w:cs="Calibri"/>
          <w:bCs/>
          <w:i/>
          <w:iCs/>
        </w:rPr>
        <w:t>transigir, desistir, firmar acordos, compromissos, receber e dar quitação</w:t>
      </w:r>
      <w:r w:rsidR="00295479" w:rsidRPr="00B97D85">
        <w:rPr>
          <w:rFonts w:ascii="Calibri" w:eastAsia="NSimSun" w:hAnsi="Calibri" w:cs="Calibri"/>
        </w:rPr>
        <w:t>;</w:t>
      </w:r>
      <w:r w:rsidR="00295479" w:rsidRPr="00310F9E">
        <w:rPr>
          <w:rFonts w:ascii="Calibri" w:eastAsia="NSimSun" w:hAnsi="Calibri" w:cs="Calibri"/>
        </w:rPr>
        <w:t xml:space="preserve"> </w:t>
      </w:r>
      <w:r w:rsidR="00295479" w:rsidRPr="00310F9E">
        <w:rPr>
          <w:rFonts w:ascii="Calibri" w:hAnsi="Calibri" w:cs="Calibri"/>
          <w:shd w:val="clear" w:color="auto" w:fill="FFFFFF"/>
        </w:rPr>
        <w:t>todos e quaisquer atos necessários convenientes ao bom e fiel desempenho deste mandato</w:t>
      </w:r>
      <w:r w:rsidR="00295479" w:rsidRPr="00310F9E">
        <w:rPr>
          <w:rFonts w:ascii="Calibri" w:hAnsi="Calibri" w:cs="Calibri"/>
          <w:bCs/>
        </w:rPr>
        <w:t xml:space="preserve">; </w:t>
      </w:r>
      <w:r w:rsidR="00295479" w:rsidRPr="00310F9E">
        <w:rPr>
          <w:rFonts w:ascii="Calibri" w:eastAsia="NSimSun" w:hAnsi="Calibri" w:cs="Calibri"/>
        </w:rPr>
        <w:t xml:space="preserve">conferindo-lhes poderes para </w:t>
      </w:r>
      <w:r w:rsidR="00295479" w:rsidRPr="00310F9E">
        <w:rPr>
          <w:rFonts w:ascii="Calibri" w:hAnsi="Calibri" w:cs="Calibri"/>
          <w:bCs/>
        </w:rPr>
        <w:t>requerer as benesses da justiça gratuita, respeitando a natureza jurídica do mandato e as modificações previstas em lei</w:t>
      </w:r>
      <w:r w:rsidR="00295479" w:rsidRPr="00310F9E">
        <w:rPr>
          <w:rFonts w:ascii="Calibri" w:hAnsi="Calibri" w:cs="Calibri"/>
          <w:iCs/>
          <w:shd w:val="clear" w:color="auto" w:fill="FFFFFF"/>
        </w:rPr>
        <w:t xml:space="preserve">; e ainda, poderes especiais para </w:t>
      </w:r>
      <w:r w:rsidR="00295479" w:rsidRPr="00310F9E">
        <w:rPr>
          <w:rFonts w:ascii="Calibri" w:eastAsia="NSimSun" w:hAnsi="Calibri" w:cs="Calibri"/>
        </w:rPr>
        <w:t xml:space="preserve">retirar ou sacar junto à Caixa Econômica Federal, Banco do Brasil ou qualquer outro órgão subordinado, </w:t>
      </w:r>
      <w:r w:rsidR="00295479" w:rsidRPr="00310F9E">
        <w:rPr>
          <w:rFonts w:ascii="Calibri" w:hAnsi="Calibri" w:cs="Calibri"/>
          <w:iCs/>
          <w:shd w:val="clear" w:color="auto" w:fill="FFFFFF"/>
        </w:rPr>
        <w:t>recursos vinculados ao processo judicial, inclusive, transferir, sacar, receber dar e receber quitação valores; levantar ou receber recursos provenientes de Precatório, RPV – Requisição de Pequeno Valor, e Alvará; s</w:t>
      </w:r>
      <w:r w:rsidR="00295479" w:rsidRPr="00310F9E">
        <w:rPr>
          <w:rFonts w:ascii="Calibri" w:hAnsi="Calibri" w:cs="Calibri"/>
        </w:rPr>
        <w:t>endo o presente instrumento de mandato oneroso e contratual, podendo substabelecer este a outrem, com ou sem reserva de poderes, para agir em conjunto ou separadamente, promovendo</w:t>
      </w:r>
      <w:r w:rsidR="00295479" w:rsidRPr="00310F9E">
        <w:rPr>
          <w:rFonts w:ascii="Calibri" w:hAnsi="Calibri"/>
        </w:rPr>
        <w:t xml:space="preserve"> </w:t>
      </w:r>
      <w:r w:rsidR="00295479" w:rsidRPr="00310F9E">
        <w:rPr>
          <w:rFonts w:ascii="Calibri" w:hAnsi="Calibri"/>
          <w:shd w:val="clear" w:color="auto" w:fill="FFFFFF"/>
        </w:rPr>
        <w:t>todos e quaisquer atos necessários convenientes ao bom e fiel desempenho deste mandato</w:t>
      </w:r>
      <w:r w:rsidR="00295479" w:rsidRPr="00310F9E">
        <w:rPr>
          <w:rFonts w:ascii="Calibri" w:hAnsi="Calibri"/>
        </w:rPr>
        <w:t>.</w:t>
      </w:r>
    </w:p>
    <w:p w14:paraId="137C2622" w14:textId="403B0B56" w:rsidR="00B37924" w:rsidRPr="00B37924" w:rsidRDefault="00B37924" w:rsidP="00B37924">
      <w:pPr>
        <w:spacing w:after="0" w:line="240" w:lineRule="auto"/>
        <w:ind w:left="284"/>
        <w:jc w:val="both"/>
        <w:rPr>
          <w:rFonts w:ascii="Calibri" w:hAnsi="Calibri"/>
          <w:sz w:val="16"/>
          <w:szCs w:val="16"/>
        </w:rPr>
      </w:pPr>
    </w:p>
    <w:p w14:paraId="59784319" w14:textId="22996697" w:rsidR="00295479" w:rsidRPr="00310F9E" w:rsidRDefault="007403F8" w:rsidP="00B37924">
      <w:pPr>
        <w:spacing w:after="0" w:line="240" w:lineRule="auto"/>
        <w:ind w:firstLine="2127"/>
        <w:jc w:val="both"/>
        <w:rPr>
          <w:rFonts w:ascii="Calibri" w:hAnsi="Calibri" w:cs="Segoe UI"/>
        </w:rPr>
      </w:pPr>
      <w:r>
        <w:rPr>
          <w:rFonts w:ascii="Calibri" w:hAnsi="Calibri" w:cs="Segoe UI"/>
        </w:rPr>
        <w:t xml:space="preserve">                     </w:t>
      </w:r>
      <w:r w:rsidR="00295479" w:rsidRPr="00310F9E">
        <w:rPr>
          <w:rFonts w:ascii="Calibri" w:hAnsi="Calibri" w:cs="Segoe UI"/>
        </w:rPr>
        <w:t>Governador Valadares/M</w:t>
      </w:r>
      <w:r w:rsidR="001310FE">
        <w:rPr>
          <w:rFonts w:ascii="Calibri" w:hAnsi="Calibri" w:cs="Segoe UI"/>
        </w:rPr>
        <w:t>G,</w:t>
      </w:r>
      <w:r w:rsidR="00A24A69">
        <w:rPr>
          <w:rFonts w:ascii="Calibri" w:hAnsi="Calibri" w:cs="Segoe UI"/>
        </w:rPr>
        <w:t xml:space="preserve"> </w:t>
      </w:r>
      <w:r w:rsidR="009C756E">
        <w:rPr>
          <w:rFonts w:ascii="Calibri" w:hAnsi="Calibri" w:cs="Segoe UI"/>
        </w:rPr>
        <w:t>{{</w:t>
      </w:r>
      <w:r w:rsidR="00A24A69" w:rsidRPr="00A24A69">
        <w:rPr>
          <w:rFonts w:ascii="Calibri" w:hAnsi="Calibri" w:cs="Segoe UI"/>
        </w:rPr>
        <w:t>DATA_EXTENSO</w:t>
      </w:r>
      <w:r w:rsidR="009C756E">
        <w:rPr>
          <w:rFonts w:ascii="Calibri" w:hAnsi="Calibri" w:cs="Segoe UI"/>
        </w:rPr>
        <w:t>}}</w:t>
      </w:r>
      <w:r w:rsidR="00295479" w:rsidRPr="00310F9E">
        <w:rPr>
          <w:rFonts w:ascii="Calibri" w:hAnsi="Calibri" w:cs="Segoe UI"/>
        </w:rPr>
        <w:t>.</w:t>
      </w:r>
    </w:p>
    <w:p w14:paraId="75B2E8BA" w14:textId="0B4C4945" w:rsidR="00295479" w:rsidRPr="00C26E52" w:rsidRDefault="00295479" w:rsidP="00B37924">
      <w:pPr>
        <w:spacing w:after="0" w:line="240" w:lineRule="auto"/>
        <w:ind w:firstLine="2127"/>
        <w:jc w:val="both"/>
        <w:rPr>
          <w:rFonts w:ascii="Calibri" w:hAnsi="Calibri" w:cs="Calibri"/>
          <w:sz w:val="21"/>
          <w:szCs w:val="31"/>
        </w:rPr>
      </w:pPr>
    </w:p>
    <w:p w14:paraId="732FDEEE" w14:textId="2D46EAE0" w:rsidR="00C26E52" w:rsidRPr="00FD3F25" w:rsidRDefault="00C26E52" w:rsidP="00C26E52">
      <w:pPr>
        <w:pStyle w:val="Recuodecorpodetexto"/>
        <w:tabs>
          <w:tab w:val="left" w:pos="0"/>
        </w:tabs>
        <w:ind w:left="0" w:firstLine="0"/>
        <w:jc w:val="center"/>
        <w:rPr>
          <w:rFonts w:ascii="Calibri" w:hAnsi="Calibri" w:cs="Calibri"/>
          <w:sz w:val="23"/>
          <w:szCs w:val="23"/>
        </w:rPr>
      </w:pPr>
      <w:r w:rsidRPr="00FD3F25">
        <w:rPr>
          <w:rFonts w:ascii="Calibri" w:hAnsi="Calibri" w:cs="Calibri"/>
          <w:sz w:val="23"/>
          <w:szCs w:val="23"/>
        </w:rPr>
        <w:t>→__________________________________________</w:t>
      </w:r>
    </w:p>
    <w:p w14:paraId="0E88352B" w14:textId="1BEFF903" w:rsidR="00C26E52" w:rsidRDefault="009C756E" w:rsidP="00C26E52">
      <w:pPr>
        <w:pStyle w:val="Recuodecorpodetexto"/>
        <w:tabs>
          <w:tab w:val="left" w:pos="0"/>
        </w:tabs>
        <w:ind w:left="0" w:firstLine="0"/>
        <w:jc w:val="center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/>
          <w:b/>
        </w:rPr>
        <w:t>{{</w:t>
      </w:r>
      <w:r w:rsidR="00BA45B7">
        <w:rPr>
          <w:rFonts w:ascii="Calibri" w:hAnsi="Calibri"/>
          <w:b/>
        </w:rPr>
        <w:t>NOME</w:t>
      </w:r>
      <w:r>
        <w:rPr>
          <w:rFonts w:ascii="Calibri" w:hAnsi="Calibri"/>
          <w:b/>
        </w:rPr>
        <w:t>}}</w:t>
      </w:r>
    </w:p>
    <w:p w14:paraId="6F938B97" w14:textId="77777777" w:rsidR="00B37924" w:rsidRPr="00295479" w:rsidRDefault="00B37924" w:rsidP="00B37924">
      <w:pPr>
        <w:spacing w:after="0" w:line="240" w:lineRule="auto"/>
        <w:ind w:left="284"/>
        <w:jc w:val="both"/>
        <w:rPr>
          <w:rFonts w:ascii="Sora" w:hAnsi="Sora" w:cs="Sora"/>
          <w:b/>
          <w:bCs/>
          <w:sz w:val="11"/>
          <w:szCs w:val="11"/>
        </w:rPr>
      </w:pPr>
    </w:p>
    <w:tbl>
      <w:tblPr>
        <w:tblStyle w:val="Tabelacomgrade"/>
        <w:tblW w:w="10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740"/>
      </w:tblGrid>
      <w:tr w:rsidR="00B37924" w14:paraId="798AD3D8" w14:textId="77777777" w:rsidTr="000A7470">
        <w:trPr>
          <w:trHeight w:val="344"/>
        </w:trPr>
        <w:tc>
          <w:tcPr>
            <w:tcW w:w="934" w:type="dxa"/>
            <w:shd w:val="clear" w:color="auto" w:fill="0D0D0D" w:themeFill="text1" w:themeFillTint="F2"/>
            <w:vAlign w:val="center"/>
          </w:tcPr>
          <w:p w14:paraId="0A5F10DA" w14:textId="240D68DF" w:rsidR="00B37924" w:rsidRDefault="009B01F5" w:rsidP="00B37924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317D031C" wp14:editId="23ED29AE">
                  <wp:extent cx="299720" cy="299720"/>
                  <wp:effectExtent l="0" t="0" r="0" b="5080"/>
                  <wp:docPr id="1079816786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10" cy="3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0" w:type="dxa"/>
            <w:shd w:val="clear" w:color="auto" w:fill="0D0D0D" w:themeFill="text1" w:themeFillTint="F2"/>
            <w:vAlign w:val="center"/>
          </w:tcPr>
          <w:p w14:paraId="7C162B5F" w14:textId="1C0531B6" w:rsidR="00B37924" w:rsidRDefault="00B37924" w:rsidP="00B37924">
            <w:pPr>
              <w:rPr>
                <w:rFonts w:ascii="Sora" w:hAnsi="Sora" w:cs="Sora"/>
                <w:b/>
                <w:bCs/>
              </w:rPr>
            </w:pPr>
            <w:r>
              <w:rPr>
                <w:rFonts w:ascii="Sora" w:hAnsi="Sora" w:cs="Sora"/>
                <w:b/>
                <w:bCs/>
              </w:rPr>
              <w:t>DECLARAÇÃO DE HIPOSSUFICIÊNCIA</w:t>
            </w:r>
          </w:p>
        </w:tc>
      </w:tr>
    </w:tbl>
    <w:p w14:paraId="3A442ABC" w14:textId="77777777" w:rsidR="00B37924" w:rsidRPr="00B37924" w:rsidRDefault="00B37924" w:rsidP="00B37924">
      <w:pPr>
        <w:spacing w:after="0" w:line="240" w:lineRule="auto"/>
        <w:ind w:left="284"/>
        <w:jc w:val="both"/>
        <w:rPr>
          <w:rFonts w:ascii="Calibri" w:hAnsi="Calibri" w:cs="Calibri"/>
          <w:bCs/>
          <w:sz w:val="8"/>
          <w:szCs w:val="8"/>
        </w:rPr>
      </w:pPr>
    </w:p>
    <w:p w14:paraId="1E988392" w14:textId="77777777" w:rsidR="00B97D85" w:rsidRPr="00B97D85" w:rsidRDefault="00B97D85" w:rsidP="00B37924">
      <w:pPr>
        <w:spacing w:after="0" w:line="240" w:lineRule="auto"/>
        <w:ind w:left="284"/>
        <w:jc w:val="both"/>
        <w:rPr>
          <w:rFonts w:ascii="Calibri" w:hAnsi="Calibri" w:cs="Calibri"/>
          <w:bCs/>
          <w:sz w:val="12"/>
        </w:rPr>
      </w:pPr>
    </w:p>
    <w:p w14:paraId="59E78248" w14:textId="0C703A51" w:rsidR="00B37924" w:rsidRPr="00AC1764" w:rsidRDefault="00B37924" w:rsidP="002D1F16">
      <w:pPr>
        <w:spacing w:after="0" w:line="240" w:lineRule="auto"/>
        <w:ind w:left="284"/>
        <w:jc w:val="both"/>
        <w:rPr>
          <w:rFonts w:ascii="Calibri" w:hAnsi="Calibri" w:cs="Calibri"/>
        </w:rPr>
      </w:pPr>
      <w:r w:rsidRPr="001C2A48">
        <w:rPr>
          <w:rFonts w:ascii="Calibri" w:hAnsi="Calibri" w:cs="Calibri"/>
          <w:bCs/>
        </w:rPr>
        <w:t xml:space="preserve">Eu, </w:t>
      </w:r>
      <w:r w:rsidR="003926EE" w:rsidRPr="003926EE">
        <w:rPr>
          <w:rFonts w:ascii="Calibri" w:hAnsi="Calibri" w:cs="Calibri"/>
          <w:b/>
        </w:rPr>
        <w:t>{{</w:t>
      </w:r>
      <w:r w:rsidR="003926EE" w:rsidRPr="003926EE">
        <w:rPr>
          <w:rFonts w:ascii="Calibri" w:eastAsia="Times New Roman" w:hAnsi="Calibri" w:cs="Times New Roman"/>
          <w:b/>
          <w:lang w:eastAsia="pt-BR"/>
        </w:rPr>
        <w:t>NOME}}</w:t>
      </w:r>
      <w:r w:rsidR="002D1F16" w:rsidRPr="003176E8">
        <w:rPr>
          <w:rFonts w:ascii="Calibri" w:eastAsia="Times New Roman" w:hAnsi="Calibri" w:cs="Tahoma"/>
          <w:lang w:eastAsia="pt-BR"/>
        </w:rPr>
        <w:t>,</w:t>
      </w:r>
      <w:r w:rsidR="002D1F16">
        <w:rPr>
          <w:rFonts w:ascii="Calibri" w:eastAsia="Times New Roman" w:hAnsi="Calibri" w:cs="Tahoma"/>
          <w:lang w:eastAsia="pt-BR"/>
        </w:rPr>
        <w:t xml:space="preserve"> brasileiro</w:t>
      </w:r>
      <w:r w:rsidR="00705382">
        <w:rPr>
          <w:rFonts w:ascii="Calibri" w:eastAsia="Times New Roman" w:hAnsi="Calibri" w:cs="Tahoma"/>
          <w:lang w:eastAsia="pt-BR"/>
        </w:rPr>
        <w:t>(a)</w:t>
      </w:r>
      <w:r w:rsidR="001310FE">
        <w:rPr>
          <w:rFonts w:cstheme="minorHAnsi"/>
        </w:rPr>
        <w:t xml:space="preserve">, </w:t>
      </w:r>
      <w:r w:rsidR="009C756E">
        <w:rPr>
          <w:rFonts w:cstheme="minorHAnsi"/>
        </w:rPr>
        <w:t>{{</w:t>
      </w:r>
      <w:r w:rsidR="001310FE" w:rsidRPr="00A24A69">
        <w:rPr>
          <w:rFonts w:cstheme="minorHAnsi"/>
        </w:rPr>
        <w:t>ESTADO_CIVIL</w:t>
      </w:r>
      <w:r w:rsidR="009C756E">
        <w:rPr>
          <w:rFonts w:cstheme="minorHAnsi"/>
        </w:rPr>
        <w:t>}}</w:t>
      </w:r>
      <w:r w:rsidR="001310FE" w:rsidRPr="00A24A69">
        <w:rPr>
          <w:rFonts w:cstheme="minorHAnsi"/>
        </w:rPr>
        <w:t xml:space="preserve">, </w:t>
      </w:r>
      <w:r w:rsidR="009C756E">
        <w:rPr>
          <w:rFonts w:cstheme="minorHAnsi"/>
        </w:rPr>
        <w:t>{{</w:t>
      </w:r>
      <w:r w:rsidR="001310FE" w:rsidRPr="00A24A69">
        <w:rPr>
          <w:rFonts w:cstheme="minorHAnsi"/>
        </w:rPr>
        <w:t>PROFISSAO</w:t>
      </w:r>
      <w:r w:rsidR="009C756E">
        <w:rPr>
          <w:rFonts w:cstheme="minorHAnsi"/>
        </w:rPr>
        <w:t>}}</w:t>
      </w:r>
      <w:r w:rsidR="001310FE" w:rsidRPr="00A24A69">
        <w:rPr>
          <w:rFonts w:cstheme="minorHAnsi"/>
        </w:rPr>
        <w:t xml:space="preserve">, portador do RG nº </w:t>
      </w:r>
      <w:r w:rsidR="009C756E">
        <w:rPr>
          <w:rFonts w:cstheme="minorHAnsi"/>
        </w:rPr>
        <w:t>{{</w:t>
      </w:r>
      <w:r w:rsidR="001310FE" w:rsidRPr="00A24A69">
        <w:rPr>
          <w:rFonts w:cstheme="minorHAnsi"/>
        </w:rPr>
        <w:t>RG</w:t>
      </w:r>
      <w:r w:rsidR="009C756E">
        <w:rPr>
          <w:rFonts w:cstheme="minorHAnsi"/>
        </w:rPr>
        <w:t>}}</w:t>
      </w:r>
      <w:r w:rsidR="001310FE" w:rsidRPr="00A24A69">
        <w:rPr>
          <w:rFonts w:cstheme="minorHAnsi"/>
        </w:rPr>
        <w:t xml:space="preserve">, inscrito no CPF sob o nº </w:t>
      </w:r>
      <w:r w:rsidR="009C756E">
        <w:rPr>
          <w:rFonts w:cstheme="minorHAnsi"/>
        </w:rPr>
        <w:t>{{</w:t>
      </w:r>
      <w:r w:rsidR="001310FE" w:rsidRPr="00A24A69">
        <w:rPr>
          <w:rFonts w:cstheme="minorHAnsi"/>
        </w:rPr>
        <w:t>CPF</w:t>
      </w:r>
      <w:r w:rsidR="009C756E">
        <w:rPr>
          <w:rFonts w:cstheme="minorHAnsi"/>
        </w:rPr>
        <w:t>}}</w:t>
      </w:r>
      <w:r w:rsidR="001310FE" w:rsidRPr="00A24A69">
        <w:rPr>
          <w:rFonts w:cstheme="minorHAnsi"/>
        </w:rPr>
        <w:t>, residente na</w:t>
      </w:r>
      <w:r w:rsidR="00974BE7">
        <w:rPr>
          <w:rFonts w:cstheme="minorHAnsi"/>
        </w:rPr>
        <w:t xml:space="preserve"> </w:t>
      </w:r>
      <w:r w:rsidR="001310FE" w:rsidRPr="00A24A69">
        <w:rPr>
          <w:rFonts w:cstheme="minorHAnsi"/>
        </w:rPr>
        <w:t xml:space="preserve"> </w:t>
      </w:r>
      <w:r w:rsidR="009C756E">
        <w:rPr>
          <w:rFonts w:cstheme="minorHAnsi"/>
        </w:rPr>
        <w:t>{{</w:t>
      </w:r>
      <w:r w:rsidR="001310FE" w:rsidRPr="00A24A69">
        <w:rPr>
          <w:rFonts w:cstheme="minorHAnsi"/>
        </w:rPr>
        <w:t>ENDERECO</w:t>
      </w:r>
      <w:r w:rsidR="007403F8">
        <w:rPr>
          <w:rFonts w:cstheme="minorHAnsi"/>
        </w:rPr>
        <w:t>_COMPLETO</w:t>
      </w:r>
      <w:r w:rsidR="009C756E">
        <w:rPr>
          <w:rFonts w:cstheme="minorHAnsi"/>
        </w:rPr>
        <w:t>}}</w:t>
      </w:r>
      <w:r w:rsidR="001310FE">
        <w:rPr>
          <w:rFonts w:cstheme="minorHAnsi"/>
        </w:rPr>
        <w:t>.</w:t>
      </w:r>
      <w:r w:rsidRPr="001C2A48">
        <w:rPr>
          <w:rFonts w:ascii="Calibri" w:hAnsi="Calibri" w:cs="Segoe UI"/>
        </w:rPr>
        <w:t xml:space="preserve">; </w:t>
      </w:r>
      <w:r w:rsidRPr="001C2A48">
        <w:rPr>
          <w:rStyle w:val="Forte"/>
          <w:rFonts w:ascii="Calibri" w:hAnsi="Calibri" w:cs="Segoe UI"/>
          <w:shd w:val="clear" w:color="auto" w:fill="FFFFFF"/>
        </w:rPr>
        <w:t>DECLARO</w:t>
      </w:r>
      <w:r w:rsidRPr="001C2A48">
        <w:rPr>
          <w:rFonts w:ascii="Calibri" w:hAnsi="Calibri" w:cs="Segoe UI"/>
          <w:shd w:val="clear" w:color="auto" w:fill="FFFFFF"/>
        </w:rPr>
        <w:t xml:space="preserve">, para todos os fins e sob as penas da lei, não possuir condições de arcar com as despesas inerentes a custas processuais, honorários sucumbenciais ou periciais, contábeis e de qualquer natureza, necessitando, portanto, da concessão da gratuidade da justiça, elencadas nos art. 98, 99 § 4º c/c 105 da lei 13.105/15, e demais </w:t>
      </w:r>
      <w:r w:rsidR="00C14CDD" w:rsidRPr="001C2A48">
        <w:rPr>
          <w:rFonts w:ascii="Calibri" w:hAnsi="Calibri" w:cs="Segoe UI"/>
          <w:shd w:val="clear" w:color="auto" w:fill="FFFFFF"/>
        </w:rPr>
        <w:t>cominações</w:t>
      </w:r>
      <w:r w:rsidRPr="001C2A48">
        <w:rPr>
          <w:rFonts w:ascii="Calibri" w:hAnsi="Calibri" w:cs="Segoe UI"/>
          <w:shd w:val="clear" w:color="auto" w:fill="FFFFFF"/>
        </w:rPr>
        <w:t>.</w:t>
      </w:r>
    </w:p>
    <w:p w14:paraId="21F2587A" w14:textId="77777777" w:rsidR="00B37924" w:rsidRPr="00B37924" w:rsidRDefault="00B37924" w:rsidP="00B37924">
      <w:pPr>
        <w:spacing w:after="0" w:line="240" w:lineRule="auto"/>
        <w:ind w:left="284"/>
        <w:jc w:val="both"/>
        <w:rPr>
          <w:rFonts w:ascii="Calibri" w:hAnsi="Calibri" w:cs="Calibri"/>
          <w:sz w:val="16"/>
          <w:szCs w:val="16"/>
        </w:rPr>
      </w:pPr>
    </w:p>
    <w:p w14:paraId="2D53A244" w14:textId="61425687" w:rsidR="0063387F" w:rsidRPr="00310F9E" w:rsidRDefault="007403F8" w:rsidP="0063387F">
      <w:pPr>
        <w:spacing w:after="0" w:line="240" w:lineRule="auto"/>
        <w:ind w:firstLine="2127"/>
        <w:jc w:val="both"/>
        <w:rPr>
          <w:rFonts w:ascii="Calibri" w:hAnsi="Calibri" w:cs="Segoe UI"/>
        </w:rPr>
      </w:pPr>
      <w:r>
        <w:rPr>
          <w:rFonts w:ascii="Calibri" w:hAnsi="Calibri" w:cs="Segoe UI"/>
        </w:rPr>
        <w:t xml:space="preserve">                     </w:t>
      </w:r>
      <w:r w:rsidR="0063387F" w:rsidRPr="00310F9E">
        <w:rPr>
          <w:rFonts w:ascii="Calibri" w:hAnsi="Calibri" w:cs="Segoe UI"/>
        </w:rPr>
        <w:t xml:space="preserve">Governador Valadares/MG, </w:t>
      </w:r>
      <w:r w:rsidR="009C756E">
        <w:rPr>
          <w:rFonts w:ascii="Calibri" w:hAnsi="Calibri" w:cs="Segoe UI"/>
        </w:rPr>
        <w:t>{{</w:t>
      </w:r>
      <w:r w:rsidR="001310FE">
        <w:rPr>
          <w:rFonts w:ascii="Calibri" w:hAnsi="Calibri" w:cs="Segoe UI"/>
        </w:rPr>
        <w:t>DATA_EXTENSO</w:t>
      </w:r>
      <w:r w:rsidR="009C756E">
        <w:rPr>
          <w:rFonts w:ascii="Calibri" w:hAnsi="Calibri" w:cs="Segoe UI"/>
        </w:rPr>
        <w:t>}}</w:t>
      </w:r>
      <w:r w:rsidR="001310FE">
        <w:rPr>
          <w:rFonts w:ascii="Calibri" w:hAnsi="Calibri" w:cs="Segoe UI"/>
        </w:rPr>
        <w:t>.</w:t>
      </w:r>
    </w:p>
    <w:p w14:paraId="7C84DAA6" w14:textId="77777777" w:rsidR="0063387F" w:rsidRPr="00C26E52" w:rsidRDefault="0063387F" w:rsidP="0063387F">
      <w:pPr>
        <w:spacing w:after="0" w:line="240" w:lineRule="auto"/>
        <w:ind w:firstLine="2127"/>
        <w:jc w:val="both"/>
        <w:rPr>
          <w:rFonts w:ascii="Calibri" w:hAnsi="Calibri" w:cs="Calibri"/>
          <w:sz w:val="21"/>
          <w:szCs w:val="31"/>
        </w:rPr>
      </w:pPr>
    </w:p>
    <w:p w14:paraId="0FC50B3E" w14:textId="77777777" w:rsidR="0063387F" w:rsidRPr="00FD3F25" w:rsidRDefault="0063387F" w:rsidP="0063387F">
      <w:pPr>
        <w:pStyle w:val="Recuodecorpodetexto"/>
        <w:tabs>
          <w:tab w:val="left" w:pos="0"/>
        </w:tabs>
        <w:ind w:left="0" w:firstLine="0"/>
        <w:jc w:val="center"/>
        <w:rPr>
          <w:rFonts w:ascii="Calibri" w:hAnsi="Calibri" w:cs="Calibri"/>
          <w:sz w:val="23"/>
          <w:szCs w:val="23"/>
        </w:rPr>
      </w:pPr>
      <w:r w:rsidRPr="00FD3F25">
        <w:rPr>
          <w:rFonts w:ascii="Calibri" w:hAnsi="Calibri" w:cs="Calibri"/>
          <w:sz w:val="23"/>
          <w:szCs w:val="23"/>
        </w:rPr>
        <w:t>→__________________________________________</w:t>
      </w:r>
    </w:p>
    <w:p w14:paraId="154D0399" w14:textId="19D4EF01" w:rsidR="0063387F" w:rsidRDefault="009C756E" w:rsidP="0063387F">
      <w:pPr>
        <w:pStyle w:val="Recuodecorpodetexto"/>
        <w:tabs>
          <w:tab w:val="left" w:pos="0"/>
        </w:tabs>
        <w:ind w:left="0" w:firstLine="0"/>
        <w:jc w:val="center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/>
          <w:b/>
        </w:rPr>
        <w:t>{{</w:t>
      </w:r>
      <w:r w:rsidR="00BA45B7">
        <w:rPr>
          <w:rFonts w:ascii="Calibri" w:hAnsi="Calibri"/>
          <w:b/>
        </w:rPr>
        <w:t>NOM</w:t>
      </w:r>
      <w:r>
        <w:rPr>
          <w:rFonts w:ascii="Calibri" w:hAnsi="Calibri"/>
          <w:b/>
        </w:rPr>
        <w:t>E}}</w:t>
      </w:r>
    </w:p>
    <w:p w14:paraId="6FE801CA" w14:textId="6ECC43D8" w:rsidR="00400320" w:rsidRDefault="00400320" w:rsidP="0063387F">
      <w:pPr>
        <w:spacing w:after="0" w:line="240" w:lineRule="auto"/>
        <w:ind w:firstLine="2127"/>
        <w:jc w:val="both"/>
        <w:rPr>
          <w:rFonts w:ascii="Calibri" w:hAnsi="Calibri" w:cs="Calibri"/>
          <w:b/>
          <w:bCs/>
          <w:sz w:val="23"/>
          <w:szCs w:val="23"/>
        </w:rPr>
      </w:pPr>
    </w:p>
    <w:sectPr w:rsidR="00400320" w:rsidSect="00650E2F">
      <w:footerReference w:type="default" r:id="rId16"/>
      <w:pgSz w:w="11906" w:h="16838"/>
      <w:pgMar w:top="568" w:right="707" w:bottom="0" w:left="709" w:header="709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3AEE" w14:textId="77777777" w:rsidR="008860BE" w:rsidRDefault="008860BE" w:rsidP="00984387">
      <w:pPr>
        <w:spacing w:after="0" w:line="240" w:lineRule="auto"/>
      </w:pPr>
      <w:r>
        <w:separator/>
      </w:r>
    </w:p>
  </w:endnote>
  <w:endnote w:type="continuationSeparator" w:id="0">
    <w:p w14:paraId="62797C4D" w14:textId="77777777" w:rsidR="008860BE" w:rsidRDefault="008860BE" w:rsidP="0098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ra">
    <w:altName w:val="Leelawadee UI"/>
    <w:charset w:val="00"/>
    <w:family w:val="auto"/>
    <w:pitch w:val="variable"/>
    <w:sig w:usb0="00000001" w:usb1="5000004B" w:usb2="00010000" w:usb3="00000000" w:csb0="00000093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217" w:type="dxa"/>
      <w:tblInd w:w="-8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45"/>
      <w:gridCol w:w="340"/>
      <w:gridCol w:w="2209"/>
      <w:gridCol w:w="236"/>
      <w:gridCol w:w="334"/>
      <w:gridCol w:w="1853"/>
    </w:tblGrid>
    <w:tr w:rsidR="00B4312E" w14:paraId="6FC5B8D5" w14:textId="77777777" w:rsidTr="0025646D">
      <w:trPr>
        <w:trHeight w:val="346"/>
      </w:trPr>
      <w:tc>
        <w:tcPr>
          <w:tcW w:w="5245" w:type="dxa"/>
          <w:vAlign w:val="center"/>
        </w:tcPr>
        <w:p w14:paraId="7C6D1B43" w14:textId="468BC50C" w:rsidR="00B4312E" w:rsidRPr="002679BA" w:rsidRDefault="00B4312E" w:rsidP="00B4312E">
          <w:pPr>
            <w:rPr>
              <w:rFonts w:ascii="Sora" w:hAnsi="Sora" w:cs="Sora"/>
              <w:color w:val="7F7F7F" w:themeColor="text1" w:themeTint="80"/>
              <w:sz w:val="16"/>
              <w:szCs w:val="16"/>
            </w:rPr>
          </w:pPr>
          <w:bookmarkStart w:id="0" w:name="_Hlk137630315"/>
        </w:p>
      </w:tc>
      <w:tc>
        <w:tcPr>
          <w:tcW w:w="340" w:type="dxa"/>
          <w:vAlign w:val="center"/>
        </w:tcPr>
        <w:p w14:paraId="00BBC384" w14:textId="2D3ED9EC" w:rsidR="00B4312E" w:rsidRPr="00CE2BD4" w:rsidRDefault="00B4312E" w:rsidP="00B4312E">
          <w:pPr>
            <w:jc w:val="center"/>
            <w:rPr>
              <w:rFonts w:ascii="Sora" w:hAnsi="Sora" w:cs="Sora"/>
              <w:color w:val="7F7F7F" w:themeColor="text1" w:themeTint="80"/>
              <w:sz w:val="12"/>
              <w:szCs w:val="12"/>
            </w:rPr>
          </w:pPr>
        </w:p>
      </w:tc>
      <w:tc>
        <w:tcPr>
          <w:tcW w:w="2209" w:type="dxa"/>
          <w:vAlign w:val="center"/>
        </w:tcPr>
        <w:p w14:paraId="3E486144" w14:textId="7B1344AF" w:rsidR="00B4312E" w:rsidRPr="00E43AF5" w:rsidRDefault="00B4312E" w:rsidP="00B4312E">
          <w:pPr>
            <w:rPr>
              <w:rFonts w:ascii="Sora" w:hAnsi="Sora" w:cs="Sora"/>
              <w:color w:val="262626" w:themeColor="text1" w:themeTint="D9"/>
              <w:sz w:val="16"/>
              <w:szCs w:val="16"/>
            </w:rPr>
          </w:pPr>
        </w:p>
      </w:tc>
      <w:tc>
        <w:tcPr>
          <w:tcW w:w="236" w:type="dxa"/>
          <w:vAlign w:val="center"/>
        </w:tcPr>
        <w:p w14:paraId="79C83E06" w14:textId="77777777" w:rsidR="00B4312E" w:rsidRPr="00CE2BD4" w:rsidRDefault="00B4312E" w:rsidP="00B4312E">
          <w:pPr>
            <w:jc w:val="center"/>
            <w:rPr>
              <w:rFonts w:ascii="Sora" w:hAnsi="Sora" w:cs="Sora"/>
              <w:color w:val="7F7F7F" w:themeColor="text1" w:themeTint="80"/>
              <w:sz w:val="16"/>
              <w:szCs w:val="16"/>
            </w:rPr>
          </w:pPr>
        </w:p>
      </w:tc>
      <w:tc>
        <w:tcPr>
          <w:tcW w:w="334" w:type="dxa"/>
          <w:vAlign w:val="center"/>
        </w:tcPr>
        <w:p w14:paraId="12006D0F" w14:textId="75644BD5" w:rsidR="00B4312E" w:rsidRPr="00CE2BD4" w:rsidRDefault="00B4312E" w:rsidP="00B4312E">
          <w:pPr>
            <w:jc w:val="center"/>
            <w:rPr>
              <w:rFonts w:ascii="Sora" w:hAnsi="Sora" w:cs="Sora"/>
              <w:color w:val="7F7F7F" w:themeColor="text1" w:themeTint="80"/>
              <w:sz w:val="16"/>
              <w:szCs w:val="16"/>
            </w:rPr>
          </w:pPr>
        </w:p>
      </w:tc>
      <w:tc>
        <w:tcPr>
          <w:tcW w:w="1853" w:type="dxa"/>
          <w:vAlign w:val="center"/>
        </w:tcPr>
        <w:p w14:paraId="35649C1C" w14:textId="5F3AFF62" w:rsidR="00B4312E" w:rsidRPr="00E43AF5" w:rsidRDefault="00B4312E" w:rsidP="00B4312E">
          <w:pPr>
            <w:rPr>
              <w:rFonts w:ascii="Sora" w:hAnsi="Sora" w:cs="Sora"/>
              <w:color w:val="262626" w:themeColor="text1" w:themeTint="D9"/>
              <w:sz w:val="16"/>
              <w:szCs w:val="16"/>
            </w:rPr>
          </w:pPr>
        </w:p>
      </w:tc>
    </w:tr>
    <w:bookmarkEnd w:id="0"/>
  </w:tbl>
  <w:p w14:paraId="0128E841" w14:textId="77777777" w:rsidR="00B4312E" w:rsidRDefault="00B431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D8A2" w14:textId="77777777" w:rsidR="008860BE" w:rsidRDefault="008860BE" w:rsidP="00984387">
      <w:pPr>
        <w:spacing w:after="0" w:line="240" w:lineRule="auto"/>
      </w:pPr>
      <w:r>
        <w:separator/>
      </w:r>
    </w:p>
  </w:footnote>
  <w:footnote w:type="continuationSeparator" w:id="0">
    <w:p w14:paraId="2800BB6E" w14:textId="77777777" w:rsidR="008860BE" w:rsidRDefault="008860BE" w:rsidP="00984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36"/>
    <w:rsid w:val="00012733"/>
    <w:rsid w:val="00045DBF"/>
    <w:rsid w:val="000A7470"/>
    <w:rsid w:val="000C1581"/>
    <w:rsid w:val="000C6398"/>
    <w:rsid w:val="000D4023"/>
    <w:rsid w:val="000D5175"/>
    <w:rsid w:val="000E6725"/>
    <w:rsid w:val="0011731D"/>
    <w:rsid w:val="00127995"/>
    <w:rsid w:val="001310FE"/>
    <w:rsid w:val="00165D50"/>
    <w:rsid w:val="001C2A48"/>
    <w:rsid w:val="00205360"/>
    <w:rsid w:val="00220FCD"/>
    <w:rsid w:val="00277533"/>
    <w:rsid w:val="00286CDC"/>
    <w:rsid w:val="00295479"/>
    <w:rsid w:val="002D1F16"/>
    <w:rsid w:val="00301E7B"/>
    <w:rsid w:val="00302814"/>
    <w:rsid w:val="0030322C"/>
    <w:rsid w:val="003048E1"/>
    <w:rsid w:val="00310F9E"/>
    <w:rsid w:val="0031164F"/>
    <w:rsid w:val="003176E8"/>
    <w:rsid w:val="00353D86"/>
    <w:rsid w:val="003926EE"/>
    <w:rsid w:val="00400320"/>
    <w:rsid w:val="00415266"/>
    <w:rsid w:val="00430F00"/>
    <w:rsid w:val="00455ADF"/>
    <w:rsid w:val="00492483"/>
    <w:rsid w:val="00497E2A"/>
    <w:rsid w:val="004D285A"/>
    <w:rsid w:val="00551F9F"/>
    <w:rsid w:val="005C7F03"/>
    <w:rsid w:val="0063387F"/>
    <w:rsid w:val="00640DF0"/>
    <w:rsid w:val="00650E2F"/>
    <w:rsid w:val="00682ED5"/>
    <w:rsid w:val="006A362E"/>
    <w:rsid w:val="006F1FD0"/>
    <w:rsid w:val="00705382"/>
    <w:rsid w:val="00720E34"/>
    <w:rsid w:val="007256C2"/>
    <w:rsid w:val="007403F8"/>
    <w:rsid w:val="007D1F13"/>
    <w:rsid w:val="007E44C9"/>
    <w:rsid w:val="008379F1"/>
    <w:rsid w:val="00844BCB"/>
    <w:rsid w:val="008652D6"/>
    <w:rsid w:val="008860BE"/>
    <w:rsid w:val="008F396F"/>
    <w:rsid w:val="009612F7"/>
    <w:rsid w:val="00974BE7"/>
    <w:rsid w:val="00984387"/>
    <w:rsid w:val="009934CE"/>
    <w:rsid w:val="009B01F5"/>
    <w:rsid w:val="009C756E"/>
    <w:rsid w:val="00A24A69"/>
    <w:rsid w:val="00A90816"/>
    <w:rsid w:val="00AB1B6B"/>
    <w:rsid w:val="00AC1764"/>
    <w:rsid w:val="00B34248"/>
    <w:rsid w:val="00B37924"/>
    <w:rsid w:val="00B4312E"/>
    <w:rsid w:val="00B47B63"/>
    <w:rsid w:val="00B97D85"/>
    <w:rsid w:val="00BA45B7"/>
    <w:rsid w:val="00C0591A"/>
    <w:rsid w:val="00C14CDD"/>
    <w:rsid w:val="00C26E52"/>
    <w:rsid w:val="00C27EDD"/>
    <w:rsid w:val="00C345C7"/>
    <w:rsid w:val="00C43675"/>
    <w:rsid w:val="00CB7B3D"/>
    <w:rsid w:val="00CC78DC"/>
    <w:rsid w:val="00CD0E75"/>
    <w:rsid w:val="00CD4538"/>
    <w:rsid w:val="00CE1801"/>
    <w:rsid w:val="00D13D63"/>
    <w:rsid w:val="00D41C80"/>
    <w:rsid w:val="00DE6D89"/>
    <w:rsid w:val="00E16D3A"/>
    <w:rsid w:val="00E270FF"/>
    <w:rsid w:val="00E53DB5"/>
    <w:rsid w:val="00E81336"/>
    <w:rsid w:val="00E86497"/>
    <w:rsid w:val="00E93A68"/>
    <w:rsid w:val="00EB5BD1"/>
    <w:rsid w:val="00EC3755"/>
    <w:rsid w:val="00F03A34"/>
    <w:rsid w:val="00F15217"/>
    <w:rsid w:val="00F21642"/>
    <w:rsid w:val="00F23C4F"/>
    <w:rsid w:val="00F62675"/>
    <w:rsid w:val="00F65014"/>
    <w:rsid w:val="00F97FB0"/>
    <w:rsid w:val="00F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14DAA"/>
  <w15:chartTrackingRefBased/>
  <w15:docId w15:val="{D115191C-1B7B-4C7B-827E-BA61950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93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387"/>
  </w:style>
  <w:style w:type="paragraph" w:styleId="Rodap">
    <w:name w:val="footer"/>
    <w:basedOn w:val="Normal"/>
    <w:link w:val="Rodap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387"/>
  </w:style>
  <w:style w:type="paragraph" w:styleId="Recuodecorpodetexto">
    <w:name w:val="Body Text Indent"/>
    <w:basedOn w:val="Normal"/>
    <w:link w:val="RecuodecorpodetextoChar"/>
    <w:rsid w:val="00295479"/>
    <w:pPr>
      <w:spacing w:after="0" w:line="240" w:lineRule="auto"/>
      <w:ind w:left="840" w:hanging="84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9547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B3792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1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F1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612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12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12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12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1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BE35-39D0-40DC-BE81-F4940F19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Advogar Digital</dc:creator>
  <cp:keywords/>
  <dc:description/>
  <cp:lastModifiedBy>tarcisio henrique</cp:lastModifiedBy>
  <cp:revision>7</cp:revision>
  <cp:lastPrinted>2025-01-28T16:42:00Z</cp:lastPrinted>
  <dcterms:created xsi:type="dcterms:W3CDTF">2025-07-11T16:05:00Z</dcterms:created>
  <dcterms:modified xsi:type="dcterms:W3CDTF">2025-07-16T19:24:00Z</dcterms:modified>
</cp:coreProperties>
</file>