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CDE" w:rsidRPr="00C857E6" w:rsidRDefault="003D1CDE">
      <w:pPr>
        <w:rPr>
          <w:rFonts w:ascii="Times New Roman" w:hAnsi="Times New Roman" w:cs="Times New Roman"/>
          <w:sz w:val="24"/>
          <w:szCs w:val="24"/>
        </w:rPr>
      </w:pPr>
      <w:r w:rsidRPr="00C857E6">
        <w:rPr>
          <w:rFonts w:ascii="Times New Roman" w:hAnsi="Times New Roman" w:cs="Times New Roman"/>
          <w:sz w:val="24"/>
          <w:szCs w:val="24"/>
        </w:rPr>
        <w:t>Plan</w:t>
      </w:r>
    </w:p>
    <w:p w:rsidR="003D1CDE" w:rsidRPr="00C857E6" w:rsidRDefault="003D1CDE">
      <w:pPr>
        <w:rPr>
          <w:rFonts w:ascii="Times New Roman" w:hAnsi="Times New Roman" w:cs="Times New Roman"/>
          <w:sz w:val="24"/>
          <w:szCs w:val="24"/>
        </w:rPr>
      </w:pPr>
      <w:r w:rsidRPr="00C857E6">
        <w:rPr>
          <w:rFonts w:ascii="Times New Roman" w:hAnsi="Times New Roman" w:cs="Times New Roman"/>
          <w:sz w:val="24"/>
          <w:szCs w:val="24"/>
        </w:rPr>
        <w:t>Introduction</w:t>
      </w:r>
    </w:p>
    <w:p w:rsidR="003D1CDE" w:rsidRPr="00C857E6" w:rsidRDefault="003D1CDE" w:rsidP="003D1C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57E6">
        <w:rPr>
          <w:rFonts w:ascii="Times New Roman" w:hAnsi="Times New Roman" w:cs="Times New Roman"/>
          <w:sz w:val="24"/>
          <w:szCs w:val="24"/>
        </w:rPr>
        <w:t>Kazaa Lite</w:t>
      </w:r>
    </w:p>
    <w:p w:rsidR="003D1CDE" w:rsidRPr="00C857E6" w:rsidRDefault="003D1CDE" w:rsidP="003D1C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57E6">
        <w:rPr>
          <w:rFonts w:ascii="Times New Roman" w:hAnsi="Times New Roman" w:cs="Times New Roman"/>
          <w:sz w:val="24"/>
          <w:szCs w:val="24"/>
        </w:rPr>
        <w:t>Grokster</w:t>
      </w:r>
    </w:p>
    <w:p w:rsidR="003D1CDE" w:rsidRDefault="003D1CDE" w:rsidP="003D1C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57E6">
        <w:rPr>
          <w:rFonts w:ascii="Times New Roman" w:hAnsi="Times New Roman" w:cs="Times New Roman"/>
          <w:sz w:val="24"/>
          <w:szCs w:val="24"/>
        </w:rPr>
        <w:t>Morphus</w:t>
      </w:r>
    </w:p>
    <w:p w:rsidR="00243B2D" w:rsidRPr="00243B2D" w:rsidRDefault="00243B2D" w:rsidP="00243B2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Syncany</w:t>
      </w:r>
      <w:bookmarkStart w:id="0" w:name="_GoBack"/>
      <w:bookmarkEnd w:id="0"/>
    </w:p>
    <w:p w:rsidR="003D1CDE" w:rsidRPr="00C857E6" w:rsidRDefault="003D1CDE" w:rsidP="003D1CDE">
      <w:pPr>
        <w:rPr>
          <w:rFonts w:ascii="Times New Roman" w:hAnsi="Times New Roman" w:cs="Times New Roman"/>
          <w:sz w:val="24"/>
          <w:szCs w:val="24"/>
        </w:rPr>
      </w:pPr>
      <w:r w:rsidRPr="00C857E6">
        <w:rPr>
          <w:rFonts w:ascii="Times New Roman" w:hAnsi="Times New Roman" w:cs="Times New Roman"/>
          <w:sz w:val="24"/>
          <w:szCs w:val="24"/>
        </w:rPr>
        <w:t>Conclusion</w:t>
      </w:r>
    </w:p>
    <w:p w:rsidR="00C857E6" w:rsidRDefault="00C857E6" w:rsidP="003D1CDE">
      <w:pPr>
        <w:rPr>
          <w:rFonts w:ascii="Times New Roman" w:hAnsi="Times New Roman" w:cs="Times New Roman"/>
          <w:sz w:val="24"/>
          <w:szCs w:val="24"/>
        </w:rPr>
      </w:pPr>
    </w:p>
    <w:p w:rsidR="00B94B8C" w:rsidRDefault="00B94B8C" w:rsidP="003D1CDE">
      <w:pPr>
        <w:rPr>
          <w:rFonts w:ascii="Times New Roman" w:hAnsi="Times New Roman" w:cs="Times New Roman"/>
          <w:sz w:val="24"/>
          <w:szCs w:val="24"/>
        </w:rPr>
      </w:pPr>
    </w:p>
    <w:p w:rsidR="00B94B8C" w:rsidRDefault="00B94B8C" w:rsidP="003D1CDE">
      <w:pPr>
        <w:rPr>
          <w:rFonts w:ascii="Times New Roman" w:hAnsi="Times New Roman" w:cs="Times New Roman"/>
          <w:sz w:val="24"/>
          <w:szCs w:val="24"/>
        </w:rPr>
      </w:pPr>
    </w:p>
    <w:p w:rsidR="00B94B8C" w:rsidRDefault="00B94B8C" w:rsidP="003D1CDE">
      <w:pPr>
        <w:rPr>
          <w:rFonts w:ascii="Times New Roman" w:hAnsi="Times New Roman" w:cs="Times New Roman"/>
          <w:sz w:val="24"/>
          <w:szCs w:val="24"/>
        </w:rPr>
      </w:pPr>
    </w:p>
    <w:p w:rsidR="00B94B8C" w:rsidRDefault="00B94B8C" w:rsidP="003D1CDE">
      <w:pPr>
        <w:rPr>
          <w:rFonts w:ascii="Times New Roman" w:hAnsi="Times New Roman" w:cs="Times New Roman"/>
          <w:sz w:val="24"/>
          <w:szCs w:val="24"/>
        </w:rPr>
      </w:pPr>
    </w:p>
    <w:p w:rsidR="00B94B8C" w:rsidRDefault="00B94B8C" w:rsidP="003D1CDE">
      <w:pPr>
        <w:rPr>
          <w:rFonts w:ascii="Times New Roman" w:hAnsi="Times New Roman" w:cs="Times New Roman"/>
          <w:sz w:val="24"/>
          <w:szCs w:val="24"/>
        </w:rPr>
      </w:pPr>
    </w:p>
    <w:p w:rsidR="00B94B8C" w:rsidRDefault="00B94B8C" w:rsidP="003D1CDE">
      <w:pPr>
        <w:rPr>
          <w:rFonts w:ascii="Times New Roman" w:hAnsi="Times New Roman" w:cs="Times New Roman"/>
          <w:sz w:val="24"/>
          <w:szCs w:val="24"/>
        </w:rPr>
      </w:pPr>
    </w:p>
    <w:p w:rsidR="00B94B8C" w:rsidRDefault="00B94B8C" w:rsidP="003D1CDE">
      <w:pPr>
        <w:rPr>
          <w:rFonts w:ascii="Times New Roman" w:hAnsi="Times New Roman" w:cs="Times New Roman"/>
          <w:sz w:val="24"/>
          <w:szCs w:val="24"/>
        </w:rPr>
      </w:pPr>
    </w:p>
    <w:p w:rsidR="00B94B8C" w:rsidRDefault="00B94B8C" w:rsidP="003D1CDE">
      <w:pPr>
        <w:rPr>
          <w:rFonts w:ascii="Times New Roman" w:hAnsi="Times New Roman" w:cs="Times New Roman"/>
          <w:sz w:val="24"/>
          <w:szCs w:val="24"/>
        </w:rPr>
      </w:pPr>
    </w:p>
    <w:p w:rsidR="00B94B8C" w:rsidRDefault="00B94B8C" w:rsidP="003D1CDE">
      <w:pPr>
        <w:rPr>
          <w:rFonts w:ascii="Times New Roman" w:hAnsi="Times New Roman" w:cs="Times New Roman"/>
          <w:sz w:val="24"/>
          <w:szCs w:val="24"/>
        </w:rPr>
      </w:pPr>
    </w:p>
    <w:p w:rsidR="00B94B8C" w:rsidRDefault="00B94B8C" w:rsidP="003D1CDE">
      <w:pPr>
        <w:rPr>
          <w:rFonts w:ascii="Times New Roman" w:hAnsi="Times New Roman" w:cs="Times New Roman"/>
          <w:sz w:val="24"/>
          <w:szCs w:val="24"/>
        </w:rPr>
      </w:pPr>
    </w:p>
    <w:p w:rsidR="00B94B8C" w:rsidRDefault="00B94B8C" w:rsidP="003D1CDE">
      <w:pPr>
        <w:rPr>
          <w:rFonts w:ascii="Times New Roman" w:hAnsi="Times New Roman" w:cs="Times New Roman"/>
          <w:sz w:val="24"/>
          <w:szCs w:val="24"/>
        </w:rPr>
      </w:pPr>
    </w:p>
    <w:p w:rsidR="00B94B8C" w:rsidRDefault="00B94B8C" w:rsidP="003D1CDE">
      <w:pPr>
        <w:rPr>
          <w:rFonts w:ascii="Times New Roman" w:hAnsi="Times New Roman" w:cs="Times New Roman"/>
          <w:sz w:val="24"/>
          <w:szCs w:val="24"/>
        </w:rPr>
      </w:pPr>
    </w:p>
    <w:p w:rsidR="00B94B8C" w:rsidRDefault="00B94B8C" w:rsidP="003D1CDE">
      <w:pPr>
        <w:rPr>
          <w:rFonts w:ascii="Times New Roman" w:hAnsi="Times New Roman" w:cs="Times New Roman"/>
          <w:sz w:val="24"/>
          <w:szCs w:val="24"/>
        </w:rPr>
      </w:pPr>
    </w:p>
    <w:p w:rsidR="00B94B8C" w:rsidRDefault="00B94B8C" w:rsidP="003D1CDE">
      <w:pPr>
        <w:rPr>
          <w:rFonts w:ascii="Times New Roman" w:hAnsi="Times New Roman" w:cs="Times New Roman"/>
          <w:sz w:val="24"/>
          <w:szCs w:val="24"/>
        </w:rPr>
      </w:pPr>
    </w:p>
    <w:p w:rsidR="00B94B8C" w:rsidRDefault="00B94B8C" w:rsidP="003D1CDE">
      <w:pPr>
        <w:rPr>
          <w:rFonts w:ascii="Times New Roman" w:hAnsi="Times New Roman" w:cs="Times New Roman"/>
          <w:sz w:val="24"/>
          <w:szCs w:val="24"/>
        </w:rPr>
      </w:pPr>
    </w:p>
    <w:p w:rsidR="00B94B8C" w:rsidRDefault="00B94B8C" w:rsidP="003D1CDE">
      <w:pPr>
        <w:rPr>
          <w:rFonts w:ascii="Times New Roman" w:hAnsi="Times New Roman" w:cs="Times New Roman"/>
          <w:sz w:val="24"/>
          <w:szCs w:val="24"/>
        </w:rPr>
      </w:pPr>
    </w:p>
    <w:p w:rsidR="00B94B8C" w:rsidRDefault="00B94B8C" w:rsidP="003D1CDE">
      <w:pPr>
        <w:rPr>
          <w:rFonts w:ascii="Times New Roman" w:hAnsi="Times New Roman" w:cs="Times New Roman"/>
          <w:sz w:val="24"/>
          <w:szCs w:val="24"/>
        </w:rPr>
      </w:pPr>
    </w:p>
    <w:p w:rsidR="00B94B8C" w:rsidRDefault="00B94B8C" w:rsidP="003D1CDE">
      <w:pPr>
        <w:rPr>
          <w:rFonts w:ascii="Times New Roman" w:hAnsi="Times New Roman" w:cs="Times New Roman"/>
          <w:sz w:val="24"/>
          <w:szCs w:val="24"/>
        </w:rPr>
      </w:pPr>
    </w:p>
    <w:p w:rsidR="00B94B8C" w:rsidRDefault="00B94B8C" w:rsidP="003D1CDE">
      <w:pPr>
        <w:rPr>
          <w:rFonts w:ascii="Times New Roman" w:hAnsi="Times New Roman" w:cs="Times New Roman"/>
          <w:sz w:val="24"/>
          <w:szCs w:val="24"/>
        </w:rPr>
      </w:pPr>
    </w:p>
    <w:p w:rsidR="00B94B8C" w:rsidRDefault="00B94B8C" w:rsidP="003D1CDE">
      <w:pPr>
        <w:rPr>
          <w:rFonts w:ascii="Times New Roman" w:hAnsi="Times New Roman" w:cs="Times New Roman"/>
          <w:sz w:val="24"/>
          <w:szCs w:val="24"/>
        </w:rPr>
      </w:pPr>
    </w:p>
    <w:p w:rsidR="00B94B8C" w:rsidRDefault="00B94B8C" w:rsidP="003D1CDE">
      <w:pPr>
        <w:rPr>
          <w:rFonts w:ascii="Times New Roman" w:hAnsi="Times New Roman" w:cs="Times New Roman"/>
          <w:sz w:val="24"/>
          <w:szCs w:val="24"/>
        </w:rPr>
      </w:pPr>
    </w:p>
    <w:p w:rsidR="00B94B8C" w:rsidRDefault="00B94B8C" w:rsidP="003D1CDE">
      <w:pPr>
        <w:rPr>
          <w:rFonts w:ascii="Times New Roman" w:hAnsi="Times New Roman" w:cs="Times New Roman"/>
          <w:sz w:val="24"/>
          <w:szCs w:val="24"/>
        </w:rPr>
      </w:pPr>
    </w:p>
    <w:p w:rsidR="00B94B8C" w:rsidRPr="00C857E6" w:rsidRDefault="00B94B8C" w:rsidP="003D1CDE">
      <w:pPr>
        <w:rPr>
          <w:rFonts w:ascii="Times New Roman" w:hAnsi="Times New Roman" w:cs="Times New Roman"/>
          <w:sz w:val="24"/>
          <w:szCs w:val="24"/>
        </w:rPr>
      </w:pPr>
    </w:p>
    <w:p w:rsidR="00C857E6" w:rsidRPr="00C857E6" w:rsidRDefault="00C857E6" w:rsidP="00C857E6">
      <w:pPr>
        <w:pStyle w:val="Titre2"/>
        <w:rPr>
          <w:rFonts w:ascii="Times New Roman" w:hAnsi="Times New Roman" w:cs="Times New Roman"/>
          <w:sz w:val="24"/>
          <w:szCs w:val="24"/>
          <w:u w:val="single"/>
        </w:rPr>
      </w:pPr>
      <w:r w:rsidRPr="00C857E6">
        <w:rPr>
          <w:rFonts w:ascii="Times New Roman" w:hAnsi="Times New Roman" w:cs="Times New Roman"/>
          <w:sz w:val="24"/>
          <w:szCs w:val="24"/>
          <w:u w:val="single"/>
        </w:rPr>
        <w:lastRenderedPageBreak/>
        <w:t>Introduction</w:t>
      </w:r>
    </w:p>
    <w:p w:rsidR="00C857E6" w:rsidRDefault="00C857E6" w:rsidP="00FD21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B666D">
        <w:rPr>
          <w:rFonts w:ascii="Times New Roman" w:hAnsi="Times New Roman" w:cs="Times New Roman"/>
          <w:sz w:val="24"/>
          <w:szCs w:val="24"/>
        </w:rPr>
        <w:t xml:space="preserve"> </w:t>
      </w:r>
      <w:r w:rsidR="00D151A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Ce mini-rapport entre dans </w:t>
      </w:r>
      <w:r w:rsidR="00CB666D">
        <w:rPr>
          <w:rFonts w:ascii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hAnsi="Times New Roman" w:cs="Times New Roman"/>
          <w:sz w:val="24"/>
          <w:szCs w:val="24"/>
        </w:rPr>
        <w:t>cadre de notre projet de programmation IP consis</w:t>
      </w:r>
      <w:r w:rsidR="00CB666D">
        <w:rPr>
          <w:rFonts w:ascii="Times New Roman" w:hAnsi="Times New Roman" w:cs="Times New Roman"/>
          <w:sz w:val="24"/>
          <w:szCs w:val="24"/>
        </w:rPr>
        <w:t xml:space="preserve">tant à concevoir un système de partage de fichiers </w:t>
      </w:r>
      <w:r w:rsidR="006C70B2">
        <w:rPr>
          <w:rFonts w:ascii="Times New Roman" w:hAnsi="Times New Roman" w:cs="Times New Roman"/>
          <w:sz w:val="24"/>
          <w:szCs w:val="24"/>
        </w:rPr>
        <w:t>dans u</w:t>
      </w:r>
      <w:r w:rsidR="00CB666D">
        <w:rPr>
          <w:rFonts w:ascii="Times New Roman" w:hAnsi="Times New Roman" w:cs="Times New Roman"/>
          <w:sz w:val="24"/>
          <w:szCs w:val="24"/>
        </w:rPr>
        <w:t xml:space="preserve">n environnement P2P. </w:t>
      </w:r>
      <w:r w:rsidR="00FD21E2">
        <w:rPr>
          <w:rFonts w:ascii="Times New Roman" w:hAnsi="Times New Roman" w:cs="Times New Roman"/>
          <w:sz w:val="24"/>
          <w:szCs w:val="24"/>
        </w:rPr>
        <w:t xml:space="preserve">Pour ce faire, </w:t>
      </w:r>
      <w:r w:rsidR="00BF7080">
        <w:rPr>
          <w:rFonts w:ascii="Times New Roman" w:hAnsi="Times New Roman" w:cs="Times New Roman"/>
          <w:sz w:val="24"/>
          <w:szCs w:val="24"/>
        </w:rPr>
        <w:t xml:space="preserve"> </w:t>
      </w:r>
      <w:r w:rsidR="00FD21E2">
        <w:rPr>
          <w:rFonts w:ascii="Times New Roman" w:hAnsi="Times New Roman" w:cs="Times New Roman"/>
          <w:sz w:val="24"/>
          <w:szCs w:val="24"/>
        </w:rPr>
        <w:t xml:space="preserve">l’étude de l’état de l’art est un préliminaire à effectuer. Nous allons donc faire un panorama des principaux outils de partage de fichiers P2P disponibles sur le marché et voir leur mode de </w:t>
      </w:r>
      <w:r w:rsidR="00B1746D">
        <w:rPr>
          <w:rFonts w:ascii="Times New Roman" w:hAnsi="Times New Roman" w:cs="Times New Roman"/>
          <w:sz w:val="24"/>
          <w:szCs w:val="24"/>
        </w:rPr>
        <w:t xml:space="preserve">fonctionnement commun </w:t>
      </w:r>
      <w:r w:rsidR="00FD21E2">
        <w:rPr>
          <w:rFonts w:ascii="Times New Roman" w:hAnsi="Times New Roman" w:cs="Times New Roman"/>
          <w:sz w:val="24"/>
          <w:szCs w:val="24"/>
        </w:rPr>
        <w:t>ainsi que ce qui fait la particularité de chacune de ces solutions.</w:t>
      </w:r>
    </w:p>
    <w:p w:rsidR="009C099C" w:rsidRPr="00B1746D" w:rsidRDefault="000C3D2E" w:rsidP="000C3D2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1746D">
        <w:rPr>
          <w:rFonts w:ascii="Times New Roman" w:hAnsi="Times New Roman" w:cs="Times New Roman"/>
          <w:sz w:val="24"/>
          <w:szCs w:val="24"/>
          <w:u w:val="single"/>
        </w:rPr>
        <w:t>Kazaa Lite</w:t>
      </w:r>
    </w:p>
    <w:p w:rsidR="00551F48" w:rsidRPr="00551F48" w:rsidRDefault="008A6E24" w:rsidP="00417E0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Kazaa L</w:t>
      </w:r>
      <w:r w:rsidR="00551F48" w:rsidRPr="00551F48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 xml:space="preserve"> k ++ ou tout simplement </w:t>
      </w:r>
      <w:r w:rsidR="00551F48" w:rsidRPr="00551F48">
        <w:rPr>
          <w:rFonts w:ascii="Times New Roman" w:hAnsi="Times New Roman" w:cs="Times New Roman"/>
          <w:sz w:val="24"/>
          <w:szCs w:val="24"/>
        </w:rPr>
        <w:t>Lumière Kazaa est un logiciel gratuit p</w:t>
      </w:r>
      <w:r>
        <w:rPr>
          <w:rFonts w:ascii="Times New Roman" w:hAnsi="Times New Roman" w:cs="Times New Roman"/>
          <w:sz w:val="24"/>
          <w:szCs w:val="24"/>
        </w:rPr>
        <w:t xml:space="preserve">eer-to-peer </w:t>
      </w:r>
      <w:r w:rsidR="00551F48" w:rsidRPr="00551F48">
        <w:rPr>
          <w:rFonts w:ascii="Times New Roman" w:hAnsi="Times New Roman" w:cs="Times New Roman"/>
          <w:sz w:val="24"/>
          <w:szCs w:val="24"/>
        </w:rPr>
        <w:t>de partage de fichiers qui vous permet de reche</w:t>
      </w:r>
      <w:r>
        <w:rPr>
          <w:rFonts w:ascii="Times New Roman" w:hAnsi="Times New Roman" w:cs="Times New Roman"/>
          <w:sz w:val="24"/>
          <w:szCs w:val="24"/>
        </w:rPr>
        <w:t xml:space="preserve">rcher, télécharger des images, partager </w:t>
      </w:r>
      <w:r w:rsidR="00551F48" w:rsidRPr="00551F48">
        <w:rPr>
          <w:rFonts w:ascii="Times New Roman" w:hAnsi="Times New Roman" w:cs="Times New Roman"/>
          <w:sz w:val="24"/>
          <w:szCs w:val="24"/>
        </w:rPr>
        <w:t>des fichiers audio, vidéo et de</w:t>
      </w:r>
      <w:r>
        <w:rPr>
          <w:rFonts w:ascii="Times New Roman" w:hAnsi="Times New Roman" w:cs="Times New Roman"/>
          <w:sz w:val="24"/>
          <w:szCs w:val="24"/>
        </w:rPr>
        <w:t>s documents avec des millions d’</w:t>
      </w:r>
      <w:r w:rsidRPr="00551F48">
        <w:rPr>
          <w:rFonts w:ascii="Times New Roman" w:hAnsi="Times New Roman" w:cs="Times New Roman"/>
          <w:sz w:val="24"/>
          <w:szCs w:val="24"/>
        </w:rPr>
        <w:t>utilisateurs</w:t>
      </w:r>
      <w:r w:rsidR="00551F48" w:rsidRPr="00551F48">
        <w:rPr>
          <w:rFonts w:ascii="Times New Roman" w:hAnsi="Times New Roman" w:cs="Times New Roman"/>
          <w:sz w:val="24"/>
          <w:szCs w:val="24"/>
        </w:rPr>
        <w:t xml:space="preserve"> Kazaa Lite K ++ à</w:t>
      </w:r>
      <w:r>
        <w:rPr>
          <w:rFonts w:ascii="Times New Roman" w:hAnsi="Times New Roman" w:cs="Times New Roman"/>
          <w:sz w:val="24"/>
          <w:szCs w:val="24"/>
        </w:rPr>
        <w:t xml:space="preserve"> travers le monde. Il fournit un service de </w:t>
      </w:r>
      <w:r w:rsidR="00551F48" w:rsidRPr="00551F48">
        <w:rPr>
          <w:rFonts w:ascii="Times New Roman" w:hAnsi="Times New Roman" w:cs="Times New Roman"/>
          <w:sz w:val="24"/>
          <w:szCs w:val="24"/>
        </w:rPr>
        <w:t xml:space="preserve"> </w:t>
      </w:r>
      <w:r w:rsidR="00881048">
        <w:rPr>
          <w:rFonts w:ascii="Times New Roman" w:hAnsi="Times New Roman" w:cs="Times New Roman"/>
          <w:sz w:val="24"/>
          <w:szCs w:val="24"/>
        </w:rPr>
        <w:t xml:space="preserve">partage de </w:t>
      </w:r>
      <w:r w:rsidR="00551F48" w:rsidRPr="00551F48">
        <w:rPr>
          <w:rFonts w:ascii="Times New Roman" w:hAnsi="Times New Roman" w:cs="Times New Roman"/>
          <w:sz w:val="24"/>
          <w:szCs w:val="24"/>
        </w:rPr>
        <w:t>fichier rapide e</w:t>
      </w:r>
      <w:r w:rsidR="00881048">
        <w:rPr>
          <w:rFonts w:ascii="Times New Roman" w:hAnsi="Times New Roman" w:cs="Times New Roman"/>
          <w:sz w:val="24"/>
          <w:szCs w:val="24"/>
        </w:rPr>
        <w:t xml:space="preserve">t sécurisé </w:t>
      </w:r>
      <w:r>
        <w:rPr>
          <w:rFonts w:ascii="Times New Roman" w:hAnsi="Times New Roman" w:cs="Times New Roman"/>
          <w:sz w:val="24"/>
          <w:szCs w:val="24"/>
        </w:rPr>
        <w:t>et d</w:t>
      </w:r>
      <w:r w:rsidR="00551F48" w:rsidRPr="00551F48">
        <w:rPr>
          <w:rFonts w:ascii="Times New Roman" w:hAnsi="Times New Roman" w:cs="Times New Roman"/>
          <w:sz w:val="24"/>
          <w:szCs w:val="24"/>
        </w:rPr>
        <w:t>e téléchargement de fichiers avec absolument aucun adware, pop-ups ou des logiciels espions.</w:t>
      </w:r>
    </w:p>
    <w:p w:rsidR="00551F48" w:rsidRPr="00551F48" w:rsidRDefault="00551F48" w:rsidP="00B4204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51F48">
        <w:rPr>
          <w:rFonts w:ascii="Times New Roman" w:hAnsi="Times New Roman" w:cs="Times New Roman"/>
          <w:sz w:val="24"/>
          <w:szCs w:val="24"/>
        </w:rPr>
        <w:t>Une qualité qui diff</w:t>
      </w:r>
      <w:r w:rsidR="008A6E24">
        <w:rPr>
          <w:rFonts w:ascii="Times New Roman" w:hAnsi="Times New Roman" w:cs="Times New Roman"/>
          <w:sz w:val="24"/>
          <w:szCs w:val="24"/>
        </w:rPr>
        <w:t>érencie Kazaa Lite K ++</w:t>
      </w:r>
      <w:r w:rsidRPr="00551F48">
        <w:rPr>
          <w:rFonts w:ascii="Times New Roman" w:hAnsi="Times New Roman" w:cs="Times New Roman"/>
          <w:sz w:val="24"/>
          <w:szCs w:val="24"/>
        </w:rPr>
        <w:t xml:space="preserve"> d'autres peer-to-peer de partage de fichiers, c'est l'intégrité de ses utilisateurs à travers le monde. Kazaa Lite K ++ </w:t>
      </w:r>
      <w:r w:rsidR="00B42040">
        <w:rPr>
          <w:rFonts w:ascii="Times New Roman" w:hAnsi="Times New Roman" w:cs="Times New Roman"/>
          <w:sz w:val="24"/>
          <w:szCs w:val="24"/>
        </w:rPr>
        <w:t xml:space="preserve">permet </w:t>
      </w:r>
      <w:r w:rsidRPr="00551F48">
        <w:rPr>
          <w:rFonts w:ascii="Times New Roman" w:hAnsi="Times New Roman" w:cs="Times New Roman"/>
          <w:sz w:val="24"/>
          <w:szCs w:val="24"/>
        </w:rPr>
        <w:t xml:space="preserve">aux </w:t>
      </w:r>
      <w:r w:rsidR="00881048">
        <w:rPr>
          <w:rFonts w:ascii="Times New Roman" w:hAnsi="Times New Roman" w:cs="Times New Roman"/>
          <w:sz w:val="24"/>
          <w:szCs w:val="24"/>
        </w:rPr>
        <w:t xml:space="preserve">utilisateurs d'éviter </w:t>
      </w:r>
      <w:r w:rsidRPr="00551F48">
        <w:rPr>
          <w:rFonts w:ascii="Times New Roman" w:hAnsi="Times New Roman" w:cs="Times New Roman"/>
          <w:sz w:val="24"/>
          <w:szCs w:val="24"/>
        </w:rPr>
        <w:t xml:space="preserve"> le téléchargement de fichiers à partir d'autres. </w:t>
      </w:r>
    </w:p>
    <w:p w:rsidR="00B1746D" w:rsidRDefault="00551F48" w:rsidP="00B4204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51F48">
        <w:rPr>
          <w:rFonts w:ascii="Times New Roman" w:hAnsi="Times New Roman" w:cs="Times New Roman"/>
          <w:sz w:val="24"/>
          <w:szCs w:val="24"/>
        </w:rPr>
        <w:t>En dehors de cela, il supporte la lecture de fichiers multimédia via son lecteur intégré. Il dispose d'une interface utilisateur in</w:t>
      </w:r>
      <w:r w:rsidR="00881048">
        <w:rPr>
          <w:rFonts w:ascii="Times New Roman" w:hAnsi="Times New Roman" w:cs="Times New Roman"/>
          <w:sz w:val="24"/>
          <w:szCs w:val="24"/>
        </w:rPr>
        <w:t>tuitive et agréablement décorée</w:t>
      </w:r>
      <w:r w:rsidRPr="00551F48">
        <w:rPr>
          <w:rFonts w:ascii="Times New Roman" w:hAnsi="Times New Roman" w:cs="Times New Roman"/>
          <w:sz w:val="24"/>
          <w:szCs w:val="24"/>
        </w:rPr>
        <w:t>.</w:t>
      </w:r>
    </w:p>
    <w:p w:rsidR="00701F10" w:rsidRDefault="00701F10" w:rsidP="00701F1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01F10">
        <w:rPr>
          <w:rFonts w:ascii="Times New Roman" w:hAnsi="Times New Roman" w:cs="Times New Roman"/>
          <w:sz w:val="24"/>
          <w:szCs w:val="24"/>
          <w:u w:val="single"/>
        </w:rPr>
        <w:t>Installation et configuration</w:t>
      </w:r>
    </w:p>
    <w:p w:rsidR="00881048" w:rsidRPr="00881048" w:rsidRDefault="008F6C53" w:rsidP="00701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881048">
        <w:rPr>
          <w:rFonts w:ascii="Times New Roman" w:hAnsi="Times New Roman" w:cs="Times New Roman"/>
          <w:sz w:val="24"/>
          <w:szCs w:val="24"/>
        </w:rPr>
        <w:t>Après avoir téléchargé et lancé l’installation de Kazaa Lite, une fenêtre de configuration s’ouvre et invite l’utilisateur à donner son identifiant (login), le nom de son réseau, l’emplacement de son répertoire de partage</w:t>
      </w:r>
      <w:r w:rsidR="004C77FE">
        <w:rPr>
          <w:rFonts w:ascii="Times New Roman" w:hAnsi="Times New Roman" w:cs="Times New Roman"/>
          <w:sz w:val="24"/>
          <w:szCs w:val="24"/>
        </w:rPr>
        <w:t xml:space="preserve"> et finalement définir les paramètres optimaux de sa connexion internet.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1F10" w:rsidRDefault="00701F10" w:rsidP="00B94B8C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C857E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255DC45" wp14:editId="62F024D9">
            <wp:extent cx="4791075" cy="32766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10" w:rsidRDefault="00B94B8C" w:rsidP="00B94B8C">
      <w:pPr>
        <w:ind w:firstLine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94B8C">
        <w:rPr>
          <w:rFonts w:ascii="Times New Roman" w:hAnsi="Times New Roman" w:cs="Times New Roman"/>
          <w:sz w:val="24"/>
          <w:szCs w:val="24"/>
          <w:u w:val="single"/>
        </w:rPr>
        <w:t>Figure 1 – Fenêtre de configuration de Kazaa Lite</w:t>
      </w:r>
    </w:p>
    <w:p w:rsidR="00FF0D93" w:rsidRDefault="005D2219" w:rsidP="00B94B8C">
      <w:pPr>
        <w:ind w:firstLine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857E6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0453F2CF" wp14:editId="23969DCF">
            <wp:extent cx="4791075" cy="37052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24" w:rsidRDefault="008A6E24" w:rsidP="00B94B8C">
      <w:pPr>
        <w:ind w:firstLine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Figure 1.1</w:t>
      </w:r>
    </w:p>
    <w:p w:rsidR="005D2219" w:rsidRDefault="005D2219" w:rsidP="00B94B8C">
      <w:pPr>
        <w:ind w:firstLine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857E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E06E077" wp14:editId="28DE1C42">
            <wp:extent cx="4791075" cy="37052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24" w:rsidRDefault="008A6E24" w:rsidP="00B94B8C">
      <w:pPr>
        <w:ind w:firstLine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Figure 1.2</w:t>
      </w:r>
    </w:p>
    <w:p w:rsidR="005D2219" w:rsidRDefault="005D2219" w:rsidP="00B94B8C">
      <w:pPr>
        <w:ind w:firstLine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857E6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47389197" wp14:editId="603617F5">
            <wp:extent cx="4791075" cy="37052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24" w:rsidRDefault="008A6E24" w:rsidP="00B94B8C">
      <w:pPr>
        <w:ind w:firstLine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Figure 1.3</w:t>
      </w:r>
    </w:p>
    <w:p w:rsidR="005D2219" w:rsidRDefault="005D2219" w:rsidP="00B94B8C">
      <w:pPr>
        <w:ind w:firstLine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857E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15B477E" wp14:editId="05D2A9AF">
            <wp:extent cx="4791075" cy="37052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24" w:rsidRDefault="008A6E24" w:rsidP="00B94B8C">
      <w:pPr>
        <w:ind w:firstLine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Figure 1.4</w:t>
      </w:r>
    </w:p>
    <w:p w:rsidR="005D2219" w:rsidRDefault="005D2219" w:rsidP="00B94B8C">
      <w:pPr>
        <w:ind w:firstLine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857E6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435E23A3" wp14:editId="0D89F883">
            <wp:extent cx="4791075" cy="37052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24" w:rsidRDefault="008A6E24" w:rsidP="00B94B8C">
      <w:pPr>
        <w:ind w:firstLine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Figure 1.5</w:t>
      </w:r>
    </w:p>
    <w:p w:rsidR="005D2219" w:rsidRDefault="005D2219" w:rsidP="00B94B8C">
      <w:pPr>
        <w:ind w:firstLine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857E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1D4F2E0" wp14:editId="61762449">
            <wp:extent cx="5760720" cy="31254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19" w:rsidRDefault="008A6E24" w:rsidP="00B94B8C">
      <w:pPr>
        <w:ind w:firstLine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Figure 1.6</w:t>
      </w:r>
      <w:r w:rsidR="005D2219">
        <w:rPr>
          <w:rFonts w:ascii="Times New Roman" w:hAnsi="Times New Roman" w:cs="Times New Roman"/>
          <w:sz w:val="24"/>
          <w:szCs w:val="24"/>
          <w:u w:val="single"/>
        </w:rPr>
        <w:t xml:space="preserve"> – Page d’accueil de Kazaa Lite</w:t>
      </w:r>
    </w:p>
    <w:p w:rsidR="005D2219" w:rsidRPr="00B94B8C" w:rsidRDefault="005D2219" w:rsidP="00B94B8C">
      <w:pPr>
        <w:ind w:firstLine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C3D2E" w:rsidRDefault="000C3D2E" w:rsidP="008970C0">
      <w:pPr>
        <w:pStyle w:val="Paragraphedeliste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Grokster</w:t>
      </w:r>
    </w:p>
    <w:p w:rsidR="00294D07" w:rsidRDefault="008970C0" w:rsidP="00294D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Grokster, désormais fermé, était un site web de partage de fichiers P2P. C’est u</w:t>
      </w:r>
      <w:r w:rsidR="00294D07" w:rsidRPr="00294D07">
        <w:rPr>
          <w:rFonts w:ascii="Times New Roman" w:hAnsi="Times New Roman" w:cs="Times New Roman"/>
          <w:sz w:val="24"/>
          <w:szCs w:val="24"/>
        </w:rPr>
        <w:t>n autre système leader d’échange peer to peer du réseau Fasttrack.</w:t>
      </w:r>
    </w:p>
    <w:p w:rsidR="009A7FE9" w:rsidRPr="009A7FE9" w:rsidRDefault="009A7FE9" w:rsidP="009A7FE9">
      <w:pPr>
        <w:jc w:val="both"/>
        <w:rPr>
          <w:rFonts w:ascii="Times New Roman" w:hAnsi="Times New Roman" w:cs="Times New Roman"/>
          <w:sz w:val="24"/>
          <w:szCs w:val="24"/>
        </w:rPr>
      </w:pPr>
      <w:r w:rsidRPr="009A7FE9">
        <w:rPr>
          <w:rFonts w:ascii="Times New Roman" w:hAnsi="Times New Roman" w:cs="Times New Roman"/>
          <w:sz w:val="24"/>
          <w:szCs w:val="24"/>
        </w:rPr>
        <w:lastRenderedPageBreak/>
        <w:t xml:space="preserve">Grokster fait partie de la dernière génération de programmes de partage de fichiers. La génération Grokster de partage de fichiers </w:t>
      </w:r>
      <w:r>
        <w:rPr>
          <w:rFonts w:ascii="Times New Roman" w:hAnsi="Times New Roman" w:cs="Times New Roman"/>
          <w:sz w:val="24"/>
          <w:szCs w:val="24"/>
        </w:rPr>
        <w:t>présente des fonctions très inté</w:t>
      </w:r>
      <w:r w:rsidRPr="009A7FE9">
        <w:rPr>
          <w:rFonts w:ascii="Times New Roman" w:hAnsi="Times New Roman" w:cs="Times New Roman"/>
          <w:sz w:val="24"/>
          <w:szCs w:val="24"/>
        </w:rPr>
        <w:t>ressantes:</w:t>
      </w:r>
    </w:p>
    <w:p w:rsidR="009A7FE9" w:rsidRDefault="009A7FE9" w:rsidP="00AC4137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7FE9">
        <w:rPr>
          <w:rFonts w:ascii="Times New Roman" w:hAnsi="Times New Roman" w:cs="Times New Roman"/>
          <w:sz w:val="24"/>
          <w:szCs w:val="24"/>
        </w:rPr>
        <w:t>Peer-to-Peer: transferts et recherches de personne à personne.</w:t>
      </w:r>
    </w:p>
    <w:p w:rsidR="009A7FE9" w:rsidRDefault="009A7FE9" w:rsidP="00C205F7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7FE9">
        <w:rPr>
          <w:rFonts w:ascii="Times New Roman" w:hAnsi="Times New Roman" w:cs="Times New Roman"/>
          <w:sz w:val="24"/>
          <w:szCs w:val="24"/>
        </w:rPr>
        <w:t>Recherches rapides: contrairement à certains types de programmes comme Gnutella, la technologie SuperNode de Grokster fournit des recherches très rapides.</w:t>
      </w:r>
    </w:p>
    <w:p w:rsidR="009A7FE9" w:rsidRDefault="009A7FE9" w:rsidP="00AF7740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7FE9">
        <w:rPr>
          <w:rFonts w:ascii="Times New Roman" w:hAnsi="Times New Roman" w:cs="Times New Roman"/>
          <w:sz w:val="24"/>
          <w:szCs w:val="24"/>
        </w:rPr>
        <w:t>Recherches détaillées: la technologie Grokster effectue un suivi de l'information détaillée concernant les fichiers et permet des recherches détaillées sur ces dernières.</w:t>
      </w:r>
    </w:p>
    <w:p w:rsidR="007907EE" w:rsidRDefault="009A7FE9" w:rsidP="009C6010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07EE">
        <w:rPr>
          <w:rFonts w:ascii="Times New Roman" w:hAnsi="Times New Roman" w:cs="Times New Roman"/>
          <w:sz w:val="24"/>
          <w:szCs w:val="24"/>
        </w:rPr>
        <w:t>Pas de téléchargements incomplets/abandonnés: Grokster les enlève automatiquement.</w:t>
      </w:r>
    </w:p>
    <w:p w:rsidR="007907EE" w:rsidRDefault="009A7FE9" w:rsidP="009F49C7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07EE">
        <w:rPr>
          <w:rFonts w:ascii="Times New Roman" w:hAnsi="Times New Roman" w:cs="Times New Roman"/>
          <w:sz w:val="24"/>
          <w:szCs w:val="24"/>
        </w:rPr>
        <w:t>Reprise automatique: Grokster ira rechercher automatiquement le même fichier et continuera à le télécharger jusqu'à ce qu'il soit complet.</w:t>
      </w:r>
    </w:p>
    <w:p w:rsidR="007907EE" w:rsidRDefault="009A7FE9" w:rsidP="00E86BCD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07EE">
        <w:rPr>
          <w:rFonts w:ascii="Times New Roman" w:hAnsi="Times New Roman" w:cs="Times New Roman"/>
          <w:sz w:val="24"/>
          <w:szCs w:val="24"/>
        </w:rPr>
        <w:t>Téléchargements plus rapides: Grokster téléchargera le fichier à partir de plusieurs sources avec les connexions les plus rapides, aussi vite que vous pouvez le faire et automatiquement.</w:t>
      </w:r>
    </w:p>
    <w:p w:rsidR="007907EE" w:rsidRDefault="009A7FE9" w:rsidP="007E0BFF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07EE">
        <w:rPr>
          <w:rFonts w:ascii="Times New Roman" w:hAnsi="Times New Roman" w:cs="Times New Roman"/>
          <w:sz w:val="24"/>
          <w:szCs w:val="24"/>
        </w:rPr>
        <w:t>Aperçu de fichier: effectuez un aperçu des fichiers au moment où vous commencez à les télécharger.</w:t>
      </w:r>
    </w:p>
    <w:p w:rsidR="009A7FE9" w:rsidRDefault="009A7FE9" w:rsidP="007E0BFF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07EE">
        <w:rPr>
          <w:rFonts w:ascii="Times New Roman" w:hAnsi="Times New Roman" w:cs="Times New Roman"/>
          <w:sz w:val="24"/>
          <w:szCs w:val="24"/>
        </w:rPr>
        <w:t>Tous types de fichiers: partagez n'importe quel type de fichier.</w:t>
      </w:r>
    </w:p>
    <w:p w:rsidR="007907EE" w:rsidRPr="007907EE" w:rsidRDefault="007907EE" w:rsidP="007907E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C3D2E" w:rsidRDefault="000C3D2E" w:rsidP="000C3D2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Morphus</w:t>
      </w:r>
    </w:p>
    <w:p w:rsidR="008970C0" w:rsidRPr="008970C0" w:rsidRDefault="008970C0" w:rsidP="008970C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B4789">
        <w:rPr>
          <w:rFonts w:ascii="Times New Roman" w:hAnsi="Times New Roman" w:cs="Times New Roman"/>
          <w:sz w:val="24"/>
          <w:szCs w:val="24"/>
        </w:rPr>
        <w:t>Morpheus é</w:t>
      </w:r>
      <w:r w:rsidRPr="008970C0">
        <w:rPr>
          <w:rFonts w:ascii="Times New Roman" w:hAnsi="Times New Roman" w:cs="Times New Roman"/>
          <w:sz w:val="24"/>
          <w:szCs w:val="24"/>
        </w:rPr>
        <w:t>t</w:t>
      </w:r>
      <w:r w:rsidR="00CB4789">
        <w:rPr>
          <w:rFonts w:ascii="Times New Roman" w:hAnsi="Times New Roman" w:cs="Times New Roman"/>
          <w:sz w:val="24"/>
          <w:szCs w:val="24"/>
        </w:rPr>
        <w:t>ait</w:t>
      </w:r>
      <w:r w:rsidRPr="008970C0">
        <w:rPr>
          <w:rFonts w:ascii="Times New Roman" w:hAnsi="Times New Roman" w:cs="Times New Roman"/>
          <w:sz w:val="24"/>
          <w:szCs w:val="24"/>
        </w:rPr>
        <w:t xml:space="preserve"> un logiciel de partage de fichiers, apparu en 2001, basé</w:t>
      </w:r>
      <w:r w:rsidR="00CB4789">
        <w:rPr>
          <w:rFonts w:ascii="Times New Roman" w:hAnsi="Times New Roman" w:cs="Times New Roman"/>
          <w:sz w:val="24"/>
          <w:szCs w:val="24"/>
        </w:rPr>
        <w:t xml:space="preserve"> sur le principe du P2P</w:t>
      </w:r>
      <w:r w:rsidRPr="008970C0">
        <w:rPr>
          <w:rFonts w:ascii="Times New Roman" w:hAnsi="Times New Roman" w:cs="Times New Roman"/>
          <w:sz w:val="24"/>
          <w:szCs w:val="24"/>
        </w:rPr>
        <w:t>. Il peut se connecter aux réseaux Gnutella, BitTorrent mais il a aussi son propre réseau.</w:t>
      </w:r>
    </w:p>
    <w:p w:rsidR="008970C0" w:rsidRDefault="008970C0" w:rsidP="008970C0">
      <w:pPr>
        <w:jc w:val="both"/>
        <w:rPr>
          <w:rFonts w:ascii="Times New Roman" w:hAnsi="Times New Roman" w:cs="Times New Roman"/>
          <w:sz w:val="24"/>
          <w:szCs w:val="24"/>
        </w:rPr>
      </w:pPr>
      <w:r w:rsidRPr="008970C0">
        <w:rPr>
          <w:rFonts w:ascii="Times New Roman" w:hAnsi="Times New Roman" w:cs="Times New Roman"/>
          <w:sz w:val="24"/>
          <w:szCs w:val="24"/>
        </w:rPr>
        <w:t>Il y a quelques années, StreamCast Networks, la société éditrice de ce logiciel s'est vu assignée en justice par les maisons d'éditions de l'industrie de la musique aux États-Unis et a dû se reconvertir pour proposer une offre légale pour tous. Elle a fermé en 2008.</w:t>
      </w:r>
    </w:p>
    <w:p w:rsidR="00102B74" w:rsidRDefault="00102B74" w:rsidP="00102B7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Syncany</w:t>
      </w:r>
    </w:p>
    <w:p w:rsidR="00102B74" w:rsidRPr="00102B74" w:rsidRDefault="00102B74" w:rsidP="00102B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2B74">
        <w:rPr>
          <w:rFonts w:ascii="Times New Roman" w:hAnsi="Times New Roman" w:cs="Times New Roman"/>
          <w:sz w:val="24"/>
          <w:szCs w:val="24"/>
        </w:rPr>
        <w:t>Syncany est un outil open source de stockage de partage de document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02B74">
        <w:rPr>
          <w:rFonts w:ascii="Times New Roman" w:hAnsi="Times New Roman" w:cs="Times New Roman"/>
          <w:sz w:val="24"/>
          <w:szCs w:val="24"/>
        </w:rPr>
        <w:t>. La dernière version est assez récente et n’est pas encore totalement stabilisée.</w:t>
      </w:r>
    </w:p>
    <w:p w:rsidR="00102B74" w:rsidRPr="00102B74" w:rsidRDefault="00102B74" w:rsidP="00102B74">
      <w:pPr>
        <w:jc w:val="both"/>
        <w:rPr>
          <w:rFonts w:ascii="Times New Roman" w:hAnsi="Times New Roman" w:cs="Times New Roman"/>
          <w:sz w:val="24"/>
          <w:szCs w:val="24"/>
        </w:rPr>
      </w:pPr>
      <w:r w:rsidRPr="00102B74">
        <w:rPr>
          <w:rFonts w:ascii="Times New Roman" w:hAnsi="Times New Roman" w:cs="Times New Roman"/>
          <w:sz w:val="24"/>
          <w:szCs w:val="24"/>
        </w:rPr>
        <w:t>Elle offre des fonctionnalités telles que : l’encryption de documents et utilise aujourd’hui un fork de SparkleShare pour le back-end.</w:t>
      </w:r>
    </w:p>
    <w:p w:rsidR="00102B74" w:rsidRPr="00102B74" w:rsidRDefault="00102B74" w:rsidP="00102B74">
      <w:pPr>
        <w:jc w:val="both"/>
        <w:rPr>
          <w:rFonts w:ascii="Times New Roman" w:hAnsi="Times New Roman" w:cs="Times New Roman"/>
          <w:sz w:val="24"/>
          <w:szCs w:val="24"/>
        </w:rPr>
      </w:pPr>
      <w:r w:rsidRPr="00102B74">
        <w:rPr>
          <w:rFonts w:ascii="Times New Roman" w:hAnsi="Times New Roman" w:cs="Times New Roman"/>
          <w:sz w:val="24"/>
          <w:szCs w:val="24"/>
        </w:rPr>
        <w:t>Il permet d’utiliser toutes les formes de stockage distants : NFS, FTP, SFTP, IMAP, Google Storage, Amazone S3 , RackSpace Cloud Files, Webdav, album</w:t>
      </w:r>
      <w:r w:rsidR="00024CAD">
        <w:rPr>
          <w:rFonts w:ascii="Times New Roman" w:hAnsi="Times New Roman" w:cs="Times New Roman"/>
          <w:sz w:val="24"/>
          <w:szCs w:val="24"/>
        </w:rPr>
        <w:t xml:space="preserve"> web Picasa, Windows Share, Box</w:t>
      </w:r>
      <w:r w:rsidRPr="00102B74">
        <w:rPr>
          <w:rFonts w:ascii="Times New Roman" w:hAnsi="Times New Roman" w:cs="Times New Roman"/>
          <w:sz w:val="24"/>
          <w:szCs w:val="24"/>
        </w:rPr>
        <w:t>.net,  …</w:t>
      </w:r>
    </w:p>
    <w:p w:rsidR="00102B74" w:rsidRPr="00102B74" w:rsidRDefault="00F93944" w:rsidP="00102B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 interface est très user-</w:t>
      </w:r>
      <w:r w:rsidR="00102B74" w:rsidRPr="00102B74">
        <w:rPr>
          <w:rFonts w:ascii="Times New Roman" w:hAnsi="Times New Roman" w:cs="Times New Roman"/>
          <w:sz w:val="24"/>
          <w:szCs w:val="24"/>
        </w:rPr>
        <w:t>friendly et son ergonomie est attrayante.</w:t>
      </w:r>
    </w:p>
    <w:p w:rsidR="007907EE" w:rsidRPr="008970C0" w:rsidRDefault="007907EE" w:rsidP="008970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3D2E" w:rsidRPr="000C3D2E" w:rsidRDefault="000C3D2E" w:rsidP="000C3D2E">
      <w:pPr>
        <w:pStyle w:val="Titre2"/>
        <w:rPr>
          <w:rFonts w:ascii="Times New Roman" w:hAnsi="Times New Roman" w:cs="Times New Roman"/>
          <w:sz w:val="24"/>
          <w:szCs w:val="24"/>
          <w:u w:val="single"/>
        </w:rPr>
      </w:pPr>
      <w:r w:rsidRPr="000C3D2E">
        <w:rPr>
          <w:rFonts w:ascii="Times New Roman" w:hAnsi="Times New Roman" w:cs="Times New Roman"/>
          <w:sz w:val="24"/>
          <w:szCs w:val="24"/>
          <w:u w:val="single"/>
        </w:rPr>
        <w:t>Conclusion</w:t>
      </w:r>
    </w:p>
    <w:p w:rsidR="00C857E6" w:rsidRDefault="000C718D" w:rsidP="003D1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Au terme de ce bref survol d’outils de partage de fichiers P2P, nous pouvons noter le</w:t>
      </w:r>
      <w:r w:rsidR="0065700E">
        <w:rPr>
          <w:rFonts w:ascii="Times New Roman" w:hAnsi="Times New Roman" w:cs="Times New Roman"/>
          <w:sz w:val="24"/>
          <w:szCs w:val="24"/>
        </w:rPr>
        <w:t>ur</w:t>
      </w:r>
      <w:r>
        <w:rPr>
          <w:rFonts w:ascii="Times New Roman" w:hAnsi="Times New Roman" w:cs="Times New Roman"/>
          <w:sz w:val="24"/>
          <w:szCs w:val="24"/>
        </w:rPr>
        <w:t>s points c</w:t>
      </w:r>
      <w:r w:rsidR="0065700E">
        <w:rPr>
          <w:rFonts w:ascii="Times New Roman" w:hAnsi="Times New Roman" w:cs="Times New Roman"/>
          <w:sz w:val="24"/>
          <w:szCs w:val="24"/>
        </w:rPr>
        <w:t>ommuns suivants :</w:t>
      </w:r>
    </w:p>
    <w:p w:rsidR="0065700E" w:rsidRDefault="0065700E" w:rsidP="0065700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Exigence d’un identifiant et d’un mot de passe </w:t>
      </w:r>
    </w:p>
    <w:p w:rsidR="0065700E" w:rsidRDefault="0065700E" w:rsidP="0065700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Définition de son réseau d’appartenance (@IP)</w:t>
      </w:r>
    </w:p>
    <w:p w:rsidR="0065700E" w:rsidRDefault="0065700E" w:rsidP="0065700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Définition de son répertoire de partage</w:t>
      </w:r>
    </w:p>
    <w:p w:rsidR="0065700E" w:rsidRDefault="0065700E" w:rsidP="00657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Les points particuliers sont :</w:t>
      </w:r>
    </w:p>
    <w:p w:rsidR="0065700E" w:rsidRDefault="00DC0ED9" w:rsidP="0065700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Intégration d’un</w:t>
      </w:r>
      <w:r w:rsidR="0065700E">
        <w:rPr>
          <w:rFonts w:ascii="Times New Roman" w:hAnsi="Times New Roman" w:cs="Times New Roman"/>
          <w:sz w:val="24"/>
          <w:szCs w:val="24"/>
        </w:rPr>
        <w:t xml:space="preserve"> lecteur de fichier (audio)</w:t>
      </w:r>
    </w:p>
    <w:p w:rsidR="0065700E" w:rsidRDefault="008B2E8B" w:rsidP="0065700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Reprise de téléchargement interrompu</w:t>
      </w:r>
    </w:p>
    <w:p w:rsidR="008B2E8B" w:rsidRDefault="008B2E8B" w:rsidP="0065700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Téléchargement démultiplié</w:t>
      </w:r>
    </w:p>
    <w:p w:rsidR="008B2E8B" w:rsidRDefault="008B2E8B" w:rsidP="0065700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Moteur de recherche paramétrable</w:t>
      </w:r>
    </w:p>
    <w:p w:rsidR="00DC0ED9" w:rsidRDefault="00DC0ED9" w:rsidP="0065700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Partage de tout type de fichier</w:t>
      </w:r>
    </w:p>
    <w:p w:rsidR="005B1C0E" w:rsidRDefault="005B1C0E" w:rsidP="0065700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Présence d’un système de backend</w:t>
      </w:r>
    </w:p>
    <w:p w:rsidR="003F0170" w:rsidRPr="009A7FE9" w:rsidRDefault="008B2E8B" w:rsidP="009A7FE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très agréable</w:t>
      </w:r>
      <w:r w:rsidR="009A7FE9">
        <w:rPr>
          <w:rFonts w:ascii="Times New Roman" w:hAnsi="Times New Roman" w:cs="Times New Roman"/>
          <w:sz w:val="24"/>
          <w:szCs w:val="24"/>
        </w:rPr>
        <w:t>.</w:t>
      </w:r>
    </w:p>
    <w:sectPr w:rsidR="003F0170" w:rsidRPr="009A7FE9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D93" w:rsidRDefault="009C4D93" w:rsidP="003D1CDE">
      <w:pPr>
        <w:spacing w:after="0" w:line="240" w:lineRule="auto"/>
      </w:pPr>
      <w:r>
        <w:separator/>
      </w:r>
    </w:p>
  </w:endnote>
  <w:endnote w:type="continuationSeparator" w:id="0">
    <w:p w:rsidR="009C4D93" w:rsidRDefault="009C4D93" w:rsidP="003D1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B8C" w:rsidRDefault="00B94B8C">
    <w:pPr>
      <w:pStyle w:val="Pieddepage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eur"/>
        <w:tag w:val=""/>
        <w:id w:val="391861592"/>
        <w:placeholder>
          <w:docPart w:val="9400B4925A9C4A4A80D8FAA8E34375E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MAODO NDIAYE</w:t>
        </w:r>
      </w:sdtContent>
    </w:sdt>
  </w:p>
  <w:p w:rsidR="00B94B8C" w:rsidRDefault="00B94B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D93" w:rsidRDefault="009C4D93" w:rsidP="003D1CDE">
      <w:pPr>
        <w:spacing w:after="0" w:line="240" w:lineRule="auto"/>
      </w:pPr>
      <w:r>
        <w:separator/>
      </w:r>
    </w:p>
  </w:footnote>
  <w:footnote w:type="continuationSeparator" w:id="0">
    <w:p w:rsidR="009C4D93" w:rsidRDefault="009C4D93" w:rsidP="003D1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CDE" w:rsidRDefault="003D1CDE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D1CDE" w:rsidRDefault="003D1CDE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Présentation de logiciels de partage de fichiers p2p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D1CDE" w:rsidRDefault="003D1CDE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Présentation de logiciels de partage de fichiers p2p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D4AA2"/>
    <w:multiLevelType w:val="hybridMultilevel"/>
    <w:tmpl w:val="E6A6F9D0"/>
    <w:lvl w:ilvl="0" w:tplc="A33CA7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34B31"/>
    <w:multiLevelType w:val="hybridMultilevel"/>
    <w:tmpl w:val="585A0B52"/>
    <w:lvl w:ilvl="0" w:tplc="96B061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20BDF"/>
    <w:multiLevelType w:val="hybridMultilevel"/>
    <w:tmpl w:val="2C3AF1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D2F52"/>
    <w:multiLevelType w:val="hybridMultilevel"/>
    <w:tmpl w:val="8DAC71AE"/>
    <w:lvl w:ilvl="0" w:tplc="D714D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70"/>
    <w:rsid w:val="00024CAD"/>
    <w:rsid w:val="000C3D2E"/>
    <w:rsid w:val="000C718D"/>
    <w:rsid w:val="00102B74"/>
    <w:rsid w:val="001D11E5"/>
    <w:rsid w:val="00243B2D"/>
    <w:rsid w:val="00294D07"/>
    <w:rsid w:val="003D1CDE"/>
    <w:rsid w:val="003F0170"/>
    <w:rsid w:val="00417E02"/>
    <w:rsid w:val="004C77FE"/>
    <w:rsid w:val="00551F48"/>
    <w:rsid w:val="005B1C0E"/>
    <w:rsid w:val="005D2219"/>
    <w:rsid w:val="0065700E"/>
    <w:rsid w:val="006C70B2"/>
    <w:rsid w:val="00701F10"/>
    <w:rsid w:val="007907EE"/>
    <w:rsid w:val="00881048"/>
    <w:rsid w:val="008970C0"/>
    <w:rsid w:val="008A6E24"/>
    <w:rsid w:val="008B2E8B"/>
    <w:rsid w:val="008F6C53"/>
    <w:rsid w:val="009A7FE9"/>
    <w:rsid w:val="009C099C"/>
    <w:rsid w:val="009C4D93"/>
    <w:rsid w:val="00B1746D"/>
    <w:rsid w:val="00B42040"/>
    <w:rsid w:val="00B94B8C"/>
    <w:rsid w:val="00BF7080"/>
    <w:rsid w:val="00C857E6"/>
    <w:rsid w:val="00CB4789"/>
    <w:rsid w:val="00CB666D"/>
    <w:rsid w:val="00D151A4"/>
    <w:rsid w:val="00D30860"/>
    <w:rsid w:val="00DC0ED9"/>
    <w:rsid w:val="00F12F7E"/>
    <w:rsid w:val="00F93944"/>
    <w:rsid w:val="00FD21E2"/>
    <w:rsid w:val="00FF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818904-92F3-4451-ACBF-305E16B9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5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1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1CDE"/>
  </w:style>
  <w:style w:type="paragraph" w:styleId="Pieddepage">
    <w:name w:val="footer"/>
    <w:basedOn w:val="Normal"/>
    <w:link w:val="PieddepageCar"/>
    <w:uiPriority w:val="99"/>
    <w:unhideWhenUsed/>
    <w:rsid w:val="003D1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1CDE"/>
  </w:style>
  <w:style w:type="paragraph" w:styleId="Paragraphedeliste">
    <w:name w:val="List Paragraph"/>
    <w:basedOn w:val="Normal"/>
    <w:uiPriority w:val="34"/>
    <w:qFormat/>
    <w:rsid w:val="003D1CD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C857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00B4925A9C4A4A80D8FAA8E34375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276CE4-1CE0-489F-8F17-923A119017D4}"/>
      </w:docPartPr>
      <w:docPartBody>
        <w:p w:rsidR="00D06E79" w:rsidRDefault="00B50668" w:rsidP="00B50668">
          <w:pPr>
            <w:pStyle w:val="9400B4925A9C4A4A80D8FAA8E34375E3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68"/>
    <w:rsid w:val="008C3860"/>
    <w:rsid w:val="00B50668"/>
    <w:rsid w:val="00D06E79"/>
    <w:rsid w:val="00E8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B50668"/>
    <w:rPr>
      <w:color w:val="808080"/>
    </w:rPr>
  </w:style>
  <w:style w:type="paragraph" w:customStyle="1" w:styleId="9400B4925A9C4A4A80D8FAA8E34375E3">
    <w:name w:val="9400B4925A9C4A4A80D8FAA8E34375E3"/>
    <w:rsid w:val="00B506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2CCCD-2781-428C-92B7-0FE4A6531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733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de logiciels de partage de fichiers p2p</dc:title>
  <dc:subject/>
  <dc:creator>MAODO NDIAYE</dc:creator>
  <cp:keywords/>
  <dc:description/>
  <cp:lastModifiedBy>MAODO NDIAYE</cp:lastModifiedBy>
  <cp:revision>29</cp:revision>
  <dcterms:created xsi:type="dcterms:W3CDTF">2014-12-22T16:59:00Z</dcterms:created>
  <dcterms:modified xsi:type="dcterms:W3CDTF">2014-12-23T23:31:00Z</dcterms:modified>
</cp:coreProperties>
</file>