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6DC4" w14:textId="25AEF727" w:rsidR="0065577A" w:rsidRDefault="006504A9">
      <w:r>
        <w:rPr>
          <w:rFonts w:ascii="Arial" w:hAnsi="Arial" w:cs="Arial"/>
          <w:sz w:val="25"/>
          <w:szCs w:val="25"/>
        </w:rPr>
        <w:t>1. Cuadro de tiempos invertidos, en cada tarea o labor, por trabajo individual de los participantes</w:t>
      </w:r>
      <w:r>
        <w:br/>
      </w:r>
      <w:r>
        <w:rPr>
          <w:rFonts w:ascii="Arial" w:hAnsi="Arial" w:cs="Arial"/>
          <w:sz w:val="25"/>
          <w:szCs w:val="25"/>
        </w:rPr>
        <w:t>y por trabajo en grupo.</w:t>
      </w:r>
      <w:r>
        <w:br/>
      </w:r>
      <w:r>
        <w:rPr>
          <w:rFonts w:ascii="Arial" w:hAnsi="Arial" w:cs="Arial"/>
          <w:sz w:val="25"/>
          <w:szCs w:val="25"/>
        </w:rPr>
        <w:t xml:space="preserve">2. Desviación del tiempo invertido </w:t>
      </w:r>
      <w:r w:rsidR="00D90166">
        <w:rPr>
          <w:rFonts w:ascii="Arial" w:hAnsi="Arial" w:cs="Arial"/>
          <w:sz w:val="25"/>
          <w:szCs w:val="25"/>
        </w:rPr>
        <w:t>con respecto al planeado.</w:t>
      </w:r>
    </w:p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DF"/>
    <w:rsid w:val="00400A44"/>
    <w:rsid w:val="004D3E85"/>
    <w:rsid w:val="006504A9"/>
    <w:rsid w:val="0065577A"/>
    <w:rsid w:val="007019DF"/>
    <w:rsid w:val="00D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DC86"/>
  <w15:chartTrackingRefBased/>
  <w15:docId w15:val="{5CDACD5A-250A-4C2F-B7B6-F1D63C38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3</cp:revision>
  <dcterms:created xsi:type="dcterms:W3CDTF">2022-10-16T08:52:00Z</dcterms:created>
  <dcterms:modified xsi:type="dcterms:W3CDTF">2022-10-16T08:54:00Z</dcterms:modified>
</cp:coreProperties>
</file>