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87472" w14:textId="77777777" w:rsidR="00BA36E4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A partir de la documentación generada en el apartado anterior, los alumnos deberán preparar</w:t>
      </w:r>
      <w:r>
        <w:t xml:space="preserve"> </w:t>
      </w:r>
      <w:r>
        <w:rPr>
          <w:rFonts w:ascii="Arial" w:hAnsi="Arial" w:cs="Arial"/>
          <w:sz w:val="25"/>
          <w:szCs w:val="25"/>
        </w:rPr>
        <w:t>un documento de diseño hardware y software del SE.</w:t>
      </w:r>
    </w:p>
    <w:p w14:paraId="0B06CB69" w14:textId="2386D725" w:rsidR="00CE6E92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1. Diseño software de alto nivel. Se planteará el diseño software de alto nivel (solo grandes bloques del sistema) utilizando para ello un diagrama de bloques (SysML).</w:t>
      </w:r>
    </w:p>
    <w:p w14:paraId="151FE21B" w14:textId="0230AABB" w:rsidR="00D92D74" w:rsidRDefault="00CE6E92" w:rsidP="00D92D74">
      <w:pPr>
        <w:jc w:val="both"/>
        <w:rPr>
          <w:rFonts w:cstheme="minorHAnsi"/>
        </w:rPr>
      </w:pPr>
      <w:r w:rsidRPr="00D92D74">
        <w:rPr>
          <w:rFonts w:cstheme="minorHAnsi"/>
        </w:rPr>
        <w:t>Nos hemos basado en una estructura de arquitectura sensore</w:t>
      </w:r>
      <w:r w:rsidR="00B50EE8">
        <w:rPr>
          <w:rFonts w:cstheme="minorHAnsi"/>
        </w:rPr>
        <w:t>s</w:t>
      </w:r>
      <w:r w:rsidRPr="00D92D74">
        <w:rPr>
          <w:rFonts w:cstheme="minorHAnsi"/>
        </w:rPr>
        <w:t>-controlador-actuadores, en las que los sensores entregan los datos a la unidad SMA_LAMP de control que será la que actúe sobre los LEDes y motor PWM. Nótese que se incluyen dos bloques adicionales, uno que permite la comunicación en doble sentido con un usuario Linux, y otro que almacenará las características de los actuadores PWM y LEDes en memoria flash cada vez que se modifiquen.</w:t>
      </w:r>
    </w:p>
    <w:p w14:paraId="27E67F97" w14:textId="336E96ED" w:rsidR="000B540F" w:rsidRPr="00995CCA" w:rsidRDefault="0059748E" w:rsidP="00D92D74">
      <w:pPr>
        <w:jc w:val="both"/>
      </w:pPr>
      <w:r>
        <w:rPr>
          <w:noProof/>
        </w:rPr>
        <w:drawing>
          <wp:inline distT="0" distB="0" distL="0" distR="0" wp14:anchorId="34A0C157" wp14:editId="20A2BEBF">
            <wp:extent cx="5399697" cy="4123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97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0A68" w14:textId="23E92514" w:rsidR="0059748E" w:rsidRDefault="00877777" w:rsidP="00D92D74">
      <w:pPr>
        <w:jc w:val="both"/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 Diseño lógico hardware. Debe elaborarse el diseño lógico hardware (o diseño esquemático)</w:t>
      </w:r>
      <w:r>
        <w:t xml:space="preserve"> </w:t>
      </w:r>
      <w:r>
        <w:rPr>
          <w:rFonts w:ascii="Arial" w:hAnsi="Arial" w:cs="Arial"/>
          <w:sz w:val="25"/>
          <w:szCs w:val="25"/>
        </w:rPr>
        <w:t>necesario para atender los requisitos planteados para el sistema (ver herramientas obligatorias).</w:t>
      </w:r>
    </w:p>
    <w:p w14:paraId="42404589" w14:textId="12FE96C9" w:rsidR="003F6FBB" w:rsidRDefault="003F6FBB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Según las indicaciones de la documentación del Microchip PIC 16F886, el circuito necesita de alimentación y señal de reloj para funcionar. Según el manual, entre Vpp y Vdd debe haber una resistencia mayor de </w:t>
      </w:r>
      <w:r w:rsidRPr="00F116C4">
        <w:rPr>
          <w:rFonts w:cstheme="minorHAnsi"/>
        </w:rPr>
        <w:t>1k</w:t>
      </w:r>
      <w:r w:rsidR="00F116C4" w:rsidRPr="00F116C4">
        <w:t>Ω</w:t>
      </w:r>
      <w:r w:rsidR="00450588" w:rsidRPr="00F116C4">
        <w:rPr>
          <w:rFonts w:cstheme="minorHAnsi"/>
        </w:rPr>
        <w:t xml:space="preserve"> pero menor de 10k</w:t>
      </w:r>
      <w:r w:rsidR="00F116C4" w:rsidRPr="00F116C4">
        <w:t>Ω</w:t>
      </w:r>
      <w:r w:rsidR="00450588" w:rsidRPr="00F116C4">
        <w:rPr>
          <w:rFonts w:cstheme="minorHAnsi"/>
        </w:rPr>
        <w:t xml:space="preserve">, y </w:t>
      </w:r>
      <w:r w:rsidR="00450588">
        <w:rPr>
          <w:rFonts w:cstheme="minorHAnsi"/>
        </w:rPr>
        <w:t>opcionalmente un condensador que conecte Vpp y GND. Nosotros hemos elegido aplicar 5k</w:t>
      </w:r>
      <w:r w:rsidR="00F116C4" w:rsidRPr="00F116C4">
        <w:t>Ω</w:t>
      </w:r>
      <w:r w:rsidR="00450588">
        <w:rPr>
          <w:rFonts w:cstheme="minorHAnsi"/>
        </w:rPr>
        <w:t xml:space="preserve"> y no emplear condensador</w:t>
      </w:r>
      <w:r w:rsidR="00050996">
        <w:rPr>
          <w:rFonts w:cstheme="minorHAnsi"/>
        </w:rPr>
        <w:t>.</w:t>
      </w:r>
      <w:r w:rsidR="004122EC">
        <w:rPr>
          <w:rFonts w:cstheme="minorHAnsi"/>
        </w:rPr>
        <w:t xml:space="preserve"> </w:t>
      </w:r>
      <w:r w:rsidR="00F74D69">
        <w:rPr>
          <w:rFonts w:cstheme="minorHAnsi"/>
        </w:rPr>
        <w:t>Además ambas entradas Vss deben estar conectadas</w:t>
      </w:r>
      <w:r w:rsidR="00E06A65">
        <w:rPr>
          <w:rFonts w:cstheme="minorHAnsi"/>
        </w:rPr>
        <w:t>, en nuestro caso</w:t>
      </w:r>
      <w:r w:rsidR="00F74D69">
        <w:rPr>
          <w:rFonts w:cstheme="minorHAnsi"/>
        </w:rPr>
        <w:t xml:space="preserve"> a tierra. </w:t>
      </w:r>
      <w:r w:rsidR="004122EC">
        <w:rPr>
          <w:rFonts w:cstheme="minorHAnsi"/>
        </w:rPr>
        <w:t xml:space="preserve">Queremos que la señal de reloj sea de 20MHz, así que a CLKOUT y CLKIN debemos conectar un cristal de dicha frecuencia, que </w:t>
      </w:r>
      <w:r w:rsidR="004122EC">
        <w:rPr>
          <w:rFonts w:cstheme="minorHAnsi"/>
        </w:rPr>
        <w:lastRenderedPageBreak/>
        <w:t>según las indicaciones del manual debe ir acompañado de dos condensadores de 22 pF conectados cada uno a un lado del cristal, y entre sí a tierra.</w:t>
      </w:r>
    </w:p>
    <w:p w14:paraId="04D6B5E1" w14:textId="42D2325C" w:rsidR="00050996" w:rsidRDefault="00050996" w:rsidP="00D92D74">
      <w:pPr>
        <w:jc w:val="both"/>
        <w:rPr>
          <w:rFonts w:cstheme="minorHAnsi"/>
        </w:rPr>
      </w:pPr>
      <w:r>
        <w:rPr>
          <w:rFonts w:cstheme="minorHAnsi"/>
        </w:rPr>
        <w:t xml:space="preserve">Además hemos tenido en cuenta el regulador lineal A7800 para una salida fija y eliminación de ruido, por el cuál debíamos asignar al regulador dos condensadores </w:t>
      </w:r>
      <w:r w:rsidR="00B05910">
        <w:rPr>
          <w:rFonts w:cstheme="minorHAnsi"/>
        </w:rPr>
        <w:t xml:space="preserve">polares </w:t>
      </w:r>
      <w:r>
        <w:rPr>
          <w:rFonts w:cstheme="minorHAnsi"/>
        </w:rPr>
        <w:t>en las patas Vi y Vo de 0.33 y 0.1 µF, respectivamente.</w:t>
      </w:r>
    </w:p>
    <w:p w14:paraId="514F12C2" w14:textId="4FFEAD35" w:rsidR="003F6FBB" w:rsidRPr="00B26AD4" w:rsidRDefault="007C72D9" w:rsidP="00D92D74">
      <w:pPr>
        <w:jc w:val="both"/>
        <w:rPr>
          <w:rFonts w:cstheme="minorHAnsi"/>
        </w:rPr>
      </w:pPr>
      <w:r>
        <w:rPr>
          <w:rFonts w:cstheme="minorHAnsi"/>
        </w:rPr>
        <w:t>Ya con las partes más obvias para el proyecto, necesitamos de una conexión a nuestro ordenador para programar la placa (con PICKIT3) y las entradas y salidas pedidas en el enunciado. Así, hemos conectado</w:t>
      </w:r>
      <w:r w:rsidR="00F74D69">
        <w:rPr>
          <w:rFonts w:cstheme="minorHAnsi"/>
        </w:rPr>
        <w:t xml:space="preserve"> el PICKIT3 según las especificaciones (PIN1 al MCLR, PIN2 a Vdd, PIN3 a GND, PIN4 a RB7 y PIN5 a RB6); creado un </w:t>
      </w:r>
      <w:r w:rsidR="00F55F51">
        <w:rPr>
          <w:rFonts w:cstheme="minorHAnsi"/>
        </w:rPr>
        <w:t xml:space="preserve">Conector </w:t>
      </w:r>
      <w:r w:rsidR="00F74D69">
        <w:rPr>
          <w:rFonts w:cstheme="minorHAnsi"/>
        </w:rPr>
        <w:t>01x03 para la USART (PIN3 es TX, PIN2 ES RX y PIN1 es GND)</w:t>
      </w:r>
      <w:r w:rsidR="00F55F51">
        <w:rPr>
          <w:rFonts w:cstheme="minorHAnsi"/>
        </w:rPr>
        <w:t xml:space="preserve"> y colocado un conector 01x08 en el que los pines 1, 4 y 5 son de entradas analógicas de ruido, </w:t>
      </w:r>
      <w:r w:rsidR="00F55F51">
        <w:rPr>
          <w:rFonts w:cstheme="minorHAnsi"/>
        </w:rPr>
        <w:t>humedad</w:t>
      </w:r>
      <w:r w:rsidR="00F55F51">
        <w:rPr>
          <w:rFonts w:cstheme="minorHAnsi"/>
        </w:rPr>
        <w:t xml:space="preserve"> relativa y temperatura y conectan con los pines analógicos AN0, AN1 y AN2, los pines</w:t>
      </w:r>
      <w:r w:rsidR="00205AAC">
        <w:rPr>
          <w:rFonts w:cstheme="minorHAnsi"/>
        </w:rPr>
        <w:t xml:space="preserve"> 2 y 3 con SCL y SDA de I2C y el PIN6 para el motor con PWM al módulo CCP1. Desafortunadamente para nosotros, en nuestro chip el bus I2C y el bus S</w:t>
      </w:r>
      <w:r w:rsidR="00E17870">
        <w:rPr>
          <w:rFonts w:cstheme="minorHAnsi"/>
        </w:rPr>
        <w:t>P</w:t>
      </w:r>
      <w:r w:rsidR="00205AAC">
        <w:rPr>
          <w:rFonts w:cstheme="minorHAnsi"/>
        </w:rPr>
        <w:t>I están conectados en mismos pines, por lo que como alternativa más sencilla deberemos simular uno de ellos (específicamente el SDI sobre el I2C)</w:t>
      </w:r>
      <w:r w:rsidR="00464A6B">
        <w:rPr>
          <w:rFonts w:cstheme="minorHAnsi"/>
        </w:rPr>
        <w:t xml:space="preserve">, lo que supone que </w:t>
      </w:r>
      <w:r w:rsidR="006B5797">
        <w:rPr>
          <w:rFonts w:cstheme="minorHAnsi"/>
        </w:rPr>
        <w:t xml:space="preserve">el pin 7 se conecta a SCK/SDL y será </w:t>
      </w:r>
      <w:r w:rsidR="00464A6B">
        <w:rPr>
          <w:rFonts w:cstheme="minorHAnsi"/>
        </w:rPr>
        <w:t>muy probable que aunque el pin 8 se conecte al SDO del</w:t>
      </w:r>
      <w:r w:rsidR="00E17870">
        <w:rPr>
          <w:rFonts w:cstheme="minorHAnsi"/>
        </w:rPr>
        <w:t xml:space="preserve"> SPI, luego acabe sin usarse</w:t>
      </w:r>
      <w:r w:rsidR="00205AAC">
        <w:rPr>
          <w:rFonts w:cstheme="minorHAnsi"/>
        </w:rPr>
        <w:t>.</w:t>
      </w:r>
    </w:p>
    <w:p w14:paraId="20447C65" w14:textId="1C9472FB" w:rsidR="0059748E" w:rsidRDefault="00B26AD4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060BD1BE" wp14:editId="022EC50C">
            <wp:extent cx="5400040" cy="3817620"/>
            <wp:effectExtent l="0" t="0" r="0" b="0"/>
            <wp:docPr id="4" name="Imagen 4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3. Diseño software detallado. Por medio de diagramas de estado, diagramas de secuencia u otros</w:t>
      </w:r>
      <w:r w:rsidR="00877777">
        <w:t xml:space="preserve"> </w:t>
      </w:r>
      <w:r w:rsidR="00877777">
        <w:rPr>
          <w:rFonts w:ascii="Arial" w:hAnsi="Arial" w:cs="Arial"/>
          <w:sz w:val="25"/>
          <w:szCs w:val="25"/>
        </w:rPr>
        <w:t>recursos que se consideren apropiados, debe plantearse el diseño detallado del componente</w:t>
      </w:r>
      <w:r w:rsidR="00877777">
        <w:t xml:space="preserve"> </w:t>
      </w:r>
      <w:r w:rsidR="00877777">
        <w:rPr>
          <w:rFonts w:ascii="Arial" w:hAnsi="Arial" w:cs="Arial"/>
          <w:sz w:val="25"/>
          <w:szCs w:val="25"/>
        </w:rPr>
        <w:t>software del sistema.</w:t>
      </w:r>
    </w:p>
    <w:p w14:paraId="3088736B" w14:textId="62F4E538" w:rsidR="0059748E" w:rsidRPr="001745FC" w:rsidRDefault="0059748E" w:rsidP="00D92D74">
      <w:pPr>
        <w:jc w:val="both"/>
        <w:rPr>
          <w:rFonts w:cstheme="minorHAnsi"/>
          <w:u w:val="single"/>
        </w:rPr>
      </w:pPr>
      <w:r w:rsidRPr="0059748E">
        <w:rPr>
          <w:rFonts w:cstheme="minorHAnsi"/>
        </w:rPr>
        <w:t>A partir del diseño SW de alto nivel hemos elaborado un diagrama de estados en el que partien</w:t>
      </w:r>
      <w:r w:rsidR="001745FC">
        <w:rPr>
          <w:rFonts w:cstheme="minorHAnsi"/>
        </w:rPr>
        <w:t>d</w:t>
      </w:r>
      <w:r w:rsidRPr="0059748E">
        <w:rPr>
          <w:rFonts w:cstheme="minorHAnsi"/>
        </w:rPr>
        <w:t xml:space="preserve">o de un estado de apagado inicial se inicia la palca SMA_LAMP y los periféricos, y al acceder a la memoria o bien se pone </w:t>
      </w:r>
      <w:r w:rsidR="001745FC">
        <w:rPr>
          <w:rFonts w:cstheme="minorHAnsi"/>
        </w:rPr>
        <w:t xml:space="preserve">la configuración anterior, o si no existe la </w:t>
      </w:r>
      <w:r w:rsidRPr="0059748E">
        <w:rPr>
          <w:rFonts w:cstheme="minorHAnsi"/>
        </w:rPr>
        <w:t>configuración por defecto</w:t>
      </w:r>
      <w:r w:rsidR="001745FC">
        <w:rPr>
          <w:rFonts w:cstheme="minorHAnsi"/>
        </w:rPr>
        <w:t xml:space="preserve"> de luz blanca y motor apagado.</w:t>
      </w:r>
      <w:r>
        <w:rPr>
          <w:rFonts w:cstheme="minorHAnsi"/>
        </w:rPr>
        <w:t xml:space="preserve"> Una vez hecho eso se arranca el SMA_COMP, que iniciará sus ventanas, y se quedará en un bucle infinito que comprobará que se puede conectar al SMA_LAMP. Si no puede se cierra y deberá reiniciarse</w:t>
      </w:r>
      <w:r w:rsidR="001745FC">
        <w:rPr>
          <w:rFonts w:cstheme="minorHAnsi"/>
        </w:rPr>
        <w:t xml:space="preserve"> para volver a intentarlo</w:t>
      </w:r>
      <w:r>
        <w:rPr>
          <w:rFonts w:cstheme="minorHAnsi"/>
        </w:rPr>
        <w:t xml:space="preserve">. Si se conecta </w:t>
      </w:r>
      <w:r>
        <w:rPr>
          <w:rFonts w:cstheme="minorHAnsi"/>
        </w:rPr>
        <w:lastRenderedPageBreak/>
        <w:t>con éxito procederá a mostrar los datos de los sensores en un periodo de tiempo preestablecido</w:t>
      </w:r>
      <w:r w:rsidR="001745FC">
        <w:rPr>
          <w:rFonts w:cstheme="minorHAnsi"/>
        </w:rPr>
        <w:t xml:space="preserve"> (1 o 5 segundos)</w:t>
      </w:r>
      <w:r>
        <w:rPr>
          <w:rFonts w:cstheme="minorHAnsi"/>
        </w:rPr>
        <w:t xml:space="preserve"> y dará la opción de aceptar por entrada de terminal o botón el permitir modificar la luz y la velocidad del ventilador. Una vez la configuración se ha realizado el SMA_LAMP procederá a escribir los datos en la memoria para un posible acceso futuro tras apagar.</w:t>
      </w:r>
    </w:p>
    <w:p w14:paraId="6C2CD552" w14:textId="77777777" w:rsidR="00492B24" w:rsidRDefault="0059748E" w:rsidP="00D92D74">
      <w:pPr>
        <w:jc w:val="both"/>
        <w:rPr>
          <w:rFonts w:ascii="Arial" w:hAnsi="Arial" w:cs="Arial"/>
          <w:sz w:val="25"/>
          <w:szCs w:val="25"/>
        </w:rPr>
      </w:pPr>
      <w:r>
        <w:rPr>
          <w:noProof/>
        </w:rPr>
        <w:drawing>
          <wp:inline distT="0" distB="0" distL="0" distR="0" wp14:anchorId="6DADE32B" wp14:editId="42DC33A4">
            <wp:extent cx="5399629" cy="2038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629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777">
        <w:br/>
      </w:r>
      <w:r w:rsidR="00877777">
        <w:rPr>
          <w:rFonts w:ascii="Arial" w:hAnsi="Arial" w:cs="Arial"/>
          <w:sz w:val="25"/>
          <w:szCs w:val="25"/>
        </w:rPr>
        <w:t>4. Diseño físico hardware. A partir de la utilización de alguna herramienta de diseño, debe obtenerse el diseño físico hardware, respetando para ello el diseño lógico hardware previamente planteado (ver herramientas obligatorias).</w:t>
      </w:r>
    </w:p>
    <w:p w14:paraId="1D3A9456" w14:textId="3CB0F827" w:rsidR="00877777" w:rsidRDefault="00877777" w:rsidP="00D92D74">
      <w:pPr>
        <w:jc w:val="both"/>
      </w:pPr>
      <w:r>
        <w:br/>
      </w:r>
      <w:r>
        <w:rPr>
          <w:rFonts w:ascii="Arial" w:hAnsi="Arial" w:cs="Arial"/>
          <w:sz w:val="25"/>
          <w:szCs w:val="25"/>
        </w:rPr>
        <w:t>5. En el apartado de diseño deben plantearse las siguientes trazas:</w:t>
      </w:r>
      <w:r>
        <w:br/>
      </w:r>
    </w:p>
    <w:p w14:paraId="4B699457" w14:textId="62FCF11D" w:rsidR="00324560" w:rsidRPr="00492B24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componentes del diseño software de alto nivel contra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92B24" w14:paraId="77CC6B81" w14:textId="77777777" w:rsidTr="00634C4D">
        <w:tc>
          <w:tcPr>
            <w:tcW w:w="2831" w:type="dxa"/>
          </w:tcPr>
          <w:p w14:paraId="7CB07617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18AF57A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19C363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492B24" w14:paraId="007A3476" w14:textId="77777777" w:rsidTr="00634C4D">
        <w:tc>
          <w:tcPr>
            <w:tcW w:w="2831" w:type="dxa"/>
          </w:tcPr>
          <w:p w14:paraId="78451D6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0E8728FB" w14:textId="1AE17552" w:rsidR="00492B24" w:rsidRDefault="001745FC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ordenador Linux</w:t>
            </w:r>
          </w:p>
        </w:tc>
        <w:tc>
          <w:tcPr>
            <w:tcW w:w="2832" w:type="dxa"/>
          </w:tcPr>
          <w:p w14:paraId="723BF02F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SMA-LAMP, SMA-COMP</w:t>
            </w:r>
          </w:p>
        </w:tc>
      </w:tr>
      <w:tr w:rsidR="00492B24" w14:paraId="0CE6622C" w14:textId="77777777" w:rsidTr="00634C4D">
        <w:tc>
          <w:tcPr>
            <w:tcW w:w="2831" w:type="dxa"/>
          </w:tcPr>
          <w:p w14:paraId="6B3B503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5D81DE92" w14:textId="7ACD7BE5" w:rsidR="00492B24" w:rsidRPr="00C941BD" w:rsidRDefault="00C941BD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Luminosidad, SMA-LAMP y ordenador Linux.</w:t>
            </w:r>
          </w:p>
        </w:tc>
        <w:tc>
          <w:tcPr>
            <w:tcW w:w="2832" w:type="dxa"/>
          </w:tcPr>
          <w:p w14:paraId="5A446513" w14:textId="496EDBC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  <w:r w:rsidR="007844B6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; SMA-LAMP y SMA-COMP</w:t>
            </w:r>
          </w:p>
        </w:tc>
      </w:tr>
      <w:tr w:rsidR="00492B24" w14:paraId="761B8410" w14:textId="77777777" w:rsidTr="00634C4D">
        <w:tc>
          <w:tcPr>
            <w:tcW w:w="2831" w:type="dxa"/>
          </w:tcPr>
          <w:p w14:paraId="7D50E468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2357735A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EEPROM/Flash</w:t>
            </w:r>
          </w:p>
        </w:tc>
        <w:tc>
          <w:tcPr>
            <w:tcW w:w="2832" w:type="dxa"/>
          </w:tcPr>
          <w:p w14:paraId="6CF10A0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1365FF76" w14:textId="77777777" w:rsidTr="00634C4D">
        <w:tc>
          <w:tcPr>
            <w:tcW w:w="2831" w:type="dxa"/>
          </w:tcPr>
          <w:p w14:paraId="18A6570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40652260" w14:textId="4219C319" w:rsidR="00492B24" w:rsidRDefault="00995CCA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 (registros</w:t>
            </w:r>
            <w:r w:rsidR="0064357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/mem volátil</w:t>
            </w:r>
            <w:r w:rsidR="00D12750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)</w:t>
            </w:r>
          </w:p>
        </w:tc>
        <w:tc>
          <w:tcPr>
            <w:tcW w:w="2832" w:type="dxa"/>
          </w:tcPr>
          <w:p w14:paraId="02E48243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SMA-LAMP</w:t>
            </w:r>
          </w:p>
        </w:tc>
      </w:tr>
      <w:tr w:rsidR="00492B24" w14:paraId="5A6F8366" w14:textId="77777777" w:rsidTr="00634C4D">
        <w:tc>
          <w:tcPr>
            <w:tcW w:w="2831" w:type="dxa"/>
          </w:tcPr>
          <w:p w14:paraId="4B06116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2D6B4D2" w14:textId="0240E38D" w:rsidR="00492B24" w:rsidRDefault="004F2D10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 xml:space="preserve">Ordenador </w:t>
            </w:r>
            <w:r w:rsidR="00995CCA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Linux</w:t>
            </w:r>
          </w:p>
        </w:tc>
        <w:tc>
          <w:tcPr>
            <w:tcW w:w="2832" w:type="dxa"/>
          </w:tcPr>
          <w:p w14:paraId="41E3C7A9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FD30CAA" w14:textId="77777777" w:rsidTr="00634C4D">
        <w:tc>
          <w:tcPr>
            <w:tcW w:w="2831" w:type="dxa"/>
          </w:tcPr>
          <w:p w14:paraId="0310B43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2DDE1B1" w14:textId="1B6C2ACD" w:rsidR="00492B24" w:rsidRDefault="000C403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Ordenador Linux/UART</w:t>
            </w:r>
          </w:p>
        </w:tc>
        <w:tc>
          <w:tcPr>
            <w:tcW w:w="2832" w:type="dxa"/>
          </w:tcPr>
          <w:p w14:paraId="052822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SMA-COMP</w:t>
            </w:r>
          </w:p>
        </w:tc>
      </w:tr>
      <w:tr w:rsidR="00492B24" w14:paraId="69F4DC19" w14:textId="77777777" w:rsidTr="00634C4D">
        <w:tc>
          <w:tcPr>
            <w:tcW w:w="2831" w:type="dxa"/>
          </w:tcPr>
          <w:p w14:paraId="0E99BDE9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3B1759B4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CAD</w:t>
            </w:r>
          </w:p>
        </w:tc>
        <w:tc>
          <w:tcPr>
            <w:tcW w:w="2832" w:type="dxa"/>
          </w:tcPr>
          <w:p w14:paraId="09D921D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3E1A3074" w14:textId="77777777" w:rsidTr="00634C4D">
        <w:tc>
          <w:tcPr>
            <w:tcW w:w="2831" w:type="dxa"/>
          </w:tcPr>
          <w:p w14:paraId="71AC897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03237B8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03466195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Ruido</w:t>
            </w:r>
          </w:p>
        </w:tc>
      </w:tr>
      <w:tr w:rsidR="00492B24" w14:paraId="4EE0955D" w14:textId="77777777" w:rsidTr="00634C4D">
        <w:tc>
          <w:tcPr>
            <w:tcW w:w="2831" w:type="dxa"/>
          </w:tcPr>
          <w:p w14:paraId="0DC199C5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5734DF46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Timer</w:t>
            </w:r>
          </w:p>
        </w:tc>
        <w:tc>
          <w:tcPr>
            <w:tcW w:w="2832" w:type="dxa"/>
          </w:tcPr>
          <w:p w14:paraId="22666FED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7BBFBAD7" w14:textId="77777777" w:rsidTr="00634C4D">
        <w:tc>
          <w:tcPr>
            <w:tcW w:w="2831" w:type="dxa"/>
          </w:tcPr>
          <w:p w14:paraId="18CEE874" w14:textId="77777777" w:rsidR="00492B24" w:rsidRPr="00313CC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MO-40</w:t>
            </w:r>
          </w:p>
        </w:tc>
        <w:tc>
          <w:tcPr>
            <w:tcW w:w="2831" w:type="dxa"/>
          </w:tcPr>
          <w:p w14:paraId="54B8718C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42E8E5AB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Sensor Temperatura, Humedad, Ruido, CO2 y Luminosidad</w:t>
            </w:r>
          </w:p>
        </w:tc>
      </w:tr>
      <w:tr w:rsidR="00492B24" w14:paraId="0917098C" w14:textId="77777777" w:rsidTr="00634C4D">
        <w:tc>
          <w:tcPr>
            <w:tcW w:w="2831" w:type="dxa"/>
          </w:tcPr>
          <w:p w14:paraId="056FD5A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lastRenderedPageBreak/>
              <w:t>AC-10</w:t>
            </w:r>
          </w:p>
        </w:tc>
        <w:tc>
          <w:tcPr>
            <w:tcW w:w="2831" w:type="dxa"/>
          </w:tcPr>
          <w:p w14:paraId="2E6316FE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I2C</w:t>
            </w:r>
          </w:p>
        </w:tc>
        <w:tc>
          <w:tcPr>
            <w:tcW w:w="2832" w:type="dxa"/>
          </w:tcPr>
          <w:p w14:paraId="2A75ED22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Memoria</w:t>
            </w:r>
          </w:p>
        </w:tc>
      </w:tr>
      <w:tr w:rsidR="00492B24" w14:paraId="5672A695" w14:textId="77777777" w:rsidTr="00634C4D">
        <w:tc>
          <w:tcPr>
            <w:tcW w:w="2831" w:type="dxa"/>
          </w:tcPr>
          <w:p w14:paraId="53D5EB51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AC-20</w:t>
            </w:r>
          </w:p>
        </w:tc>
        <w:tc>
          <w:tcPr>
            <w:tcW w:w="2831" w:type="dxa"/>
          </w:tcPr>
          <w:p w14:paraId="50B169C0" w14:textId="77777777" w:rsidR="00492B24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</w:t>
            </w:r>
          </w:p>
        </w:tc>
        <w:tc>
          <w:tcPr>
            <w:tcW w:w="2832" w:type="dxa"/>
          </w:tcPr>
          <w:p w14:paraId="4132D719" w14:textId="77777777" w:rsidR="00492B24" w:rsidRPr="00027795" w:rsidRDefault="00492B24" w:rsidP="00634C4D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PWMVentilador</w:t>
            </w:r>
          </w:p>
        </w:tc>
      </w:tr>
    </w:tbl>
    <w:p w14:paraId="1CBADD33" w14:textId="77777777" w:rsidR="00492B24" w:rsidRDefault="00492B24" w:rsidP="00492B24">
      <w:pPr>
        <w:jc w:val="both"/>
      </w:pPr>
    </w:p>
    <w:p w14:paraId="436C75DF" w14:textId="4C164CBB" w:rsidR="00324560" w:rsidRPr="00324560" w:rsidRDefault="00877777" w:rsidP="00D92D74">
      <w:pPr>
        <w:pStyle w:val="Prrafodelista"/>
        <w:numPr>
          <w:ilvl w:val="0"/>
          <w:numId w:val="1"/>
        </w:numPr>
        <w:jc w:val="both"/>
      </w:pPr>
      <w:r w:rsidRPr="00877777">
        <w:rPr>
          <w:rFonts w:ascii="Arial" w:hAnsi="Arial" w:cs="Arial"/>
          <w:sz w:val="25"/>
          <w:szCs w:val="25"/>
        </w:rPr>
        <w:t>Traza de diseño físico (HW) contra diseño lógico (HW) haciendo las siguientes comprobaciones</w:t>
      </w:r>
      <w:r w:rsidR="00324560">
        <w:rPr>
          <w:rFonts w:ascii="Arial" w:hAnsi="Arial" w:cs="Arial"/>
          <w:sz w:val="25"/>
          <w:szCs w:val="25"/>
        </w:rPr>
        <w:t>.</w:t>
      </w:r>
    </w:p>
    <w:p w14:paraId="0E8A728F" w14:textId="77777777" w:rsidR="00324560" w:rsidRPr="00324560" w:rsidRDefault="00324560" w:rsidP="00D92D74">
      <w:pPr>
        <w:pStyle w:val="Prrafodelista"/>
        <w:ind w:left="1068"/>
        <w:jc w:val="both"/>
      </w:pPr>
    </w:p>
    <w:p w14:paraId="33A0FD2A" w14:textId="77777777" w:rsid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Todos los componentes del diseño lógico aparecen en el diseño físico.</w:t>
      </w:r>
    </w:p>
    <w:p w14:paraId="10529B23" w14:textId="546A4275" w:rsidR="00324560" w:rsidRPr="00492B24" w:rsidRDefault="00324560" w:rsidP="00492B2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5"/>
          <w:szCs w:val="25"/>
        </w:rPr>
      </w:pPr>
      <w:r w:rsidRPr="00492B24">
        <w:rPr>
          <w:rFonts w:ascii="Arial" w:hAnsi="Arial" w:cs="Arial"/>
          <w:sz w:val="25"/>
          <w:szCs w:val="25"/>
        </w:rPr>
        <w:t>Todas las conexiones establecidas en el diseño lógico aparecen en el diseño físico.</w:t>
      </w:r>
    </w:p>
    <w:p w14:paraId="25B6CC7D" w14:textId="77777777" w:rsidR="00324560" w:rsidRPr="00324560" w:rsidRDefault="00324560" w:rsidP="00D92D74">
      <w:pPr>
        <w:jc w:val="both"/>
      </w:pPr>
    </w:p>
    <w:p w14:paraId="5C9BD5B8" w14:textId="25A9EB71" w:rsidR="00741568" w:rsidRPr="00741568" w:rsidRDefault="00877777" w:rsidP="00D92D74">
      <w:pPr>
        <w:pStyle w:val="Prrafodelista"/>
        <w:numPr>
          <w:ilvl w:val="0"/>
          <w:numId w:val="1"/>
        </w:numPr>
        <w:jc w:val="both"/>
      </w:pPr>
      <w:r w:rsidRPr="00741568">
        <w:rPr>
          <w:rFonts w:ascii="Arial" w:hAnsi="Arial" w:cs="Arial"/>
          <w:sz w:val="25"/>
          <w:szCs w:val="25"/>
        </w:rPr>
        <w:t>Comprobaciones a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adidas del dise</w:t>
      </w:r>
      <w:r w:rsidR="007A24DA" w:rsidRPr="00741568">
        <w:rPr>
          <w:rFonts w:ascii="Arial" w:hAnsi="Arial" w:cs="Arial"/>
          <w:sz w:val="25"/>
          <w:szCs w:val="25"/>
        </w:rPr>
        <w:t>ñ</w:t>
      </w:r>
      <w:r w:rsidRPr="00741568">
        <w:rPr>
          <w:rFonts w:ascii="Arial" w:hAnsi="Arial" w:cs="Arial"/>
          <w:sz w:val="25"/>
          <w:szCs w:val="25"/>
        </w:rPr>
        <w:t>o f</w:t>
      </w:r>
      <w:r w:rsidR="007A24DA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sico (HW).</w:t>
      </w:r>
      <w:r>
        <w:br/>
      </w:r>
      <w:r w:rsidRPr="00741568">
        <w:rPr>
          <w:rFonts w:ascii="Arial" w:hAnsi="Arial" w:cs="Arial"/>
          <w:sz w:val="25"/>
          <w:szCs w:val="25"/>
        </w:rPr>
        <w:t>1) No hay soldaduras con imposibilidad de ser realizadas.</w:t>
      </w:r>
      <w:r>
        <w:br/>
      </w:r>
      <w:r w:rsidRPr="00741568">
        <w:rPr>
          <w:rFonts w:ascii="Arial" w:hAnsi="Arial" w:cs="Arial"/>
          <w:sz w:val="25"/>
          <w:szCs w:val="25"/>
        </w:rPr>
        <w:t>2) El espacio reservado para el conector de programaci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permite insertar la sonda sin</w:t>
      </w:r>
      <w:r w:rsidR="00741568" w:rsidRP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chocar con ning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componente (Pickit3 o Pickit4 seg</w:t>
      </w:r>
      <w:r w:rsidR="00741568" w:rsidRPr="00741568">
        <w:rPr>
          <w:rFonts w:ascii="Arial" w:hAnsi="Arial" w:cs="Arial"/>
          <w:sz w:val="25"/>
          <w:szCs w:val="25"/>
        </w:rPr>
        <w:t>ú</w:t>
      </w:r>
      <w:r w:rsidRPr="00741568">
        <w:rPr>
          <w:rFonts w:ascii="Arial" w:hAnsi="Arial" w:cs="Arial"/>
          <w:sz w:val="25"/>
          <w:szCs w:val="25"/>
        </w:rPr>
        <w:t>n indicaciones del profesorado).</w:t>
      </w:r>
      <w:r>
        <w:br/>
      </w:r>
      <w:r w:rsidRPr="00741568">
        <w:rPr>
          <w:rFonts w:ascii="Arial" w:hAnsi="Arial" w:cs="Arial"/>
          <w:sz w:val="25"/>
          <w:szCs w:val="25"/>
        </w:rPr>
        <w:t>3) Las l</w:t>
      </w:r>
      <w:r w:rsidR="00741568" w:rsidRPr="00741568">
        <w:rPr>
          <w:rFonts w:ascii="Arial" w:hAnsi="Arial" w:cs="Arial"/>
          <w:sz w:val="25"/>
          <w:szCs w:val="25"/>
        </w:rPr>
        <w:t>í</w:t>
      </w:r>
      <w:r w:rsidRPr="00741568">
        <w:rPr>
          <w:rFonts w:ascii="Arial" w:hAnsi="Arial" w:cs="Arial"/>
          <w:sz w:val="25"/>
          <w:szCs w:val="25"/>
        </w:rPr>
        <w:t>neas de conexi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entre componentes tienen el ancho adecuado y separaci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suficiente para el proceso de fabricaci</w:t>
      </w:r>
      <w:r w:rsidR="00741568" w:rsidRP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 a utilizar.</w:t>
      </w:r>
      <w:r>
        <w:br/>
      </w:r>
      <w:r w:rsidRPr="00741568">
        <w:rPr>
          <w:rFonts w:ascii="Arial" w:hAnsi="Arial" w:cs="Arial"/>
          <w:sz w:val="25"/>
          <w:szCs w:val="25"/>
        </w:rPr>
        <w:t>4) Todos los componentes est</w:t>
      </w:r>
      <w:r w:rsidR="00741568" w:rsidRPr="00741568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n correctamente alimentados.</w:t>
      </w:r>
    </w:p>
    <w:p w14:paraId="0DFCE6AA" w14:textId="12C3CF0B" w:rsidR="00877777" w:rsidRDefault="00877777" w:rsidP="00D92D74">
      <w:pPr>
        <w:pStyle w:val="Prrafodelista"/>
        <w:ind w:left="360"/>
        <w:jc w:val="both"/>
      </w:pPr>
      <w:r w:rsidRPr="00741568">
        <w:rPr>
          <w:rFonts w:ascii="Arial" w:hAnsi="Arial" w:cs="Arial"/>
          <w:sz w:val="25"/>
          <w:szCs w:val="25"/>
        </w:rPr>
        <w:t>5) Se han introducido marcas de serigrafiado adecuadas para identificar correctamente el</w:t>
      </w:r>
      <w:r w:rsidR="00741568">
        <w:t xml:space="preserve"> </w:t>
      </w:r>
      <w:r w:rsidRPr="00741568">
        <w:rPr>
          <w:rFonts w:ascii="Arial" w:hAnsi="Arial" w:cs="Arial"/>
          <w:sz w:val="25"/>
          <w:szCs w:val="25"/>
        </w:rPr>
        <w:t>circuito y su interfaz.</w:t>
      </w:r>
      <w:r>
        <w:br/>
      </w:r>
      <w:r w:rsidRPr="00741568">
        <w:rPr>
          <w:rFonts w:ascii="Arial" w:hAnsi="Arial" w:cs="Arial"/>
          <w:sz w:val="25"/>
          <w:szCs w:val="25"/>
        </w:rPr>
        <w:t>6) Se incluyen las marcas para el mecanizado de sujeci</w:t>
      </w:r>
      <w:r w:rsidR="00741568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 Por defecto taladros de m</w:t>
      </w:r>
      <w:r w:rsidR="00741568">
        <w:rPr>
          <w:rFonts w:ascii="Arial" w:hAnsi="Arial" w:cs="Arial"/>
          <w:sz w:val="25"/>
          <w:szCs w:val="25"/>
        </w:rPr>
        <w:t>é</w:t>
      </w:r>
      <w:r w:rsidRPr="00741568">
        <w:rPr>
          <w:rFonts w:ascii="Arial" w:hAnsi="Arial" w:cs="Arial"/>
          <w:sz w:val="25"/>
          <w:szCs w:val="25"/>
        </w:rPr>
        <w:t>trica</w:t>
      </w:r>
      <w:r w:rsidR="00741568">
        <w:rPr>
          <w:rFonts w:ascii="Arial" w:hAnsi="Arial" w:cs="Arial"/>
          <w:sz w:val="25"/>
          <w:szCs w:val="25"/>
        </w:rPr>
        <w:t xml:space="preserve"> </w:t>
      </w:r>
      <w:r w:rsidRPr="00741568">
        <w:rPr>
          <w:rFonts w:ascii="Arial" w:hAnsi="Arial" w:cs="Arial"/>
          <w:sz w:val="25"/>
          <w:szCs w:val="25"/>
        </w:rPr>
        <w:t>4</w:t>
      </w:r>
      <w:r w:rsidR="00741568">
        <w:rPr>
          <w:rFonts w:ascii="Arial" w:hAnsi="Arial" w:cs="Arial"/>
          <w:sz w:val="25"/>
          <w:szCs w:val="25"/>
        </w:rPr>
        <w:t xml:space="preserve"> (deja espacio adicional)</w:t>
      </w:r>
      <w:r w:rsidRPr="00741568">
        <w:rPr>
          <w:rFonts w:ascii="Arial" w:hAnsi="Arial" w:cs="Arial"/>
          <w:sz w:val="25"/>
          <w:szCs w:val="25"/>
        </w:rPr>
        <w:t>.</w:t>
      </w:r>
      <w:r>
        <w:br/>
      </w:r>
      <w:r w:rsidRPr="00741568">
        <w:rPr>
          <w:rFonts w:ascii="Arial" w:hAnsi="Arial" w:cs="Arial"/>
          <w:sz w:val="25"/>
          <w:szCs w:val="25"/>
        </w:rPr>
        <w:t>7) No hay pistas que hagan contacto con las partes met</w:t>
      </w:r>
      <w:r w:rsidR="00F228D5">
        <w:rPr>
          <w:rFonts w:ascii="Arial" w:hAnsi="Arial" w:cs="Arial"/>
          <w:sz w:val="25"/>
          <w:szCs w:val="25"/>
        </w:rPr>
        <w:t>á</w:t>
      </w:r>
      <w:r w:rsidRPr="00741568">
        <w:rPr>
          <w:rFonts w:ascii="Arial" w:hAnsi="Arial" w:cs="Arial"/>
          <w:sz w:val="25"/>
          <w:szCs w:val="25"/>
        </w:rPr>
        <w:t>licas del mecanizado de sujeci</w:t>
      </w:r>
      <w:r w:rsidR="00F228D5">
        <w:rPr>
          <w:rFonts w:ascii="Arial" w:hAnsi="Arial" w:cs="Arial"/>
          <w:sz w:val="25"/>
          <w:szCs w:val="25"/>
        </w:rPr>
        <w:t>ó</w:t>
      </w:r>
      <w:r w:rsidRPr="00741568">
        <w:rPr>
          <w:rFonts w:ascii="Arial" w:hAnsi="Arial" w:cs="Arial"/>
          <w:sz w:val="25"/>
          <w:szCs w:val="25"/>
        </w:rPr>
        <w:t>n.</w:t>
      </w:r>
    </w:p>
    <w:p w14:paraId="2F964D2A" w14:textId="77777777" w:rsidR="00877777" w:rsidRDefault="00877777" w:rsidP="00D92D74">
      <w:pPr>
        <w:jc w:val="both"/>
      </w:pPr>
    </w:p>
    <w:sectPr w:rsidR="00877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C26AF"/>
    <w:multiLevelType w:val="hybridMultilevel"/>
    <w:tmpl w:val="D4D0AE66"/>
    <w:lvl w:ilvl="0" w:tplc="ABF08EB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5C143091"/>
    <w:multiLevelType w:val="hybridMultilevel"/>
    <w:tmpl w:val="042A12B0"/>
    <w:lvl w:ilvl="0" w:tplc="BBAE88D6">
      <w:start w:val="1"/>
      <w:numFmt w:val="lowerLetter"/>
      <w:lvlText w:val="%1)"/>
      <w:lvlJc w:val="left"/>
      <w:pPr>
        <w:ind w:left="360" w:hanging="360"/>
      </w:pPr>
      <w:rPr>
        <w:rFonts w:ascii="Arial" w:hAnsi="Arial" w:cs="Arial" w:hint="default"/>
        <w:sz w:val="25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6814071">
    <w:abstractNumId w:val="1"/>
  </w:num>
  <w:num w:numId="2" w16cid:durableId="2128890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66"/>
    <w:rsid w:val="00050996"/>
    <w:rsid w:val="000B540F"/>
    <w:rsid w:val="000C4034"/>
    <w:rsid w:val="001745FC"/>
    <w:rsid w:val="00205AAC"/>
    <w:rsid w:val="00324560"/>
    <w:rsid w:val="003F6FBB"/>
    <w:rsid w:val="00400A44"/>
    <w:rsid w:val="004122EC"/>
    <w:rsid w:val="00450588"/>
    <w:rsid w:val="00464A6B"/>
    <w:rsid w:val="00492B24"/>
    <w:rsid w:val="004D3E85"/>
    <w:rsid w:val="004F2D10"/>
    <w:rsid w:val="005377FA"/>
    <w:rsid w:val="0059748E"/>
    <w:rsid w:val="0064357A"/>
    <w:rsid w:val="0065577A"/>
    <w:rsid w:val="00684066"/>
    <w:rsid w:val="006B5797"/>
    <w:rsid w:val="00741568"/>
    <w:rsid w:val="007844B6"/>
    <w:rsid w:val="007A24DA"/>
    <w:rsid w:val="007B6E71"/>
    <w:rsid w:val="007C72D9"/>
    <w:rsid w:val="00877777"/>
    <w:rsid w:val="009400D2"/>
    <w:rsid w:val="00995CCA"/>
    <w:rsid w:val="00B05910"/>
    <w:rsid w:val="00B26AD4"/>
    <w:rsid w:val="00B50EE8"/>
    <w:rsid w:val="00BA36E4"/>
    <w:rsid w:val="00C941BD"/>
    <w:rsid w:val="00CE6E92"/>
    <w:rsid w:val="00D12750"/>
    <w:rsid w:val="00D440D8"/>
    <w:rsid w:val="00D92D74"/>
    <w:rsid w:val="00E06A65"/>
    <w:rsid w:val="00E17870"/>
    <w:rsid w:val="00F116C4"/>
    <w:rsid w:val="00F228D5"/>
    <w:rsid w:val="00F55F51"/>
    <w:rsid w:val="00F7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D730"/>
  <w15:chartTrackingRefBased/>
  <w15:docId w15:val="{B0F3134E-0613-40FE-B1C6-3FA850953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7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2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40</cp:revision>
  <dcterms:created xsi:type="dcterms:W3CDTF">2022-10-23T08:25:00Z</dcterms:created>
  <dcterms:modified xsi:type="dcterms:W3CDTF">2022-10-29T10:20:00Z</dcterms:modified>
</cp:coreProperties>
</file>