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0"/>
        <w:gridCol w:w="3691"/>
        <w:gridCol w:w="3221"/>
      </w:tblGrid>
      <w:tr w:rsidR="00FF18B4" w:rsidRPr="00FF18B4" w14:paraId="3D8A0B9C" w14:textId="77777777" w:rsidTr="000F37CA">
        <w:trPr>
          <w:jc w:val="center"/>
        </w:trPr>
        <w:tc>
          <w:tcPr>
            <w:tcW w:w="2830" w:type="dxa"/>
            <w:vAlign w:val="center"/>
          </w:tcPr>
          <w:p w14:paraId="009BD950" w14:textId="2F13C75F"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24D4579D" wp14:editId="70D8A8C0">
                  <wp:extent cx="672084"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M_Color.jpg"/>
                          <pic:cNvPicPr/>
                        </pic:nvPicPr>
                        <pic:blipFill>
                          <a:blip r:embed="rId8">
                            <a:extLst>
                              <a:ext uri="{28A0092B-C50C-407E-A947-70E740481C1C}">
                                <a14:useLocalDpi xmlns:a14="http://schemas.microsoft.com/office/drawing/2010/main" val="0"/>
                              </a:ext>
                            </a:extLst>
                          </a:blip>
                          <a:stretch>
                            <a:fillRect/>
                          </a:stretch>
                        </pic:blipFill>
                        <pic:spPr>
                          <a:xfrm>
                            <a:off x="0" y="0"/>
                            <a:ext cx="672084" cy="731520"/>
                          </a:xfrm>
                          <a:prstGeom prst="rect">
                            <a:avLst/>
                          </a:prstGeom>
                        </pic:spPr>
                      </pic:pic>
                    </a:graphicData>
                  </a:graphic>
                </wp:inline>
              </w:drawing>
            </w:r>
          </w:p>
        </w:tc>
        <w:tc>
          <w:tcPr>
            <w:tcW w:w="3691" w:type="dxa"/>
            <w:vMerge w:val="restart"/>
            <w:vAlign w:val="center"/>
          </w:tcPr>
          <w:p w14:paraId="75EC8862" w14:textId="53B31D41" w:rsidR="003D0DBE" w:rsidRPr="00FF18B4" w:rsidRDefault="0079040A" w:rsidP="003D0DBE">
            <w:pPr>
              <w:spacing w:line="360" w:lineRule="auto"/>
              <w:jc w:val="center"/>
              <w:rPr>
                <w:b/>
                <w:color w:val="0070C0"/>
                <w:sz w:val="28"/>
                <w:szCs w:val="28"/>
              </w:rPr>
            </w:pPr>
            <w:r>
              <w:rPr>
                <w:b/>
                <w:color w:val="0070C0"/>
                <w:sz w:val="28"/>
                <w:szCs w:val="28"/>
              </w:rPr>
              <w:t>Grado Ingeniería</w:t>
            </w:r>
            <w:r w:rsidR="003D0DBE" w:rsidRPr="00FF18B4">
              <w:rPr>
                <w:b/>
                <w:color w:val="0070C0"/>
                <w:sz w:val="28"/>
                <w:szCs w:val="28"/>
              </w:rPr>
              <w:br/>
            </w:r>
            <w:r>
              <w:rPr>
                <w:b/>
                <w:color w:val="0070C0"/>
                <w:sz w:val="28"/>
                <w:szCs w:val="28"/>
              </w:rPr>
              <w:t>de</w:t>
            </w:r>
            <w:r w:rsidR="003D0DBE" w:rsidRPr="00FF18B4">
              <w:rPr>
                <w:b/>
                <w:color w:val="0070C0"/>
                <w:sz w:val="28"/>
                <w:szCs w:val="28"/>
              </w:rPr>
              <w:br/>
            </w:r>
            <w:r>
              <w:rPr>
                <w:b/>
                <w:color w:val="0070C0"/>
                <w:sz w:val="28"/>
                <w:szCs w:val="28"/>
              </w:rPr>
              <w:t>Computadores</w:t>
            </w:r>
          </w:p>
        </w:tc>
        <w:tc>
          <w:tcPr>
            <w:tcW w:w="3221" w:type="dxa"/>
            <w:vAlign w:val="center"/>
          </w:tcPr>
          <w:p w14:paraId="0E390BE5" w14:textId="372DB643"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6FB60061" wp14:editId="5B37715F">
                  <wp:extent cx="1426464" cy="6629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SISI_Color.jpg"/>
                          <pic:cNvPicPr/>
                        </pic:nvPicPr>
                        <pic:blipFill>
                          <a:blip r:embed="rId9">
                            <a:extLst>
                              <a:ext uri="{28A0092B-C50C-407E-A947-70E740481C1C}">
                                <a14:useLocalDpi xmlns:a14="http://schemas.microsoft.com/office/drawing/2010/main" val="0"/>
                              </a:ext>
                            </a:extLst>
                          </a:blip>
                          <a:stretch>
                            <a:fillRect/>
                          </a:stretch>
                        </pic:blipFill>
                        <pic:spPr>
                          <a:xfrm>
                            <a:off x="0" y="0"/>
                            <a:ext cx="1426464" cy="662940"/>
                          </a:xfrm>
                          <a:prstGeom prst="rect">
                            <a:avLst/>
                          </a:prstGeom>
                        </pic:spPr>
                      </pic:pic>
                    </a:graphicData>
                  </a:graphic>
                </wp:inline>
              </w:drawing>
            </w:r>
          </w:p>
        </w:tc>
      </w:tr>
      <w:tr w:rsidR="00FF18B4" w:rsidRPr="00FF18B4" w14:paraId="66DD2C5F" w14:textId="77777777" w:rsidTr="000F37CA">
        <w:trPr>
          <w:jc w:val="center"/>
        </w:trPr>
        <w:tc>
          <w:tcPr>
            <w:tcW w:w="2830" w:type="dxa"/>
            <w:vAlign w:val="center"/>
          </w:tcPr>
          <w:p w14:paraId="4E006840" w14:textId="3F4D1733" w:rsidR="003D0DBE" w:rsidRPr="00FF18B4" w:rsidRDefault="003D0DBE" w:rsidP="003D0DBE">
            <w:pPr>
              <w:jc w:val="center"/>
              <w:rPr>
                <w:noProof/>
                <w:color w:val="0070C0"/>
                <w:sz w:val="24"/>
                <w:szCs w:val="24"/>
                <w:lang w:eastAsia="es-ES"/>
              </w:rPr>
            </w:pPr>
            <w:r w:rsidRPr="00FF18B4">
              <w:rPr>
                <w:noProof/>
                <w:color w:val="0070C0"/>
                <w:sz w:val="24"/>
                <w:szCs w:val="24"/>
                <w:lang w:eastAsia="es-ES"/>
              </w:rPr>
              <w:t>Universidad</w:t>
            </w:r>
            <w:r w:rsidRPr="00FF18B4">
              <w:rPr>
                <w:noProof/>
                <w:color w:val="0070C0"/>
                <w:sz w:val="24"/>
                <w:szCs w:val="24"/>
                <w:lang w:eastAsia="es-ES"/>
              </w:rPr>
              <w:br/>
              <w:t xml:space="preserve">Politécnica </w:t>
            </w:r>
            <w:r w:rsidRPr="00FF18B4">
              <w:rPr>
                <w:noProof/>
                <w:color w:val="0070C0"/>
                <w:sz w:val="24"/>
                <w:szCs w:val="24"/>
                <w:lang w:eastAsia="es-ES"/>
              </w:rPr>
              <w:br/>
              <w:t>de Madrid</w:t>
            </w:r>
          </w:p>
        </w:tc>
        <w:tc>
          <w:tcPr>
            <w:tcW w:w="3691" w:type="dxa"/>
            <w:vMerge/>
            <w:vAlign w:val="center"/>
          </w:tcPr>
          <w:p w14:paraId="00AC3D97" w14:textId="77777777" w:rsidR="003D0DBE" w:rsidRPr="00FF18B4" w:rsidRDefault="003D0DBE" w:rsidP="003D0DBE">
            <w:pPr>
              <w:jc w:val="center"/>
              <w:rPr>
                <w:color w:val="0070C0"/>
                <w:sz w:val="24"/>
                <w:szCs w:val="24"/>
              </w:rPr>
            </w:pPr>
          </w:p>
        </w:tc>
        <w:tc>
          <w:tcPr>
            <w:tcW w:w="3221" w:type="dxa"/>
            <w:vAlign w:val="center"/>
          </w:tcPr>
          <w:p w14:paraId="6AC37144" w14:textId="79E98AAD" w:rsidR="003D0DBE" w:rsidRPr="00FF18B4" w:rsidRDefault="003D0DBE" w:rsidP="003D0DBE">
            <w:pPr>
              <w:jc w:val="center"/>
              <w:rPr>
                <w:noProof/>
                <w:color w:val="0070C0"/>
                <w:sz w:val="24"/>
                <w:szCs w:val="24"/>
                <w:lang w:eastAsia="es-ES"/>
              </w:rPr>
            </w:pPr>
            <w:r w:rsidRPr="00FF18B4">
              <w:rPr>
                <w:noProof/>
                <w:color w:val="0070C0"/>
                <w:sz w:val="24"/>
                <w:szCs w:val="24"/>
                <w:lang w:eastAsia="es-ES"/>
              </w:rPr>
              <w:t>Escuela Técnica Superior</w:t>
            </w:r>
            <w:r w:rsidRPr="00FF18B4">
              <w:rPr>
                <w:noProof/>
                <w:color w:val="0070C0"/>
                <w:sz w:val="24"/>
                <w:szCs w:val="24"/>
                <w:lang w:eastAsia="es-ES"/>
              </w:rPr>
              <w:br/>
              <w:t xml:space="preserve">de Ingeniería de </w:t>
            </w:r>
            <w:r w:rsidRPr="00FF18B4">
              <w:rPr>
                <w:noProof/>
                <w:color w:val="0070C0"/>
                <w:sz w:val="24"/>
                <w:szCs w:val="24"/>
                <w:lang w:eastAsia="es-ES"/>
              </w:rPr>
              <w:br/>
              <w:t>Sistemas Informáticos</w:t>
            </w:r>
          </w:p>
        </w:tc>
      </w:tr>
    </w:tbl>
    <w:p w14:paraId="57B5FE62" w14:textId="1DE8DFDA" w:rsidR="00080698" w:rsidRPr="00FF18B4" w:rsidRDefault="000F37CA" w:rsidP="003D0DBE">
      <w:pPr>
        <w:pStyle w:val="Ttulo1"/>
        <w:rPr>
          <w:color w:val="0070C0"/>
        </w:rPr>
      </w:pPr>
      <w:commentRangeStart w:id="0"/>
      <w:commentRangeEnd w:id="0"/>
      <w:r w:rsidRPr="00FF18B4">
        <w:rPr>
          <w:rStyle w:val="Refdecomentario"/>
          <w:b w:val="0"/>
          <w:smallCaps w:val="0"/>
          <w:color w:val="0070C0"/>
          <w:spacing w:val="0"/>
        </w:rPr>
        <w:commentReference w:id="0"/>
      </w:r>
    </w:p>
    <w:p w14:paraId="31B47EC0" w14:textId="189D0BFB" w:rsidR="00080698" w:rsidRPr="00FF18B4" w:rsidRDefault="00080698" w:rsidP="00080698">
      <w:pPr>
        <w:rPr>
          <w:color w:val="0070C0"/>
        </w:rPr>
      </w:pPr>
    </w:p>
    <w:p w14:paraId="5BE16AB5" w14:textId="71C78961" w:rsidR="00314529" w:rsidRPr="00FF18B4" w:rsidRDefault="00314529" w:rsidP="00080698">
      <w:pPr>
        <w:rPr>
          <w:color w:val="0070C0"/>
        </w:rPr>
      </w:pPr>
    </w:p>
    <w:p w14:paraId="0EEE3019" w14:textId="77777777" w:rsidR="00314529" w:rsidRPr="00FF18B4" w:rsidRDefault="00314529" w:rsidP="00080698">
      <w:pPr>
        <w:rPr>
          <w:color w:val="0070C0"/>
        </w:rPr>
      </w:pPr>
    </w:p>
    <w:p w14:paraId="58E4F8B5" w14:textId="247097EE" w:rsidR="00080698" w:rsidRPr="00FF18B4" w:rsidRDefault="00080698" w:rsidP="003D0DBE">
      <w:pPr>
        <w:pStyle w:val="Ttulo1"/>
        <w:rPr>
          <w:color w:val="0070C0"/>
        </w:rPr>
      </w:pPr>
      <w:r w:rsidRPr="00FF18B4">
        <w:rPr>
          <w:color w:val="0070C0"/>
        </w:rPr>
        <w:t xml:space="preserve">PROYECTO FINAL DE </w:t>
      </w:r>
      <w:r w:rsidR="00745697">
        <w:rPr>
          <w:color w:val="0070C0"/>
        </w:rPr>
        <w:t>GRADO</w:t>
      </w:r>
      <w:r w:rsidRPr="00FF18B4">
        <w:rPr>
          <w:color w:val="0070C0"/>
        </w:rPr>
        <w:br/>
      </w:r>
    </w:p>
    <w:p w14:paraId="00A222F1" w14:textId="319A416E" w:rsidR="00694FF8" w:rsidRDefault="00745697" w:rsidP="00314529">
      <w:pPr>
        <w:jc w:val="center"/>
        <w:rPr>
          <w:color w:val="0070C0"/>
          <w:sz w:val="32"/>
          <w:szCs w:val="32"/>
        </w:rPr>
      </w:pPr>
      <w:r>
        <w:rPr>
          <w:color w:val="0070C0"/>
          <w:sz w:val="32"/>
          <w:szCs w:val="32"/>
        </w:rPr>
        <w:t xml:space="preserve">Proyecto Aspiradora de </w:t>
      </w:r>
      <w:r w:rsidR="00F1120A">
        <w:rPr>
          <w:color w:val="0070C0"/>
          <w:sz w:val="32"/>
          <w:szCs w:val="32"/>
        </w:rPr>
        <w:t>O</w:t>
      </w:r>
      <w:r>
        <w:rPr>
          <w:color w:val="0070C0"/>
          <w:sz w:val="32"/>
          <w:szCs w:val="32"/>
        </w:rPr>
        <w:t>zono</w:t>
      </w:r>
      <w:r w:rsidR="00691412" w:rsidRPr="00691412">
        <w:rPr>
          <w:color w:val="0070C0"/>
          <w:sz w:val="32"/>
          <w:szCs w:val="32"/>
        </w:rPr>
        <w:t xml:space="preserve"> </w:t>
      </w:r>
      <w:commentRangeStart w:id="1"/>
      <w:r w:rsidR="00694FF8" w:rsidRPr="00FF18B4">
        <w:rPr>
          <w:color w:val="0070C0"/>
          <w:sz w:val="32"/>
          <w:szCs w:val="32"/>
        </w:rPr>
        <w:t>(</w:t>
      </w:r>
      <w:r>
        <w:rPr>
          <w:color w:val="0070C0"/>
          <w:sz w:val="32"/>
          <w:szCs w:val="32"/>
        </w:rPr>
        <w:t>AspiradO</w:t>
      </w:r>
      <w:r w:rsidRPr="00F1120A">
        <w:rPr>
          <w:color w:val="0070C0"/>
          <w:sz w:val="32"/>
          <w:szCs w:val="32"/>
          <w:vertAlign w:val="subscript"/>
        </w:rPr>
        <w:t>3</w:t>
      </w:r>
      <w:r w:rsidR="00694FF8" w:rsidRPr="00FF18B4">
        <w:rPr>
          <w:color w:val="0070C0"/>
          <w:sz w:val="32"/>
          <w:szCs w:val="32"/>
        </w:rPr>
        <w:t>)</w:t>
      </w:r>
      <w:commentRangeEnd w:id="1"/>
      <w:r w:rsidR="000F37CA" w:rsidRPr="00FF18B4">
        <w:rPr>
          <w:rStyle w:val="Refdecomentario"/>
          <w:color w:val="0070C0"/>
        </w:rPr>
        <w:commentReference w:id="1"/>
      </w:r>
    </w:p>
    <w:p w14:paraId="05CCDC66" w14:textId="36CD47E9" w:rsidR="00B106C0" w:rsidRPr="00FF18B4" w:rsidRDefault="00B106C0" w:rsidP="00314529">
      <w:pPr>
        <w:jc w:val="center"/>
        <w:rPr>
          <w:color w:val="0070C0"/>
          <w:sz w:val="32"/>
          <w:szCs w:val="32"/>
        </w:rPr>
      </w:pPr>
      <w:r>
        <w:rPr>
          <w:color w:val="0070C0"/>
          <w:sz w:val="32"/>
          <w:szCs w:val="32"/>
        </w:rPr>
        <w:t>Manual de uso y mantenimiento</w:t>
      </w:r>
    </w:p>
    <w:p w14:paraId="03885318" w14:textId="77777777" w:rsidR="00080698" w:rsidRPr="00FF18B4" w:rsidRDefault="00080698" w:rsidP="00080698">
      <w:pPr>
        <w:rPr>
          <w:color w:val="0070C0"/>
        </w:rPr>
      </w:pPr>
    </w:p>
    <w:p w14:paraId="318F08C6" w14:textId="77777777" w:rsidR="00314529" w:rsidRPr="00FF18B4" w:rsidRDefault="00314529" w:rsidP="00080698">
      <w:pPr>
        <w:pStyle w:val="Ttulo3"/>
        <w:rPr>
          <w:color w:val="0070C0"/>
        </w:rPr>
      </w:pPr>
    </w:p>
    <w:p w14:paraId="2EF8BF6C" w14:textId="5116240B" w:rsidR="007D521F" w:rsidRPr="00FF18B4" w:rsidRDefault="007D521F" w:rsidP="007D521F">
      <w:pPr>
        <w:rPr>
          <w:color w:val="0070C0"/>
        </w:rPr>
      </w:pPr>
    </w:p>
    <w:p w14:paraId="59719495" w14:textId="27CC0114" w:rsidR="00314529" w:rsidRPr="00FF18B4" w:rsidRDefault="00314529" w:rsidP="007D521F">
      <w:pPr>
        <w:rPr>
          <w:color w:val="0070C0"/>
        </w:rPr>
      </w:pPr>
    </w:p>
    <w:p w14:paraId="7876438B" w14:textId="2E00E0B5" w:rsidR="00314529" w:rsidRPr="00FF18B4" w:rsidRDefault="00314529" w:rsidP="007D521F">
      <w:pPr>
        <w:rPr>
          <w:color w:val="0070C0"/>
        </w:rPr>
      </w:pPr>
    </w:p>
    <w:p w14:paraId="049158E2" w14:textId="77777777" w:rsidR="0049080B" w:rsidRPr="00FF18B4" w:rsidRDefault="0049080B" w:rsidP="0049080B">
      <w:pPr>
        <w:rPr>
          <w:color w:val="0070C0"/>
        </w:rPr>
      </w:pPr>
    </w:p>
    <w:p w14:paraId="499B9803" w14:textId="0A605F99" w:rsidR="00297D5E" w:rsidRPr="00FF18B4" w:rsidRDefault="00345BD5" w:rsidP="00297D5E">
      <w:pPr>
        <w:jc w:val="right"/>
        <w:rPr>
          <w:color w:val="0070C0"/>
        </w:rPr>
      </w:pPr>
      <w:r w:rsidRPr="00FF18B4">
        <w:rPr>
          <w:color w:val="0070C0"/>
        </w:rPr>
        <w:t xml:space="preserve">Nombre del </w:t>
      </w:r>
      <w:r w:rsidR="007D521F" w:rsidRPr="00FF18B4">
        <w:rPr>
          <w:color w:val="0070C0"/>
        </w:rPr>
        <w:t>equipo</w:t>
      </w:r>
      <w:r w:rsidR="00297D5E" w:rsidRPr="00FF18B4">
        <w:rPr>
          <w:color w:val="0070C0"/>
        </w:rPr>
        <w:t xml:space="preserve">: </w:t>
      </w:r>
      <w:r w:rsidR="00745697">
        <w:rPr>
          <w:color w:val="3366FF"/>
        </w:rPr>
        <w:t>SBC</w:t>
      </w:r>
      <w:r w:rsidR="0001394B">
        <w:rPr>
          <w:color w:val="3366FF"/>
        </w:rPr>
        <w:t>22-</w:t>
      </w:r>
      <w:r w:rsidR="00745697">
        <w:rPr>
          <w:color w:val="3366FF"/>
        </w:rPr>
        <w:t>M</w:t>
      </w:r>
      <w:r w:rsidR="0001394B">
        <w:rPr>
          <w:color w:val="3366FF"/>
        </w:rPr>
        <w:t>-01</w:t>
      </w:r>
    </w:p>
    <w:p w14:paraId="127C140B" w14:textId="4CFC661F" w:rsidR="00694FF8" w:rsidRPr="00745697" w:rsidRDefault="00000000" w:rsidP="00745697">
      <w:pPr>
        <w:jc w:val="right"/>
      </w:pPr>
      <w:hyperlink r:id="rId14" w:history="1">
        <w:r w:rsidR="00745697" w:rsidRPr="0040530A">
          <w:rPr>
            <w:rStyle w:val="Hipervnculo"/>
          </w:rPr>
          <w:t>https://upm365.sharepoint.com/:f:/s/SBC22M01/EjDevVEETKdIlYgdh2tLhi4BIAjwwNGaQKtBlmzocavBRA?e=Ovh6e4</w:t>
        </w:r>
      </w:hyperlink>
    </w:p>
    <w:p w14:paraId="3D19929C" w14:textId="77777777" w:rsidR="00694FF8" w:rsidRPr="00FF18B4" w:rsidRDefault="00694FF8" w:rsidP="00694FF8">
      <w:pPr>
        <w:jc w:val="right"/>
        <w:rPr>
          <w:color w:val="0070C0"/>
        </w:rPr>
      </w:pPr>
    </w:p>
    <w:p w14:paraId="191A2F62" w14:textId="3E9EC7EE" w:rsidR="00694FF8" w:rsidRDefault="00694FF8" w:rsidP="00694FF8">
      <w:pPr>
        <w:jc w:val="right"/>
        <w:rPr>
          <w:color w:val="0070C0"/>
        </w:rPr>
      </w:pPr>
      <w:commentRangeStart w:id="2"/>
      <w:r w:rsidRPr="00FF18B4">
        <w:rPr>
          <w:color w:val="0070C0"/>
        </w:rPr>
        <w:t>Miembros del equipo</w:t>
      </w:r>
      <w:commentRangeEnd w:id="2"/>
      <w:r w:rsidR="000F37CA" w:rsidRPr="00FF18B4">
        <w:rPr>
          <w:rStyle w:val="Refdecomentario"/>
          <w:color w:val="0070C0"/>
        </w:rPr>
        <w:commentReference w:id="2"/>
      </w:r>
      <w:r w:rsidRPr="00FF18B4">
        <w:rPr>
          <w:color w:val="0070C0"/>
        </w:rPr>
        <w:t>:</w:t>
      </w:r>
    </w:p>
    <w:tbl>
      <w:tblPr>
        <w:tblStyle w:val="Sombreadoclaro-nfasis11"/>
        <w:tblW w:w="0" w:type="auto"/>
        <w:jc w:val="right"/>
        <w:tblLook w:val="04A0" w:firstRow="1" w:lastRow="0" w:firstColumn="1" w:lastColumn="0" w:noHBand="0" w:noVBand="1"/>
      </w:tblPr>
      <w:tblGrid>
        <w:gridCol w:w="841"/>
        <w:gridCol w:w="3018"/>
        <w:gridCol w:w="4656"/>
      </w:tblGrid>
      <w:tr w:rsidR="00016AAE" w:rsidRPr="00D0402D" w14:paraId="72A52262" w14:textId="77777777" w:rsidTr="003F709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98CD750" w14:textId="77777777" w:rsidR="00016AAE" w:rsidRDefault="00016AAE" w:rsidP="003F7098">
            <w:r>
              <w:t>Líder</w:t>
            </w:r>
          </w:p>
        </w:tc>
        <w:tc>
          <w:tcPr>
            <w:tcW w:w="0" w:type="auto"/>
            <w:vAlign w:val="center"/>
          </w:tcPr>
          <w:p w14:paraId="7B2CDEB7"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0" w:type="auto"/>
            <w:vAlign w:val="center"/>
          </w:tcPr>
          <w:p w14:paraId="03691DB4"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sidRPr="00082C5E">
              <w:t>correo</w:t>
            </w:r>
          </w:p>
        </w:tc>
      </w:tr>
      <w:tr w:rsidR="00016AAE" w:rsidRPr="00D0402D" w14:paraId="4DD3B2C8"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424F8F2" w14:textId="77777777" w:rsidR="00016AAE" w:rsidRDefault="00016AAE" w:rsidP="003F7098">
            <w:r>
              <w:t>X</w:t>
            </w:r>
          </w:p>
        </w:tc>
        <w:tc>
          <w:tcPr>
            <w:tcW w:w="0" w:type="auto"/>
            <w:vAlign w:val="center"/>
          </w:tcPr>
          <w:p w14:paraId="596F32C1"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Serrano López, Alejandro</w:t>
            </w:r>
            <w:r w:rsidRPr="00D0402D">
              <w:t xml:space="preserve"> </w:t>
            </w:r>
          </w:p>
        </w:tc>
        <w:tc>
          <w:tcPr>
            <w:tcW w:w="0" w:type="auto"/>
            <w:vAlign w:val="center"/>
          </w:tcPr>
          <w:p w14:paraId="19FB03F6"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5" w:history="1">
              <w:r w:rsidR="00016AAE">
                <w:rPr>
                  <w:rStyle w:val="Hipervnculo"/>
                </w:rPr>
                <w:t>alejandro.serranol@alumnos.upm.es</w:t>
              </w:r>
            </w:hyperlink>
          </w:p>
        </w:tc>
      </w:tr>
      <w:tr w:rsidR="00016AAE" w:rsidRPr="00D0402D" w14:paraId="416311EA"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4D7E8842" w14:textId="77777777" w:rsidR="00016AAE" w:rsidRDefault="00016AAE" w:rsidP="003F7098"/>
        </w:tc>
        <w:tc>
          <w:tcPr>
            <w:tcW w:w="0" w:type="auto"/>
            <w:vAlign w:val="center"/>
          </w:tcPr>
          <w:p w14:paraId="0A3E3182"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rPr>
                <w:b/>
              </w:rPr>
            </w:pPr>
            <w:r>
              <w:t xml:space="preserve">Parla Mota, </w:t>
            </w:r>
            <w:proofErr w:type="spellStart"/>
            <w:r>
              <w:t>Raul</w:t>
            </w:r>
            <w:proofErr w:type="spellEnd"/>
            <w:r w:rsidRPr="00D0402D">
              <w:t xml:space="preserve"> </w:t>
            </w:r>
          </w:p>
        </w:tc>
        <w:tc>
          <w:tcPr>
            <w:tcW w:w="0" w:type="auto"/>
            <w:vAlign w:val="center"/>
          </w:tcPr>
          <w:p w14:paraId="0EFE006D" w14:textId="77777777" w:rsidR="00016AAE" w:rsidRPr="00D0402D" w:rsidRDefault="00000000" w:rsidP="003F7098">
            <w:pPr>
              <w:cnfStyle w:val="000000000000" w:firstRow="0" w:lastRow="0" w:firstColumn="0" w:lastColumn="0" w:oddVBand="0" w:evenVBand="0" w:oddHBand="0" w:evenHBand="0" w:firstRowFirstColumn="0" w:firstRowLastColumn="0" w:lastRowFirstColumn="0" w:lastRowLastColumn="0"/>
            </w:pPr>
            <w:hyperlink r:id="rId16" w:history="1">
              <w:r w:rsidR="00016AAE">
                <w:rPr>
                  <w:rStyle w:val="Hipervnculo"/>
                </w:rPr>
                <w:t>raul.parla.mota@alumnos.upm.es</w:t>
              </w:r>
            </w:hyperlink>
          </w:p>
        </w:tc>
      </w:tr>
      <w:tr w:rsidR="00016AAE" w:rsidRPr="00D0402D" w14:paraId="5CD8A1C0"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10B32051" w14:textId="77777777" w:rsidR="00016AAE" w:rsidRDefault="00016AAE" w:rsidP="003F7098"/>
        </w:tc>
        <w:tc>
          <w:tcPr>
            <w:tcW w:w="0" w:type="auto"/>
            <w:vAlign w:val="center"/>
          </w:tcPr>
          <w:p w14:paraId="42EB82E4"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 xml:space="preserve">Riñón </w:t>
            </w:r>
            <w:proofErr w:type="spellStart"/>
            <w:r>
              <w:t>Reneo</w:t>
            </w:r>
            <w:proofErr w:type="spellEnd"/>
            <w:r>
              <w:t>, Alejandro</w:t>
            </w:r>
            <w:r w:rsidRPr="00D0402D">
              <w:t xml:space="preserve"> </w:t>
            </w:r>
          </w:p>
        </w:tc>
        <w:tc>
          <w:tcPr>
            <w:tcW w:w="0" w:type="auto"/>
            <w:vAlign w:val="center"/>
          </w:tcPr>
          <w:p w14:paraId="600938E5"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7" w:history="1">
              <w:r w:rsidR="00016AAE">
                <w:rPr>
                  <w:rStyle w:val="Hipervnculo"/>
                </w:rPr>
                <w:t>alejandro.rinon.reneo@alumnos.upm.es</w:t>
              </w:r>
            </w:hyperlink>
          </w:p>
        </w:tc>
      </w:tr>
      <w:tr w:rsidR="00016AAE" w:rsidRPr="00D0402D" w14:paraId="4C6B4D63"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7DC2268D" w14:textId="77777777" w:rsidR="00016AAE" w:rsidRDefault="00016AAE" w:rsidP="003F7098"/>
        </w:tc>
        <w:tc>
          <w:tcPr>
            <w:tcW w:w="0" w:type="auto"/>
            <w:vAlign w:val="center"/>
          </w:tcPr>
          <w:p w14:paraId="1C4DED54"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pPr>
            <w:r>
              <w:t>Carrasco Lago, Ismael</w:t>
            </w:r>
            <w:r w:rsidRPr="00D0402D">
              <w:t xml:space="preserve"> </w:t>
            </w:r>
          </w:p>
        </w:tc>
        <w:tc>
          <w:tcPr>
            <w:tcW w:w="0" w:type="auto"/>
            <w:vAlign w:val="center"/>
          </w:tcPr>
          <w:p w14:paraId="74967DF6" w14:textId="77777777" w:rsidR="00016AAE" w:rsidRDefault="00000000" w:rsidP="003F7098">
            <w:pPr>
              <w:cnfStyle w:val="000000000000" w:firstRow="0" w:lastRow="0" w:firstColumn="0" w:lastColumn="0" w:oddVBand="0" w:evenVBand="0" w:oddHBand="0" w:evenHBand="0" w:firstRowFirstColumn="0" w:firstRowLastColumn="0" w:lastRowFirstColumn="0" w:lastRowLastColumn="0"/>
            </w:pPr>
            <w:hyperlink r:id="rId18" w:history="1">
              <w:r w:rsidR="00016AAE">
                <w:rPr>
                  <w:rStyle w:val="Hipervnculo"/>
                </w:rPr>
                <w:t>ismael.carrascol@alumnos.upm.es</w:t>
              </w:r>
            </w:hyperlink>
          </w:p>
        </w:tc>
      </w:tr>
    </w:tbl>
    <w:p w14:paraId="33539BC7" w14:textId="77777777" w:rsidR="00694FF8" w:rsidRPr="00FF18B4" w:rsidRDefault="00694FF8" w:rsidP="00694FF8">
      <w:pPr>
        <w:rPr>
          <w:color w:val="0070C0"/>
        </w:rPr>
        <w:sectPr w:rsidR="00694FF8" w:rsidRPr="00FF18B4" w:rsidSect="00080698">
          <w:headerReference w:type="even" r:id="rId19"/>
          <w:headerReference w:type="default" r:id="rId20"/>
          <w:footerReference w:type="even" r:id="rId21"/>
          <w:footerReference w:type="default" r:id="rId22"/>
          <w:pgSz w:w="11906" w:h="16838" w:code="9"/>
          <w:pgMar w:top="1440" w:right="1077" w:bottom="1440" w:left="1077" w:header="567" w:footer="567" w:gutter="0"/>
          <w:cols w:space="708"/>
          <w:titlePg/>
          <w:docGrid w:linePitch="360"/>
        </w:sectPr>
      </w:pPr>
    </w:p>
    <w:p w14:paraId="298BEB79" w14:textId="3ACA8995" w:rsidR="00694FF8" w:rsidRDefault="00F239A5" w:rsidP="00E53ED5">
      <w:pPr>
        <w:pStyle w:val="Ttulo2"/>
        <w:jc w:val="center"/>
        <w:rPr>
          <w:color w:val="0070C0"/>
        </w:rPr>
      </w:pPr>
      <w:r>
        <w:rPr>
          <w:color w:val="0070C0"/>
        </w:rPr>
        <w:lastRenderedPageBreak/>
        <w:t>DATOS DEL PROYECTO</w:t>
      </w:r>
    </w:p>
    <w:p w14:paraId="7D39E0C7" w14:textId="2BD8F390" w:rsidR="001F0C62" w:rsidRDefault="001F0C62" w:rsidP="004742A2">
      <w:r>
        <w:rPr>
          <w:noProof/>
        </w:rPr>
        <w:drawing>
          <wp:inline distT="0" distB="0" distL="0" distR="0" wp14:anchorId="55534008" wp14:editId="58CC4986">
            <wp:extent cx="6188710" cy="5433695"/>
            <wp:effectExtent l="0" t="0" r="2540" b="0"/>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23"/>
                    <a:stretch>
                      <a:fillRect/>
                    </a:stretch>
                  </pic:blipFill>
                  <pic:spPr>
                    <a:xfrm>
                      <a:off x="0" y="0"/>
                      <a:ext cx="6188710" cy="5433695"/>
                    </a:xfrm>
                    <a:prstGeom prst="rect">
                      <a:avLst/>
                    </a:prstGeom>
                  </pic:spPr>
                </pic:pic>
              </a:graphicData>
            </a:graphic>
          </wp:inline>
        </w:drawing>
      </w:r>
    </w:p>
    <w:p w14:paraId="3D049C5A" w14:textId="77777777" w:rsidR="001F0C62" w:rsidRDefault="001F0C62">
      <w:pPr>
        <w:jc w:val="left"/>
      </w:pPr>
      <w:r>
        <w:br w:type="page"/>
      </w:r>
    </w:p>
    <w:p w14:paraId="79BCBD3E" w14:textId="6EF070D4" w:rsidR="009230C2" w:rsidRPr="00217AF7" w:rsidRDefault="009230C2" w:rsidP="009230C2">
      <w:pPr>
        <w:rPr>
          <w:b/>
          <w:bCs/>
        </w:rPr>
      </w:pPr>
      <w:r w:rsidRPr="00217AF7">
        <w:rPr>
          <w:b/>
          <w:bCs/>
        </w:rPr>
        <w:lastRenderedPageBreak/>
        <w:t>Índice</w:t>
      </w:r>
    </w:p>
    <w:p w14:paraId="6CA57FC0" w14:textId="77777777" w:rsidR="00165213" w:rsidRDefault="00363223" w:rsidP="009230C2">
      <w:pPr>
        <w:rPr>
          <w:noProof/>
        </w:rPr>
        <w:sectPr w:rsidR="00165213" w:rsidSect="00165213">
          <w:footerReference w:type="even" r:id="rId24"/>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2422D8EB" w14:textId="77777777" w:rsidR="00165213" w:rsidRDefault="00165213">
      <w:pPr>
        <w:pStyle w:val="ndice1"/>
        <w:tabs>
          <w:tab w:val="right" w:leader="dot" w:pos="9736"/>
        </w:tabs>
        <w:rPr>
          <w:noProof/>
        </w:rPr>
      </w:pPr>
      <w:r w:rsidRPr="00626011">
        <w:rPr>
          <w:b/>
          <w:bCs/>
          <w:noProof/>
          <w:color w:val="0070C0"/>
        </w:rPr>
        <w:t>0. Introducción</w:t>
      </w:r>
      <w:r>
        <w:rPr>
          <w:noProof/>
        </w:rPr>
        <w:tab/>
        <w:t>4</w:t>
      </w:r>
    </w:p>
    <w:p w14:paraId="67E88610" w14:textId="77777777" w:rsidR="00165213" w:rsidRDefault="00165213">
      <w:pPr>
        <w:pStyle w:val="ndice1"/>
        <w:tabs>
          <w:tab w:val="right" w:leader="dot" w:pos="9736"/>
        </w:tabs>
        <w:rPr>
          <w:noProof/>
        </w:rPr>
      </w:pPr>
      <w:r w:rsidRPr="00626011">
        <w:rPr>
          <w:b/>
          <w:bCs/>
          <w:noProof/>
          <w:color w:val="0070C0"/>
        </w:rPr>
        <w:t>1. Manual de uso</w:t>
      </w:r>
      <w:r>
        <w:rPr>
          <w:noProof/>
        </w:rPr>
        <w:t xml:space="preserve"> </w:t>
      </w:r>
      <w:r w:rsidRPr="00626011">
        <w:rPr>
          <w:b/>
          <w:bCs/>
          <w:noProof/>
          <w:color w:val="0070C0"/>
        </w:rPr>
        <w:t>:</w:t>
      </w:r>
      <w:r>
        <w:rPr>
          <w:noProof/>
        </w:rPr>
        <w:tab/>
        <w:t>5</w:t>
      </w:r>
    </w:p>
    <w:p w14:paraId="5E6BF3B8" w14:textId="77777777" w:rsidR="00165213" w:rsidRDefault="00165213">
      <w:pPr>
        <w:pStyle w:val="ndice1"/>
        <w:tabs>
          <w:tab w:val="right" w:leader="dot" w:pos="9736"/>
        </w:tabs>
        <w:rPr>
          <w:noProof/>
        </w:rPr>
      </w:pPr>
      <w:r w:rsidRPr="00626011">
        <w:rPr>
          <w:b/>
          <w:bCs/>
          <w:noProof/>
          <w:color w:val="0070C0"/>
        </w:rPr>
        <w:t>2. Manual de mantenimiento</w:t>
      </w:r>
      <w:r>
        <w:rPr>
          <w:noProof/>
        </w:rPr>
        <w:t xml:space="preserve"> </w:t>
      </w:r>
      <w:r w:rsidRPr="00626011">
        <w:rPr>
          <w:b/>
          <w:bCs/>
          <w:noProof/>
          <w:color w:val="0070C0"/>
        </w:rPr>
        <w:t>:</w:t>
      </w:r>
      <w:r>
        <w:rPr>
          <w:noProof/>
        </w:rPr>
        <w:tab/>
        <w:t>9</w:t>
      </w:r>
    </w:p>
    <w:p w14:paraId="6E71C6DD" w14:textId="77777777" w:rsidR="00165213" w:rsidRDefault="00165213">
      <w:pPr>
        <w:pStyle w:val="ndice1"/>
        <w:tabs>
          <w:tab w:val="right" w:leader="dot" w:pos="9736"/>
        </w:tabs>
        <w:rPr>
          <w:noProof/>
        </w:rPr>
      </w:pPr>
      <w:r w:rsidRPr="00626011">
        <w:rPr>
          <w:b/>
          <w:bCs/>
          <w:noProof/>
          <w:color w:val="0070C0"/>
        </w:rPr>
        <w:t>3. Contacto</w:t>
      </w:r>
      <w:r>
        <w:rPr>
          <w:noProof/>
        </w:rPr>
        <w:t xml:space="preserve"> </w:t>
      </w:r>
      <w:r w:rsidRPr="00626011">
        <w:rPr>
          <w:b/>
          <w:bCs/>
          <w:noProof/>
          <w:color w:val="0070C0"/>
        </w:rPr>
        <w:t>:</w:t>
      </w:r>
      <w:r>
        <w:rPr>
          <w:noProof/>
        </w:rPr>
        <w:tab/>
        <w:t>12</w:t>
      </w:r>
    </w:p>
    <w:p w14:paraId="1DE6F124" w14:textId="77777777" w:rsidR="00165213" w:rsidRDefault="00165213">
      <w:pPr>
        <w:pStyle w:val="ndice1"/>
        <w:tabs>
          <w:tab w:val="right" w:leader="dot" w:pos="9736"/>
        </w:tabs>
        <w:rPr>
          <w:noProof/>
        </w:rPr>
      </w:pPr>
      <w:r w:rsidRPr="00626011">
        <w:rPr>
          <w:b/>
          <w:bCs/>
          <w:noProof/>
          <w:color w:val="0070C0"/>
        </w:rPr>
        <w:t>4. Listado de materiales:</w:t>
      </w:r>
      <w:r>
        <w:rPr>
          <w:noProof/>
        </w:rPr>
        <w:tab/>
        <w:t>13</w:t>
      </w:r>
    </w:p>
    <w:p w14:paraId="3FBDB870" w14:textId="77777777" w:rsidR="00165213" w:rsidRDefault="00165213">
      <w:pPr>
        <w:pStyle w:val="ndice1"/>
        <w:tabs>
          <w:tab w:val="right" w:leader="dot" w:pos="9736"/>
        </w:tabs>
        <w:rPr>
          <w:noProof/>
        </w:rPr>
      </w:pPr>
      <w:r w:rsidRPr="00626011">
        <w:rPr>
          <w:b/>
          <w:bCs/>
          <w:noProof/>
          <w:color w:val="0070C0"/>
        </w:rPr>
        <w:t>5. Referencias:</w:t>
      </w:r>
      <w:r>
        <w:rPr>
          <w:noProof/>
        </w:rPr>
        <w:tab/>
        <w:t>18</w:t>
      </w:r>
    </w:p>
    <w:p w14:paraId="22C7F8EE" w14:textId="77777777" w:rsidR="00165213" w:rsidRDefault="00165213" w:rsidP="009230C2">
      <w:pPr>
        <w:rPr>
          <w:noProof/>
        </w:rPr>
        <w:sectPr w:rsidR="00165213" w:rsidSect="00165213">
          <w:type w:val="continuous"/>
          <w:pgSz w:w="11906" w:h="16838"/>
          <w:pgMar w:top="1440" w:right="1080" w:bottom="1440" w:left="1080" w:header="708" w:footer="708" w:gutter="0"/>
          <w:cols w:space="720"/>
          <w:docGrid w:linePitch="360"/>
        </w:sectPr>
      </w:pPr>
    </w:p>
    <w:p w14:paraId="19257452" w14:textId="5B929E18" w:rsidR="00217AF7" w:rsidRDefault="00363223" w:rsidP="009230C2">
      <w:r>
        <w:fldChar w:fldCharType="end"/>
      </w:r>
    </w:p>
    <w:p w14:paraId="11C9BBED" w14:textId="77777777" w:rsidR="00217AF7" w:rsidRDefault="00217AF7">
      <w:pPr>
        <w:jc w:val="left"/>
      </w:pPr>
      <w:r>
        <w:br w:type="page"/>
      </w:r>
    </w:p>
    <w:p w14:paraId="07EA2EC1" w14:textId="54FD913F" w:rsidR="00FF18B4" w:rsidRDefault="00C643CD" w:rsidP="00C643CD">
      <w:pPr>
        <w:spacing w:after="120" w:line="360" w:lineRule="auto"/>
        <w:rPr>
          <w:b/>
          <w:bCs/>
          <w:color w:val="0070C0"/>
        </w:rPr>
      </w:pPr>
      <w:r w:rsidRPr="00C643CD">
        <w:rPr>
          <w:b/>
          <w:bCs/>
          <w:color w:val="0070C0"/>
        </w:rPr>
        <w:lastRenderedPageBreak/>
        <w:t xml:space="preserve">0. </w:t>
      </w:r>
      <w:r w:rsidR="00DC1A01">
        <w:rPr>
          <w:b/>
          <w:bCs/>
          <w:color w:val="0070C0"/>
        </w:rPr>
        <w:t>Introducción</w:t>
      </w:r>
      <w:r w:rsidR="009230C2">
        <w:rPr>
          <w:b/>
          <w:bCs/>
          <w:color w:val="0070C0"/>
        </w:rPr>
        <w:fldChar w:fldCharType="begin"/>
      </w:r>
      <w:r w:rsidR="009230C2">
        <w:instrText xml:space="preserve"> XE "</w:instrText>
      </w:r>
      <w:r w:rsidR="009230C2" w:rsidRPr="008F5B42">
        <w:rPr>
          <w:b/>
          <w:bCs/>
          <w:color w:val="0070C0"/>
        </w:rPr>
        <w:instrText xml:space="preserve">0. </w:instrText>
      </w:r>
      <w:r w:rsidR="00E455B9">
        <w:rPr>
          <w:b/>
          <w:bCs/>
          <w:color w:val="0070C0"/>
        </w:rPr>
        <w:instrText xml:space="preserve">Introducción </w:instrText>
      </w:r>
      <w:r w:rsidR="009230C2">
        <w:rPr>
          <w:b/>
          <w:bCs/>
          <w:color w:val="0070C0"/>
        </w:rPr>
        <w:fldChar w:fldCharType="end"/>
      </w:r>
      <w:r w:rsidRPr="00C643CD">
        <w:rPr>
          <w:b/>
          <w:bCs/>
          <w:color w:val="0070C0"/>
        </w:rPr>
        <w:t>:</w:t>
      </w:r>
    </w:p>
    <w:p w14:paraId="52F867ED" w14:textId="45FED087" w:rsidR="00DC1A01" w:rsidRDefault="00DC1A01" w:rsidP="00D36F8D">
      <w:pPr>
        <w:spacing w:after="120" w:line="360" w:lineRule="auto"/>
        <w:rPr>
          <w:rFonts w:asciiTheme="minorHAnsi" w:hAnsiTheme="minorHAnsi" w:cstheme="minorHAnsi"/>
          <w:color w:val="0070C0"/>
        </w:rPr>
      </w:pPr>
      <w:r>
        <w:rPr>
          <w:rFonts w:asciiTheme="minorHAnsi" w:hAnsiTheme="minorHAnsi" w:cstheme="minorHAnsi"/>
          <w:color w:val="0070C0"/>
        </w:rPr>
        <w:t>Este manual de uso y mantenimiento tiene como papel asegurarse de una correcta manipulación del dispositivo 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durante la exposición, así como man</w:t>
      </w:r>
      <w:r w:rsidR="008D4928">
        <w:rPr>
          <w:rFonts w:asciiTheme="minorHAnsi" w:hAnsiTheme="minorHAnsi" w:cstheme="minorHAnsi"/>
          <w:color w:val="0070C0"/>
        </w:rPr>
        <w:t>t</w:t>
      </w:r>
      <w:r>
        <w:rPr>
          <w:rFonts w:asciiTheme="minorHAnsi" w:hAnsiTheme="minorHAnsi" w:cstheme="minorHAnsi"/>
          <w:color w:val="0070C0"/>
        </w:rPr>
        <w:t>enerlo en las condiciones óptimas para su funcionamiento durante ésta</w:t>
      </w:r>
      <w:r w:rsidR="0047768E">
        <w:rPr>
          <w:rFonts w:asciiTheme="minorHAnsi" w:hAnsiTheme="minorHAnsi" w:cstheme="minorHAnsi"/>
          <w:color w:val="0070C0"/>
        </w:rPr>
        <w:t xml:space="preserve">, </w:t>
      </w:r>
      <w:proofErr w:type="gramStart"/>
      <w:r w:rsidR="0047768E">
        <w:rPr>
          <w:rFonts w:asciiTheme="minorHAnsi" w:hAnsiTheme="minorHAnsi" w:cstheme="minorHAnsi"/>
          <w:color w:val="0070C0"/>
        </w:rPr>
        <w:t>de acuerdo a</w:t>
      </w:r>
      <w:proofErr w:type="gramEnd"/>
      <w:r w:rsidR="0047768E">
        <w:rPr>
          <w:rFonts w:asciiTheme="minorHAnsi" w:hAnsiTheme="minorHAnsi" w:cstheme="minorHAnsi"/>
          <w:color w:val="0070C0"/>
        </w:rPr>
        <w:t xml:space="preserve"> lo presentado en los requisitos para las ayudas de TFG y TFM subsección Hardware </w:t>
      </w:r>
      <w:sdt>
        <w:sdtPr>
          <w:rPr>
            <w:rFonts w:asciiTheme="minorHAnsi" w:hAnsiTheme="minorHAnsi" w:cstheme="minorHAnsi"/>
            <w:color w:val="0070C0"/>
          </w:rPr>
          <w:id w:val="1025067831"/>
          <w:citation/>
        </w:sdtPr>
        <w:sdtContent>
          <w:r w:rsidR="0047768E">
            <w:rPr>
              <w:rFonts w:asciiTheme="minorHAnsi" w:hAnsiTheme="minorHAnsi" w:cstheme="minorHAnsi"/>
              <w:color w:val="0070C0"/>
            </w:rPr>
            <w:fldChar w:fldCharType="begin"/>
          </w:r>
          <w:r w:rsidR="0047768E">
            <w:rPr>
              <w:rFonts w:asciiTheme="minorHAnsi" w:hAnsiTheme="minorHAnsi" w:cstheme="minorHAnsi"/>
              <w:color w:val="0070C0"/>
            </w:rPr>
            <w:instrText xml:space="preserve"> CITATION Yag23 \l 3082 </w:instrText>
          </w:r>
          <w:r w:rsidR="0047768E">
            <w:rPr>
              <w:rFonts w:asciiTheme="minorHAnsi" w:hAnsiTheme="minorHAnsi" w:cstheme="minorHAnsi"/>
              <w:color w:val="0070C0"/>
            </w:rPr>
            <w:fldChar w:fldCharType="separate"/>
          </w:r>
          <w:r w:rsidR="0047768E" w:rsidRPr="0047768E">
            <w:rPr>
              <w:rFonts w:asciiTheme="minorHAnsi" w:hAnsiTheme="minorHAnsi" w:cstheme="minorHAnsi"/>
              <w:noProof/>
              <w:color w:val="0070C0"/>
            </w:rPr>
            <w:t>(Yagüe Panadero, 2023)</w:t>
          </w:r>
          <w:r w:rsidR="0047768E">
            <w:rPr>
              <w:rFonts w:asciiTheme="minorHAnsi" w:hAnsiTheme="minorHAnsi" w:cstheme="minorHAnsi"/>
              <w:color w:val="0070C0"/>
            </w:rPr>
            <w:fldChar w:fldCharType="end"/>
          </w:r>
        </w:sdtContent>
      </w:sdt>
      <w:r w:rsidR="0047768E">
        <w:rPr>
          <w:rFonts w:asciiTheme="minorHAnsi" w:hAnsiTheme="minorHAnsi" w:cstheme="minorHAnsi"/>
          <w:color w:val="0070C0"/>
        </w:rPr>
        <w:t>.</w:t>
      </w:r>
    </w:p>
    <w:p w14:paraId="316142F8" w14:textId="38F51EE4" w:rsidR="00D36F8D" w:rsidRDefault="00A936BE" w:rsidP="00F147F8">
      <w:pPr>
        <w:spacing w:after="120" w:line="360" w:lineRule="auto"/>
        <w:rPr>
          <w:rFonts w:asciiTheme="minorHAnsi" w:hAnsiTheme="minorHAnsi" w:cstheme="minorHAnsi"/>
          <w:color w:val="0070C0"/>
        </w:rPr>
      </w:pPr>
      <w:r>
        <w:rPr>
          <w:rFonts w:asciiTheme="minorHAnsi" w:hAnsiTheme="minorHAnsi" w:cstheme="minorHAnsi"/>
          <w:color w:val="0070C0"/>
        </w:rPr>
        <w:t>Aunque finalmente dicha beca no fue aceptada para este proyecto, se decidió mantener este manual para un uso más sencillo del prototipo a cara de presentaciones del proyecto.</w:t>
      </w:r>
      <w:r w:rsidR="009230C2">
        <w:rPr>
          <w:rFonts w:asciiTheme="minorHAnsi" w:hAnsiTheme="minorHAnsi" w:cstheme="minorHAnsi"/>
          <w:color w:val="0070C0"/>
        </w:rPr>
        <w:br w:type="page"/>
      </w:r>
    </w:p>
    <w:p w14:paraId="2BBFA94A" w14:textId="7F994F1B" w:rsidR="00C643CD" w:rsidRDefault="00C643CD" w:rsidP="00C643CD">
      <w:pPr>
        <w:spacing w:after="120" w:line="360" w:lineRule="auto"/>
        <w:rPr>
          <w:b/>
          <w:bCs/>
          <w:color w:val="0070C0"/>
        </w:rPr>
      </w:pPr>
      <w:r>
        <w:rPr>
          <w:b/>
          <w:bCs/>
          <w:color w:val="0070C0"/>
        </w:rPr>
        <w:lastRenderedPageBreak/>
        <w:t xml:space="preserve">1. </w:t>
      </w:r>
      <w:r w:rsidR="00D30D79">
        <w:rPr>
          <w:b/>
          <w:bCs/>
          <w:color w:val="0070C0"/>
        </w:rPr>
        <w:t>Manual de uso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1. </w:instrText>
      </w:r>
      <w:r w:rsidR="00E455B9">
        <w:rPr>
          <w:b/>
          <w:bCs/>
          <w:color w:val="0070C0"/>
        </w:rPr>
        <w:instrText>Manual de uso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692234D" w14:textId="3C8D6066" w:rsidR="00D30D79" w:rsidRDefault="00D30D79" w:rsidP="006E5CC6">
      <w:pPr>
        <w:spacing w:after="120" w:line="360" w:lineRule="auto"/>
        <w:rPr>
          <w:rFonts w:asciiTheme="minorHAnsi" w:hAnsiTheme="minorHAnsi" w:cstheme="minorHAnsi"/>
          <w:color w:val="0070C0"/>
        </w:rPr>
      </w:pPr>
      <w:r>
        <w:rPr>
          <w:rFonts w:asciiTheme="minorHAnsi" w:hAnsiTheme="minorHAnsi" w:cstheme="minorHAnsi"/>
          <w:color w:val="0070C0"/>
        </w:rPr>
        <w:t>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e</w:t>
      </w:r>
      <w:r w:rsidR="00AC1D9C">
        <w:rPr>
          <w:rFonts w:asciiTheme="minorHAnsi" w:hAnsiTheme="minorHAnsi" w:cstheme="minorHAnsi"/>
          <w:color w:val="0070C0"/>
        </w:rPr>
        <w:t xml:space="preserve">s un dispositivo aspirador aerostático que se dedica a detectar las regiones con mayor concentración de ozono troposférico para dirigirse a ellas y filtrarlo, reduciendo los potenciales problemas de salud. </w:t>
      </w:r>
    </w:p>
    <w:p w14:paraId="4EEDF638" w14:textId="423893A1" w:rsidR="00632E51"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Debido a como el autor de este documento está interesado en que su sistema se pruebe y todos lo puedan utilizar, dependiendo de en cuál fase de desarrollo se encuentren, deberán seguir más o menos fases de uso y construcción.</w:t>
      </w:r>
    </w:p>
    <w:p w14:paraId="549A40C2" w14:textId="77777777" w:rsidR="0026215A"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Por ejemplo, si se encuentran en la fase de construcción, es probable que tengan que pedir a alguna compañía que les produzca el PCB o el Chasis (a continuación en este link se les proporciona acceso al </w:t>
      </w:r>
      <w:r w:rsidR="001733A9">
        <w:rPr>
          <w:rFonts w:asciiTheme="minorHAnsi" w:hAnsiTheme="minorHAnsi" w:cstheme="minorHAnsi"/>
          <w:color w:val="0070C0"/>
        </w:rPr>
        <w:t>G</w:t>
      </w:r>
      <w:r>
        <w:rPr>
          <w:rFonts w:asciiTheme="minorHAnsi" w:hAnsiTheme="minorHAnsi" w:cstheme="minorHAnsi"/>
          <w:color w:val="0070C0"/>
        </w:rPr>
        <w:t>it</w:t>
      </w:r>
      <w:r w:rsidR="001733A9">
        <w:rPr>
          <w:rFonts w:asciiTheme="minorHAnsi" w:hAnsiTheme="minorHAnsi" w:cstheme="minorHAnsi"/>
          <w:color w:val="0070C0"/>
        </w:rPr>
        <w:t>H</w:t>
      </w:r>
      <w:r>
        <w:rPr>
          <w:rFonts w:asciiTheme="minorHAnsi" w:hAnsiTheme="minorHAnsi" w:cstheme="minorHAnsi"/>
          <w:color w:val="0070C0"/>
        </w:rPr>
        <w:t>ub del proyecto para tener los esquemáticos de ambos listos, en el caso de los PCB todos los ficheros acabados en .</w:t>
      </w:r>
      <w:proofErr w:type="spellStart"/>
      <w:r>
        <w:rPr>
          <w:rFonts w:asciiTheme="minorHAnsi" w:hAnsiTheme="minorHAnsi" w:cstheme="minorHAnsi"/>
          <w:color w:val="0070C0"/>
        </w:rPr>
        <w:t>gbr</w:t>
      </w:r>
      <w:proofErr w:type="spellEnd"/>
      <w:r>
        <w:rPr>
          <w:rFonts w:asciiTheme="minorHAnsi" w:hAnsiTheme="minorHAnsi" w:cstheme="minorHAnsi"/>
          <w:color w:val="0070C0"/>
        </w:rPr>
        <w:t xml:space="preserve"> bajo la carpeta “</w:t>
      </w:r>
      <w:proofErr w:type="spellStart"/>
      <w:r w:rsidRPr="00632E51">
        <w:rPr>
          <w:rFonts w:asciiTheme="minorHAnsi" w:hAnsiTheme="minorHAnsi" w:cstheme="minorHAnsi"/>
          <w:color w:val="0070C0"/>
        </w:rPr>
        <w:t>Esquematicos</w:t>
      </w:r>
      <w:proofErr w:type="spellEnd"/>
      <w:r w:rsidRPr="00632E51">
        <w:rPr>
          <w:rFonts w:asciiTheme="minorHAnsi" w:hAnsiTheme="minorHAnsi" w:cstheme="minorHAnsi"/>
          <w:color w:val="0070C0"/>
        </w:rPr>
        <w:t>\CircuiteriaESP32</w:t>
      </w:r>
      <w:r>
        <w:rPr>
          <w:rFonts w:asciiTheme="minorHAnsi" w:hAnsiTheme="minorHAnsi" w:cstheme="minorHAnsi"/>
          <w:color w:val="0070C0"/>
        </w:rPr>
        <w:t>”, y en el caso del chasis bajo la carpeta “Chasis3D” los ficheros “…Reajustado.3mf” y “…Recalculado.3mf”</w:t>
      </w:r>
      <w:r w:rsidR="00C80098">
        <w:rPr>
          <w:rFonts w:asciiTheme="minorHAnsi" w:hAnsiTheme="minorHAnsi" w:cstheme="minorHAnsi"/>
          <w:color w:val="0070C0"/>
        </w:rPr>
        <w:t xml:space="preserve"> para </w:t>
      </w:r>
      <w:proofErr w:type="spellStart"/>
      <w:r w:rsidR="00C80098">
        <w:rPr>
          <w:rFonts w:asciiTheme="minorHAnsi" w:hAnsiTheme="minorHAnsi" w:cstheme="minorHAnsi"/>
          <w:color w:val="0070C0"/>
        </w:rPr>
        <w:t>Ultimaker</w:t>
      </w:r>
      <w:proofErr w:type="spellEnd"/>
      <w:r w:rsidR="00C80098">
        <w:rPr>
          <w:rFonts w:asciiTheme="minorHAnsi" w:hAnsiTheme="minorHAnsi" w:cstheme="minorHAnsi"/>
          <w:color w:val="0070C0"/>
        </w:rPr>
        <w:t xml:space="preserve"> Cura y los ficheros .</w:t>
      </w:r>
      <w:proofErr w:type="spellStart"/>
      <w:r w:rsidR="00C80098">
        <w:rPr>
          <w:rFonts w:asciiTheme="minorHAnsi" w:hAnsiTheme="minorHAnsi" w:cstheme="minorHAnsi"/>
          <w:color w:val="0070C0"/>
        </w:rPr>
        <w:t>gcode</w:t>
      </w:r>
      <w:proofErr w:type="spellEnd"/>
      <w:r w:rsidR="00C80098">
        <w:rPr>
          <w:rFonts w:asciiTheme="minorHAnsi" w:hAnsiTheme="minorHAnsi" w:cstheme="minorHAnsi"/>
          <w:color w:val="0070C0"/>
        </w:rPr>
        <w:t xml:space="preserve"> bajo el zip “Chasis3D”</w:t>
      </w:r>
      <w:r w:rsidR="00320AD5">
        <w:rPr>
          <w:rFonts w:asciiTheme="minorHAnsi" w:hAnsiTheme="minorHAnsi" w:cstheme="minorHAnsi"/>
          <w:color w:val="0070C0"/>
        </w:rPr>
        <w:t xml:space="preserve"> </w:t>
      </w:r>
      <w:sdt>
        <w:sdtPr>
          <w:rPr>
            <w:rFonts w:asciiTheme="minorHAnsi" w:hAnsiTheme="minorHAnsi" w:cstheme="minorHAnsi"/>
            <w:color w:val="0070C0"/>
          </w:rPr>
          <w:id w:val="-572203349"/>
          <w:citation/>
        </w:sdtPr>
        <w:sdtContent>
          <w:r w:rsidR="00320AD5">
            <w:rPr>
              <w:rFonts w:asciiTheme="minorHAnsi" w:hAnsiTheme="minorHAnsi" w:cstheme="minorHAnsi"/>
              <w:color w:val="0070C0"/>
            </w:rPr>
            <w:fldChar w:fldCharType="begin"/>
          </w:r>
          <w:r w:rsidR="00320AD5">
            <w:rPr>
              <w:rFonts w:asciiTheme="minorHAnsi" w:hAnsiTheme="minorHAnsi" w:cstheme="minorHAnsi"/>
              <w:color w:val="0070C0"/>
            </w:rPr>
            <w:instrText xml:space="preserve"> CITATION Ser23 \l 3082 </w:instrText>
          </w:r>
          <w:r w:rsidR="00320AD5">
            <w:rPr>
              <w:rFonts w:asciiTheme="minorHAnsi" w:hAnsiTheme="minorHAnsi" w:cstheme="minorHAnsi"/>
              <w:color w:val="0070C0"/>
            </w:rPr>
            <w:fldChar w:fldCharType="separate"/>
          </w:r>
          <w:r w:rsidR="00320AD5" w:rsidRPr="00320AD5">
            <w:rPr>
              <w:rFonts w:asciiTheme="minorHAnsi" w:hAnsiTheme="minorHAnsi" w:cstheme="minorHAnsi"/>
              <w:noProof/>
              <w:color w:val="0070C0"/>
            </w:rPr>
            <w:t>(Serrano López, 2023)</w:t>
          </w:r>
          <w:r w:rsidR="00320AD5">
            <w:rPr>
              <w:rFonts w:asciiTheme="minorHAnsi" w:hAnsiTheme="minorHAnsi" w:cstheme="minorHAnsi"/>
              <w:color w:val="0070C0"/>
            </w:rPr>
            <w:fldChar w:fldCharType="end"/>
          </w:r>
        </w:sdtContent>
      </w:sdt>
      <w:r>
        <w:rPr>
          <w:rFonts w:asciiTheme="minorHAnsi" w:hAnsiTheme="minorHAnsi" w:cstheme="minorHAnsi"/>
          <w:color w:val="0070C0"/>
        </w:rPr>
        <w:t>)</w:t>
      </w:r>
      <w:r w:rsidR="00C80098">
        <w:rPr>
          <w:rFonts w:asciiTheme="minorHAnsi" w:hAnsiTheme="minorHAnsi" w:cstheme="minorHAnsi"/>
          <w:color w:val="0070C0"/>
        </w:rPr>
        <w:t xml:space="preserve">. Se recuerda que el Chasis en </w:t>
      </w:r>
      <w:proofErr w:type="spellStart"/>
      <w:r w:rsidR="00C80098">
        <w:rPr>
          <w:rFonts w:asciiTheme="minorHAnsi" w:hAnsiTheme="minorHAnsi" w:cstheme="minorHAnsi"/>
          <w:color w:val="0070C0"/>
        </w:rPr>
        <w:t>FreeCad</w:t>
      </w:r>
      <w:proofErr w:type="spellEnd"/>
      <w:r w:rsidR="00C80098">
        <w:rPr>
          <w:rFonts w:asciiTheme="minorHAnsi" w:hAnsiTheme="minorHAnsi" w:cstheme="minorHAnsi"/>
          <w:color w:val="0070C0"/>
        </w:rPr>
        <w:t xml:space="preserve"> está a escala 1:10, y a escala real en </w:t>
      </w:r>
      <w:proofErr w:type="spellStart"/>
      <w:r w:rsidR="00C80098">
        <w:rPr>
          <w:rFonts w:asciiTheme="minorHAnsi" w:hAnsiTheme="minorHAnsi" w:cstheme="minorHAnsi"/>
          <w:color w:val="0070C0"/>
        </w:rPr>
        <w:t>Ultimaker</w:t>
      </w:r>
      <w:proofErr w:type="spellEnd"/>
      <w:r w:rsidR="00C80098">
        <w:rPr>
          <w:rFonts w:asciiTheme="minorHAnsi" w:hAnsiTheme="minorHAnsi" w:cstheme="minorHAnsi"/>
          <w:color w:val="0070C0"/>
        </w:rPr>
        <w:t xml:space="preserve"> Cura</w:t>
      </w:r>
      <w:r w:rsidR="00455BAF">
        <w:rPr>
          <w:rFonts w:asciiTheme="minorHAnsi" w:hAnsiTheme="minorHAnsi" w:cstheme="minorHAnsi"/>
          <w:color w:val="0070C0"/>
        </w:rPr>
        <w:t>, por lo que la impresión llevará su tiempo</w:t>
      </w:r>
      <w:r w:rsidR="00C80098">
        <w:rPr>
          <w:rFonts w:asciiTheme="minorHAnsi" w:hAnsiTheme="minorHAnsi" w:cstheme="minorHAnsi"/>
          <w:color w:val="0070C0"/>
        </w:rPr>
        <w:t>.</w:t>
      </w:r>
      <w:r w:rsidR="00455BAF">
        <w:rPr>
          <w:rFonts w:asciiTheme="minorHAnsi" w:hAnsiTheme="minorHAnsi" w:cstheme="minorHAnsi"/>
          <w:color w:val="0070C0"/>
        </w:rPr>
        <w:t xml:space="preserve"> </w:t>
      </w:r>
      <w:r w:rsidR="006B050F">
        <w:rPr>
          <w:rFonts w:asciiTheme="minorHAnsi" w:hAnsiTheme="minorHAnsi" w:cstheme="minorHAnsi"/>
          <w:color w:val="0070C0"/>
        </w:rPr>
        <w:t>Se recomienda el uso de plástic</w:t>
      </w:r>
      <w:r w:rsidR="00E05421">
        <w:rPr>
          <w:rFonts w:asciiTheme="minorHAnsi" w:hAnsiTheme="minorHAnsi" w:cstheme="minorHAnsi"/>
          <w:color w:val="0070C0"/>
        </w:rPr>
        <w:t>o</w:t>
      </w:r>
      <w:r w:rsidR="006B050F">
        <w:rPr>
          <w:rFonts w:asciiTheme="minorHAnsi" w:hAnsiTheme="minorHAnsi" w:cstheme="minorHAnsi"/>
          <w:color w:val="0070C0"/>
        </w:rPr>
        <w:t xml:space="preserve"> PLA por ser el menos nocivo entre las opciones disponibles en el momento de creación de este documento.</w:t>
      </w:r>
    </w:p>
    <w:p w14:paraId="0A52F7B3" w14:textId="010C6C10" w:rsidR="00632E51" w:rsidRDefault="00455BAF"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Las piezas deberán encajarse entre sí y adherirse </w:t>
      </w:r>
      <w:r w:rsidR="00064C26">
        <w:rPr>
          <w:rFonts w:asciiTheme="minorHAnsi" w:hAnsiTheme="minorHAnsi" w:cstheme="minorHAnsi"/>
          <w:color w:val="0070C0"/>
        </w:rPr>
        <w:t>adecuadamente</w:t>
      </w:r>
      <w:r>
        <w:rPr>
          <w:rFonts w:asciiTheme="minorHAnsi" w:hAnsiTheme="minorHAnsi" w:cstheme="minorHAnsi"/>
          <w:color w:val="0070C0"/>
        </w:rPr>
        <w:t>, como puede ser el pegamento de maqueta</w:t>
      </w:r>
      <w:r w:rsidR="00064C26">
        <w:rPr>
          <w:rFonts w:asciiTheme="minorHAnsi" w:hAnsiTheme="minorHAnsi" w:cstheme="minorHAnsi"/>
          <w:color w:val="0070C0"/>
        </w:rPr>
        <w:t>, aunque esta opción suponga inconvenientes a la hora de hacer el mantenimiento del dispositivo</w:t>
      </w:r>
      <w:r>
        <w:rPr>
          <w:rFonts w:asciiTheme="minorHAnsi" w:hAnsiTheme="minorHAnsi" w:cstheme="minorHAnsi"/>
          <w:color w:val="0070C0"/>
        </w:rPr>
        <w:t>.</w:t>
      </w:r>
      <w:r w:rsidR="00785449">
        <w:rPr>
          <w:rFonts w:asciiTheme="minorHAnsi" w:hAnsiTheme="minorHAnsi" w:cstheme="minorHAnsi"/>
          <w:color w:val="0070C0"/>
        </w:rPr>
        <w:t xml:space="preserve"> Se recuerda que si quieren usar tornillos deberán o bien usar </w:t>
      </w:r>
      <w:r w:rsidR="00192137">
        <w:rPr>
          <w:rFonts w:asciiTheme="minorHAnsi" w:hAnsiTheme="minorHAnsi" w:cstheme="minorHAnsi"/>
          <w:color w:val="0070C0"/>
        </w:rPr>
        <w:t xml:space="preserve">el método de la tuerca caliente para hacer un agujero estable donde introducir el tornillo más tarde (por </w:t>
      </w:r>
      <w:proofErr w:type="gramStart"/>
      <w:r w:rsidR="00192137">
        <w:rPr>
          <w:rFonts w:asciiTheme="minorHAnsi" w:hAnsiTheme="minorHAnsi" w:cstheme="minorHAnsi"/>
          <w:color w:val="0070C0"/>
        </w:rPr>
        <w:t>ejemplo</w:t>
      </w:r>
      <w:proofErr w:type="gramEnd"/>
      <w:r w:rsidR="00192137">
        <w:rPr>
          <w:rFonts w:asciiTheme="minorHAnsi" w:hAnsiTheme="minorHAnsi" w:cstheme="minorHAnsi"/>
          <w:color w:val="0070C0"/>
        </w:rPr>
        <w:t xml:space="preserve"> utilizando un soldador para calentar la tuerca)</w:t>
      </w:r>
      <w:r w:rsidR="00785449">
        <w:rPr>
          <w:rFonts w:asciiTheme="minorHAnsi" w:hAnsiTheme="minorHAnsi" w:cstheme="minorHAnsi"/>
          <w:color w:val="0070C0"/>
        </w:rPr>
        <w:t xml:space="preserve"> o modificar el </w:t>
      </w:r>
      <w:proofErr w:type="spellStart"/>
      <w:r w:rsidR="00785449">
        <w:rPr>
          <w:rFonts w:asciiTheme="minorHAnsi" w:hAnsiTheme="minorHAnsi" w:cstheme="minorHAnsi"/>
          <w:color w:val="0070C0"/>
        </w:rPr>
        <w:t>FreeCad</w:t>
      </w:r>
      <w:proofErr w:type="spellEnd"/>
      <w:r w:rsidR="00785449">
        <w:rPr>
          <w:rFonts w:asciiTheme="minorHAnsi" w:hAnsiTheme="minorHAnsi" w:cstheme="minorHAnsi"/>
          <w:color w:val="0070C0"/>
        </w:rPr>
        <w:t xml:space="preserve"> para sus propios diseños.</w:t>
      </w:r>
      <w:r w:rsidR="004524CD">
        <w:rPr>
          <w:rFonts w:asciiTheme="minorHAnsi" w:hAnsiTheme="minorHAnsi" w:cstheme="minorHAnsi"/>
          <w:color w:val="0070C0"/>
        </w:rPr>
        <w:t xml:space="preserve"> Una vez tengan las piezas del chasis</w:t>
      </w:r>
      <w:r w:rsidR="009863A9">
        <w:rPr>
          <w:rFonts w:asciiTheme="minorHAnsi" w:hAnsiTheme="minorHAnsi" w:cstheme="minorHAnsi"/>
          <w:color w:val="0070C0"/>
        </w:rPr>
        <w:t xml:space="preserve"> y tras adquirir el globo de polietileno de </w:t>
      </w:r>
      <w:r w:rsidR="009863A9" w:rsidRPr="009863A9">
        <w:rPr>
          <w:rFonts w:asciiTheme="minorHAnsi" w:hAnsiTheme="minorHAnsi" w:cstheme="minorHAnsi"/>
          <w:color w:val="FF0000"/>
        </w:rPr>
        <w:t>WIP INSERTAR DIMENSIONES Y PROVEEDOR</w:t>
      </w:r>
      <w:r w:rsidR="004524CD">
        <w:rPr>
          <w:rFonts w:asciiTheme="minorHAnsi" w:hAnsiTheme="minorHAnsi" w:cstheme="minorHAnsi"/>
          <w:color w:val="0070C0"/>
        </w:rPr>
        <w:t>, procedan a introducir la placa solar, antena GSM/GPS, sensores de ozono y circuitería en los lugares indicados, asegurándose de que los cables pueden llegar a la placa situada en el compartimento bajo el tabique horizontal, antes del timón externo (ver Croquis del Sistema)</w:t>
      </w:r>
      <w:r w:rsidR="00F55F44">
        <w:rPr>
          <w:rFonts w:asciiTheme="minorHAnsi" w:hAnsiTheme="minorHAnsi" w:cstheme="minorHAnsi"/>
          <w:color w:val="0070C0"/>
        </w:rPr>
        <w:t xml:space="preserve">; que la placa solar se </w:t>
      </w:r>
      <w:r w:rsidR="007B7527">
        <w:rPr>
          <w:rFonts w:asciiTheme="minorHAnsi" w:hAnsiTheme="minorHAnsi" w:cstheme="minorHAnsi"/>
          <w:color w:val="0070C0"/>
        </w:rPr>
        <w:t>localiza</w:t>
      </w:r>
      <w:r w:rsidR="00F55F44">
        <w:rPr>
          <w:rFonts w:asciiTheme="minorHAnsi" w:hAnsiTheme="minorHAnsi" w:cstheme="minorHAnsi"/>
          <w:color w:val="0070C0"/>
        </w:rPr>
        <w:t xml:space="preserve"> sobre el globo</w:t>
      </w:r>
      <w:r w:rsidR="007B7527">
        <w:rPr>
          <w:rFonts w:asciiTheme="minorHAnsi" w:hAnsiTheme="minorHAnsi" w:cstheme="minorHAnsi"/>
          <w:color w:val="0070C0"/>
        </w:rPr>
        <w:t>, mirando hacia arriba, que los servomotores están en su posición correcta</w:t>
      </w:r>
      <w:r w:rsidR="00B45809">
        <w:rPr>
          <w:rFonts w:asciiTheme="minorHAnsi" w:hAnsiTheme="minorHAnsi" w:cstheme="minorHAnsi"/>
          <w:color w:val="0070C0"/>
        </w:rPr>
        <w:t xml:space="preserve"> para que los timones encajen en sus respectivos ejes, perpendiculares al radio del tubo, y que los sensores de ozono externo est</w:t>
      </w:r>
      <w:r w:rsidR="004979FE">
        <w:rPr>
          <w:rFonts w:asciiTheme="minorHAnsi" w:hAnsiTheme="minorHAnsi" w:cstheme="minorHAnsi"/>
          <w:color w:val="0070C0"/>
        </w:rPr>
        <w:t>é</w:t>
      </w:r>
      <w:r w:rsidR="00B45809">
        <w:rPr>
          <w:rFonts w:asciiTheme="minorHAnsi" w:hAnsiTheme="minorHAnsi" w:cstheme="minorHAnsi"/>
          <w:color w:val="0070C0"/>
        </w:rPr>
        <w:t>n mirándose hacia lados opuestos el uno del otro.</w:t>
      </w:r>
    </w:p>
    <w:p w14:paraId="55EDFFB9" w14:textId="77777777" w:rsidR="001C1816" w:rsidRDefault="001C1816" w:rsidP="001C1816">
      <w:pPr>
        <w:spacing w:after="120" w:line="360" w:lineRule="auto"/>
        <w:rPr>
          <w:rFonts w:asciiTheme="minorHAnsi" w:hAnsiTheme="minorHAnsi" w:cstheme="minorHAnsi"/>
          <w:color w:val="0070C0"/>
        </w:rPr>
      </w:pPr>
      <w:r>
        <w:rPr>
          <w:rFonts w:asciiTheme="minorHAnsi" w:hAnsiTheme="minorHAnsi" w:cstheme="minorHAnsi"/>
          <w:color w:val="0070C0"/>
        </w:rPr>
        <w:t xml:space="preserve">También necesitarán de una tarjeta SIM cargada y válida 4G, recomendamos una tarjeta de prepago para evitar sobrecostes, además de ser más barata. Nosotros empleamos una tarjeta de </w:t>
      </w:r>
      <w:proofErr w:type="spellStart"/>
      <w:r>
        <w:rPr>
          <w:rFonts w:asciiTheme="minorHAnsi" w:hAnsiTheme="minorHAnsi" w:cstheme="minorHAnsi"/>
          <w:color w:val="0070C0"/>
        </w:rPr>
        <w:t>Lowi</w:t>
      </w:r>
      <w:proofErr w:type="spellEnd"/>
      <w:r>
        <w:rPr>
          <w:rFonts w:asciiTheme="minorHAnsi" w:hAnsiTheme="minorHAnsi" w:cstheme="minorHAnsi"/>
          <w:color w:val="0070C0"/>
        </w:rPr>
        <w:t xml:space="preserve">, bajo el servicio de Vodafone. El uso de dicha tarjeta SIM requerirá de la modificación del fichero </w:t>
      </w:r>
      <w:proofErr w:type="spellStart"/>
      <w:r>
        <w:rPr>
          <w:rFonts w:asciiTheme="minorHAnsi" w:hAnsiTheme="minorHAnsi" w:cstheme="minorHAnsi"/>
          <w:color w:val="0070C0"/>
        </w:rPr>
        <w:t>sdkconfig</w:t>
      </w:r>
      <w:proofErr w:type="spellEnd"/>
      <w:r>
        <w:rPr>
          <w:rFonts w:asciiTheme="minorHAnsi" w:hAnsiTheme="minorHAnsi" w:cstheme="minorHAnsi"/>
          <w:color w:val="0070C0"/>
        </w:rPr>
        <w:t xml:space="preserve"> para incluir el PIN (alterar la línea “CONFIG_MIPIN”). La utilización de otra compañía supondrá modificaciones adicionales a dicho </w:t>
      </w:r>
      <w:proofErr w:type="spellStart"/>
      <w:r>
        <w:rPr>
          <w:rFonts w:asciiTheme="minorHAnsi" w:hAnsiTheme="minorHAnsi" w:cstheme="minorHAnsi"/>
          <w:color w:val="0070C0"/>
        </w:rPr>
        <w:t>sdkconfig</w:t>
      </w:r>
      <w:proofErr w:type="spellEnd"/>
      <w:r>
        <w:rPr>
          <w:rFonts w:asciiTheme="minorHAnsi" w:hAnsiTheme="minorHAnsi" w:cstheme="minorHAnsi"/>
          <w:color w:val="0070C0"/>
        </w:rPr>
        <w:t>, para indicar otra APN (“CONFIG_MIAPN”).</w:t>
      </w:r>
    </w:p>
    <w:p w14:paraId="5D6A6693" w14:textId="77777777" w:rsidR="001C1816" w:rsidRDefault="001C1816" w:rsidP="006E5CC6">
      <w:pPr>
        <w:spacing w:after="120" w:line="360" w:lineRule="auto"/>
        <w:rPr>
          <w:rFonts w:asciiTheme="minorHAnsi" w:hAnsiTheme="minorHAnsi" w:cstheme="minorHAnsi"/>
          <w:color w:val="0070C0"/>
        </w:rPr>
      </w:pPr>
    </w:p>
    <w:p w14:paraId="5A489216" w14:textId="77777777" w:rsidR="0008147F" w:rsidRPr="00FF18B4" w:rsidRDefault="0008147F" w:rsidP="0008147F">
      <w:pPr>
        <w:jc w:val="left"/>
        <w:rPr>
          <w:color w:val="0070C0"/>
        </w:rPr>
      </w:pPr>
      <w:r w:rsidRPr="00FF18B4">
        <w:rPr>
          <w:noProof/>
          <w:color w:val="0070C0"/>
          <w:lang w:eastAsia="es-ES"/>
        </w:rPr>
        <w:lastRenderedPageBreak/>
        <w:drawing>
          <wp:inline distT="0" distB="0" distL="0" distR="0" wp14:anchorId="3D8B8AAD" wp14:editId="2D53E684">
            <wp:extent cx="6263308" cy="4697481"/>
            <wp:effectExtent l="0" t="0" r="4445" b="8255"/>
            <wp:docPr id="17" name="Imagen 1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ibujo de ingeniería&#10;&#10;Descripción generada automáticamente"/>
                    <pic:cNvPicPr>
                      <a:picLocks noChangeAspect="1" noChangeArrowheads="1"/>
                    </pic:cNvPicPr>
                  </pic:nvPicPr>
                  <pic:blipFill>
                    <a:blip r:embed="rId25"/>
                    <a:stretch>
                      <a:fillRect/>
                    </a:stretch>
                  </pic:blipFill>
                  <pic:spPr bwMode="auto">
                    <a:xfrm>
                      <a:off x="0" y="0"/>
                      <a:ext cx="6263308" cy="4697481"/>
                    </a:xfrm>
                    <a:prstGeom prst="rect">
                      <a:avLst/>
                    </a:prstGeom>
                    <a:noFill/>
                  </pic:spPr>
                </pic:pic>
              </a:graphicData>
            </a:graphic>
          </wp:inline>
        </w:drawing>
      </w:r>
    </w:p>
    <w:p w14:paraId="2D19457D" w14:textId="77777777" w:rsidR="0008147F" w:rsidRPr="002453B7" w:rsidRDefault="0008147F" w:rsidP="0008147F">
      <w:pPr>
        <w:pStyle w:val="Descripcin"/>
        <w:jc w:val="center"/>
        <w:rPr>
          <w:rFonts w:asciiTheme="minorHAnsi" w:hAnsiTheme="minorHAnsi" w:cstheme="minorHAnsi"/>
          <w:b w:val="0"/>
          <w:color w:val="0070C0"/>
        </w:rPr>
      </w:pPr>
      <w:bookmarkStart w:id="3" w:name="_Toc135830073"/>
      <w:bookmarkStart w:id="4" w:name="_Toc136347645"/>
      <w:r w:rsidRPr="002453B7">
        <w:rPr>
          <w:rFonts w:asciiTheme="minorHAnsi" w:hAnsiTheme="minorHAnsi" w:cstheme="minorHAnsi"/>
          <w:b w:val="0"/>
          <w:color w:val="0070C0"/>
        </w:rPr>
        <w:t xml:space="preserve">Figura </w:t>
      </w:r>
      <w:r w:rsidRPr="002453B7">
        <w:rPr>
          <w:rFonts w:asciiTheme="minorHAnsi" w:hAnsiTheme="minorHAnsi" w:cstheme="minorHAnsi"/>
          <w:b w:val="0"/>
          <w:color w:val="0070C0"/>
        </w:rPr>
        <w:fldChar w:fldCharType="begin"/>
      </w:r>
      <w:r w:rsidRPr="002453B7">
        <w:rPr>
          <w:rFonts w:asciiTheme="minorHAnsi" w:hAnsiTheme="minorHAnsi" w:cstheme="minorHAnsi"/>
          <w:b w:val="0"/>
          <w:color w:val="0070C0"/>
        </w:rPr>
        <w:instrText xml:space="preserve"> SEQ Figura \* ARABIC </w:instrText>
      </w:r>
      <w:r w:rsidRPr="002453B7">
        <w:rPr>
          <w:rFonts w:asciiTheme="minorHAnsi" w:hAnsiTheme="minorHAnsi" w:cstheme="minorHAnsi"/>
          <w:b w:val="0"/>
          <w:color w:val="0070C0"/>
        </w:rPr>
        <w:fldChar w:fldCharType="separate"/>
      </w:r>
      <w:r>
        <w:rPr>
          <w:rFonts w:asciiTheme="minorHAnsi" w:hAnsiTheme="minorHAnsi" w:cstheme="minorHAnsi"/>
          <w:b w:val="0"/>
          <w:noProof/>
          <w:color w:val="0070C0"/>
        </w:rPr>
        <w:t>1</w:t>
      </w:r>
      <w:r w:rsidRPr="002453B7">
        <w:rPr>
          <w:rFonts w:asciiTheme="minorHAnsi" w:hAnsiTheme="minorHAnsi" w:cstheme="minorHAnsi"/>
          <w:b w:val="0"/>
          <w:color w:val="0070C0"/>
        </w:rPr>
        <w:fldChar w:fldCharType="end"/>
      </w:r>
      <w:r w:rsidRPr="002453B7">
        <w:rPr>
          <w:rFonts w:asciiTheme="minorHAnsi" w:hAnsiTheme="minorHAnsi" w:cstheme="minorHAnsi"/>
          <w:b w:val="0"/>
          <w:color w:val="0070C0"/>
        </w:rPr>
        <w:t xml:space="preserve">: </w:t>
      </w:r>
      <w:r>
        <w:rPr>
          <w:rFonts w:asciiTheme="minorHAnsi" w:hAnsiTheme="minorHAnsi" w:cstheme="minorHAnsi"/>
          <w:b w:val="0"/>
          <w:color w:val="0070C0"/>
        </w:rPr>
        <w:t xml:space="preserve">croquis del sistema – nótese que hay un par de diferencias con el diseño final, y es que la placa PCB se apoyará en dos de las baterías de litio </w:t>
      </w:r>
      <w:proofErr w:type="spellStart"/>
      <w:r>
        <w:rPr>
          <w:rFonts w:asciiTheme="minorHAnsi" w:hAnsiTheme="minorHAnsi" w:cstheme="minorHAnsi"/>
          <w:b w:val="0"/>
          <w:color w:val="0070C0"/>
        </w:rPr>
        <w:t>Varta</w:t>
      </w:r>
      <w:proofErr w:type="spellEnd"/>
      <w:r>
        <w:rPr>
          <w:rFonts w:asciiTheme="minorHAnsi" w:hAnsiTheme="minorHAnsi" w:cstheme="minorHAnsi"/>
          <w:b w:val="0"/>
          <w:color w:val="0070C0"/>
        </w:rPr>
        <w:t xml:space="preserve">, y que el motor del timón interno se encuentra en el lado izquierdo y no el derecho </w:t>
      </w:r>
      <w:r w:rsidRPr="002453B7">
        <w:rPr>
          <w:rFonts w:asciiTheme="minorHAnsi" w:hAnsiTheme="minorHAnsi" w:cstheme="minorHAnsi"/>
          <w:b w:val="0"/>
          <w:color w:val="0070C0"/>
        </w:rPr>
        <w:t>(</w:t>
      </w:r>
      <w:r>
        <w:rPr>
          <w:rFonts w:asciiTheme="minorHAnsi" w:hAnsiTheme="minorHAnsi" w:cstheme="minorHAnsi"/>
          <w:b w:val="0"/>
          <w:color w:val="0070C0"/>
        </w:rPr>
        <w:t>elaboración</w:t>
      </w:r>
      <w:r w:rsidRPr="002453B7">
        <w:rPr>
          <w:rFonts w:asciiTheme="minorHAnsi" w:hAnsiTheme="minorHAnsi" w:cstheme="minorHAnsi"/>
          <w:b w:val="0"/>
          <w:color w:val="0070C0"/>
        </w:rPr>
        <w:t xml:space="preserve"> propia).</w:t>
      </w:r>
      <w:bookmarkEnd w:id="3"/>
      <w:bookmarkEnd w:id="4"/>
    </w:p>
    <w:p w14:paraId="03EA396E" w14:textId="385978D2" w:rsidR="00C04D68" w:rsidRDefault="001C1816" w:rsidP="006E5CC6">
      <w:pPr>
        <w:spacing w:after="120" w:line="360" w:lineRule="auto"/>
        <w:rPr>
          <w:rFonts w:asciiTheme="minorHAnsi" w:hAnsiTheme="minorHAnsi" w:cstheme="minorHAnsi"/>
          <w:color w:val="0070C0"/>
        </w:rPr>
      </w:pPr>
      <w:r>
        <w:rPr>
          <w:rFonts w:asciiTheme="minorHAnsi" w:hAnsiTheme="minorHAnsi" w:cstheme="minorHAnsi"/>
          <w:color w:val="0070C0"/>
        </w:rPr>
        <w:t>Para</w:t>
      </w:r>
      <w:r w:rsidR="00C04D68">
        <w:rPr>
          <w:rFonts w:asciiTheme="minorHAnsi" w:hAnsiTheme="minorHAnsi" w:cstheme="minorHAnsi"/>
          <w:color w:val="0070C0"/>
        </w:rPr>
        <w:t xml:space="preserve"> la conexión </w:t>
      </w:r>
      <w:proofErr w:type="spellStart"/>
      <w:r w:rsidR="00C04D68">
        <w:rPr>
          <w:rFonts w:asciiTheme="minorHAnsi" w:hAnsiTheme="minorHAnsi" w:cstheme="minorHAnsi"/>
          <w:color w:val="0070C0"/>
        </w:rPr>
        <w:t>wi</w:t>
      </w:r>
      <w:proofErr w:type="spellEnd"/>
      <w:r w:rsidR="00C04D68">
        <w:rPr>
          <w:rFonts w:asciiTheme="minorHAnsi" w:hAnsiTheme="minorHAnsi" w:cstheme="minorHAnsi"/>
          <w:color w:val="0070C0"/>
        </w:rPr>
        <w:t xml:space="preserve">-fi, también requerirán de un punto de acceso </w:t>
      </w:r>
      <w:proofErr w:type="spellStart"/>
      <w:r w:rsidR="00305683">
        <w:rPr>
          <w:rFonts w:asciiTheme="minorHAnsi" w:hAnsiTheme="minorHAnsi" w:cstheme="minorHAnsi"/>
          <w:color w:val="0070C0"/>
        </w:rPr>
        <w:t>wi</w:t>
      </w:r>
      <w:proofErr w:type="spellEnd"/>
      <w:r w:rsidR="00305683">
        <w:rPr>
          <w:rFonts w:asciiTheme="minorHAnsi" w:hAnsiTheme="minorHAnsi" w:cstheme="minorHAnsi"/>
          <w:color w:val="0070C0"/>
        </w:rPr>
        <w:t xml:space="preserve">-fi </w:t>
      </w:r>
      <w:r w:rsidR="00C04D68">
        <w:rPr>
          <w:rFonts w:asciiTheme="minorHAnsi" w:hAnsiTheme="minorHAnsi" w:cstheme="minorHAnsi"/>
          <w:color w:val="0070C0"/>
        </w:rPr>
        <w:t xml:space="preserve">correcto – pueden bien utilizar los valores por defecto del </w:t>
      </w:r>
      <w:proofErr w:type="spellStart"/>
      <w:r w:rsidR="00C04D68">
        <w:rPr>
          <w:rFonts w:asciiTheme="minorHAnsi" w:hAnsiTheme="minorHAnsi" w:cstheme="minorHAnsi"/>
          <w:color w:val="0070C0"/>
        </w:rPr>
        <w:t>sdkconfig</w:t>
      </w:r>
      <w:proofErr w:type="spellEnd"/>
      <w:r w:rsidR="00C04D68">
        <w:rPr>
          <w:rFonts w:asciiTheme="minorHAnsi" w:hAnsiTheme="minorHAnsi" w:cstheme="minorHAnsi"/>
          <w:color w:val="0070C0"/>
        </w:rPr>
        <w:t xml:space="preserve"> y crear una red wifi con mismas credenciales (ver dos líneas de abajo) o bien modificar dichas líneas a las de un punto de acceso ya existente. </w:t>
      </w:r>
    </w:p>
    <w:p w14:paraId="2BC19FC5"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CONFIG_EXAMPLE_WIFI_SSID="SBC"</w:t>
      </w:r>
    </w:p>
    <w:p w14:paraId="3E1B13CB"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CONFIG_EXAMPLE_WIFI_PASSWORD="</w:t>
      </w:r>
      <w:proofErr w:type="spellStart"/>
      <w:r w:rsidRPr="00C04D68">
        <w:rPr>
          <w:rFonts w:ascii="Consolas" w:eastAsia="Times New Roman" w:hAnsi="Consolas" w:cs="Times New Roman"/>
          <w:color w:val="D4D4D4"/>
          <w:sz w:val="21"/>
          <w:szCs w:val="21"/>
          <w:lang w:val="en-US" w:eastAsia="es-ES"/>
        </w:rPr>
        <w:t>SBCwifi</w:t>
      </w:r>
      <w:proofErr w:type="spellEnd"/>
      <w:r w:rsidRPr="00C04D68">
        <w:rPr>
          <w:rFonts w:ascii="Consolas" w:eastAsia="Times New Roman" w:hAnsi="Consolas" w:cs="Times New Roman"/>
          <w:color w:val="D4D4D4"/>
          <w:sz w:val="21"/>
          <w:szCs w:val="21"/>
          <w:lang w:val="en-US" w:eastAsia="es-ES"/>
        </w:rPr>
        <w:t>$"</w:t>
      </w:r>
    </w:p>
    <w:p w14:paraId="71E576E1" w14:textId="77777777" w:rsidR="00C04D68" w:rsidRDefault="00C04D68" w:rsidP="006E5CC6">
      <w:pPr>
        <w:spacing w:after="120" w:line="360" w:lineRule="auto"/>
        <w:rPr>
          <w:rFonts w:asciiTheme="minorHAnsi" w:hAnsiTheme="minorHAnsi" w:cstheme="minorHAnsi"/>
          <w:color w:val="0070C0"/>
          <w:lang w:val="en-US"/>
        </w:rPr>
      </w:pPr>
    </w:p>
    <w:p w14:paraId="799B0441" w14:textId="4A311C8B" w:rsidR="00896F84" w:rsidRDefault="00896F84" w:rsidP="006E5CC6">
      <w:pPr>
        <w:spacing w:after="120" w:line="360" w:lineRule="auto"/>
        <w:rPr>
          <w:rFonts w:asciiTheme="minorHAnsi" w:hAnsiTheme="minorHAnsi" w:cstheme="minorHAnsi"/>
          <w:color w:val="0070C0"/>
        </w:rPr>
      </w:pPr>
      <w:r w:rsidRPr="00896F84">
        <w:rPr>
          <w:rFonts w:asciiTheme="minorHAnsi" w:hAnsiTheme="minorHAnsi" w:cstheme="minorHAnsi"/>
          <w:color w:val="0070C0"/>
        </w:rPr>
        <w:t>Finalmente, par</w:t>
      </w:r>
      <w:r>
        <w:rPr>
          <w:rFonts w:asciiTheme="minorHAnsi" w:hAnsiTheme="minorHAnsi" w:cstheme="minorHAnsi"/>
          <w:color w:val="0070C0"/>
        </w:rPr>
        <w:t xml:space="preserve">a ver sus lecturas, se debe tener acceso al panel de </w:t>
      </w:r>
      <w:proofErr w:type="spellStart"/>
      <w:r>
        <w:rPr>
          <w:rFonts w:asciiTheme="minorHAnsi" w:hAnsiTheme="minorHAnsi" w:cstheme="minorHAnsi"/>
          <w:color w:val="0070C0"/>
        </w:rPr>
        <w:t>Thingsboard</w:t>
      </w:r>
      <w:proofErr w:type="spellEnd"/>
      <w:r w:rsidR="00794E8D">
        <w:rPr>
          <w:rFonts w:asciiTheme="minorHAnsi" w:hAnsiTheme="minorHAnsi" w:cstheme="minorHAnsi"/>
          <w:color w:val="0070C0"/>
        </w:rPr>
        <w:t xml:space="preserve"> (ver Referencias)</w:t>
      </w:r>
      <w:r>
        <w:rPr>
          <w:rFonts w:asciiTheme="minorHAnsi" w:hAnsiTheme="minorHAnsi" w:cstheme="minorHAnsi"/>
          <w:color w:val="0070C0"/>
        </w:rPr>
        <w:t xml:space="preserve">. Para el prototipo en sí no es necesario, pero para versiones a mayor escala se requerirán de modificaciones adicionales para modificar el token </w:t>
      </w:r>
      <w:proofErr w:type="spellStart"/>
      <w:r>
        <w:rPr>
          <w:rFonts w:asciiTheme="minorHAnsi" w:hAnsiTheme="minorHAnsi" w:cstheme="minorHAnsi"/>
          <w:color w:val="0070C0"/>
        </w:rPr>
        <w:t>mqtt</w:t>
      </w:r>
      <w:proofErr w:type="spellEnd"/>
      <w:r w:rsidR="00655FB5">
        <w:rPr>
          <w:rFonts w:asciiTheme="minorHAnsi" w:hAnsiTheme="minorHAnsi" w:cstheme="minorHAnsi"/>
          <w:color w:val="0070C0"/>
        </w:rPr>
        <w:t xml:space="preserve">, de nuevo en </w:t>
      </w:r>
      <w:proofErr w:type="spellStart"/>
      <w:r>
        <w:rPr>
          <w:rFonts w:asciiTheme="minorHAnsi" w:hAnsiTheme="minorHAnsi" w:cstheme="minorHAnsi"/>
          <w:color w:val="0070C0"/>
        </w:rPr>
        <w:t>sdkconfig</w:t>
      </w:r>
      <w:proofErr w:type="spellEnd"/>
      <w:r w:rsidR="00CF23B1">
        <w:rPr>
          <w:rFonts w:asciiTheme="minorHAnsi" w:hAnsiTheme="minorHAnsi" w:cstheme="minorHAnsi"/>
          <w:color w:val="0070C0"/>
        </w:rPr>
        <w:t>:</w:t>
      </w:r>
    </w:p>
    <w:p w14:paraId="6DE31C5B" w14:textId="77777777" w:rsidR="00CF23B1" w:rsidRPr="00CF23B1" w:rsidRDefault="00CF23B1" w:rsidP="00CF23B1">
      <w:pPr>
        <w:shd w:val="clear" w:color="auto" w:fill="1E1E1E"/>
        <w:spacing w:after="0" w:line="285" w:lineRule="atLeast"/>
        <w:jc w:val="left"/>
        <w:rPr>
          <w:rFonts w:ascii="Consolas" w:eastAsia="Times New Roman" w:hAnsi="Consolas" w:cs="Times New Roman"/>
          <w:color w:val="D4D4D4"/>
          <w:sz w:val="21"/>
          <w:szCs w:val="21"/>
          <w:lang w:eastAsia="es-ES"/>
        </w:rPr>
      </w:pPr>
      <w:r w:rsidRPr="00CF23B1">
        <w:rPr>
          <w:rFonts w:ascii="Consolas" w:eastAsia="Times New Roman" w:hAnsi="Consolas" w:cs="Times New Roman"/>
          <w:color w:val="D4D4D4"/>
          <w:sz w:val="21"/>
          <w:szCs w:val="21"/>
          <w:lang w:eastAsia="es-ES"/>
        </w:rPr>
        <w:t>CONFIG_MITOKENMQTT="YSRNEFDXnyIGhX9OaylG"</w:t>
      </w:r>
    </w:p>
    <w:p w14:paraId="2D2A476C" w14:textId="77777777" w:rsidR="00896F84" w:rsidRPr="00896F84" w:rsidRDefault="00896F84" w:rsidP="006E5CC6">
      <w:pPr>
        <w:spacing w:after="120" w:line="360" w:lineRule="auto"/>
        <w:rPr>
          <w:rFonts w:asciiTheme="minorHAnsi" w:hAnsiTheme="minorHAnsi" w:cstheme="minorHAnsi"/>
          <w:color w:val="0070C0"/>
        </w:rPr>
      </w:pPr>
    </w:p>
    <w:p w14:paraId="2433AE60" w14:textId="74FE6562" w:rsidR="00896F84" w:rsidRDefault="00DE6DA1"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 xml:space="preserve">El uso del sistema </w:t>
      </w:r>
      <w:r w:rsidR="00DE4320">
        <w:rPr>
          <w:rFonts w:asciiTheme="minorHAnsi" w:hAnsiTheme="minorHAnsi" w:cstheme="minorHAnsi"/>
          <w:color w:val="0070C0"/>
        </w:rPr>
        <w:t>tras esto es bastante sencillo. Antes de todo para una máxima eficiencia, se recomiend</w:t>
      </w:r>
      <w:r w:rsidR="004524CD">
        <w:rPr>
          <w:rFonts w:asciiTheme="minorHAnsi" w:hAnsiTheme="minorHAnsi" w:cstheme="minorHAnsi"/>
          <w:color w:val="0070C0"/>
        </w:rPr>
        <w:t>a</w:t>
      </w:r>
      <w:r w:rsidR="00DE4320">
        <w:rPr>
          <w:rFonts w:asciiTheme="minorHAnsi" w:hAnsiTheme="minorHAnsi" w:cstheme="minorHAnsi"/>
          <w:color w:val="0070C0"/>
        </w:rPr>
        <w:t xml:space="preserve"> encarecidamente que se carguen las tres baterías encargadas de</w:t>
      </w:r>
      <w:r w:rsidR="004524CD">
        <w:rPr>
          <w:rFonts w:asciiTheme="minorHAnsi" w:hAnsiTheme="minorHAnsi" w:cstheme="minorHAnsi"/>
          <w:color w:val="0070C0"/>
        </w:rPr>
        <w:t>l funcionamiento del dispositivo</w:t>
      </w:r>
      <w:r w:rsidR="00F53F43">
        <w:rPr>
          <w:rFonts w:asciiTheme="minorHAnsi" w:hAnsiTheme="minorHAnsi" w:cstheme="minorHAnsi"/>
          <w:color w:val="0070C0"/>
        </w:rPr>
        <w:t>. Para ello se recomienda su extracción del dispositivo para una mejor manipulación, salvo la del sistema GPS/GSM, que utiliza parte de los sistemas de regulación de dicho componente para prevenir sobrecargas y di</w:t>
      </w:r>
      <w:r w:rsidR="00D234FC">
        <w:rPr>
          <w:rFonts w:asciiTheme="minorHAnsi" w:hAnsiTheme="minorHAnsi" w:cstheme="minorHAnsi"/>
          <w:color w:val="0070C0"/>
        </w:rPr>
        <w:t>s</w:t>
      </w:r>
      <w:r w:rsidR="00F53F43">
        <w:rPr>
          <w:rFonts w:asciiTheme="minorHAnsi" w:hAnsiTheme="minorHAnsi" w:cstheme="minorHAnsi"/>
          <w:color w:val="0070C0"/>
        </w:rPr>
        <w:t xml:space="preserve">pone de uno de los puertos </w:t>
      </w:r>
      <w:r w:rsidR="00FF4B59">
        <w:rPr>
          <w:rFonts w:asciiTheme="minorHAnsi" w:hAnsiTheme="minorHAnsi" w:cstheme="minorHAnsi"/>
          <w:color w:val="0070C0"/>
        </w:rPr>
        <w:t>JST</w:t>
      </w:r>
      <w:r w:rsidR="00F53F43">
        <w:rPr>
          <w:rFonts w:asciiTheme="minorHAnsi" w:hAnsiTheme="minorHAnsi" w:cstheme="minorHAnsi"/>
          <w:color w:val="0070C0"/>
        </w:rPr>
        <w:t xml:space="preserve"> dicho módulo para permitir cargas externas</w:t>
      </w:r>
      <w:r w:rsidR="002B58E1">
        <w:rPr>
          <w:rFonts w:asciiTheme="minorHAnsi" w:hAnsiTheme="minorHAnsi" w:cstheme="minorHAnsi"/>
          <w:color w:val="0070C0"/>
        </w:rPr>
        <w:t>, y por lo tanto debe mantenerse conectado</w:t>
      </w:r>
      <w:r w:rsidR="00CE3726">
        <w:rPr>
          <w:rFonts w:asciiTheme="minorHAnsi" w:hAnsiTheme="minorHAnsi" w:cstheme="minorHAnsi"/>
          <w:color w:val="0070C0"/>
        </w:rPr>
        <w:t xml:space="preserve"> a este módulo durante la carga</w:t>
      </w:r>
      <w:r w:rsidR="00F53F43">
        <w:rPr>
          <w:rFonts w:asciiTheme="minorHAnsi" w:hAnsiTheme="minorHAnsi" w:cstheme="minorHAnsi"/>
          <w:color w:val="0070C0"/>
        </w:rPr>
        <w:t>. Todas las baterías utilizadas emplean un conector USB Micro para cargar y pueden aceptar hasta 5V y 2A de entrada, así que se requiere de un cable de carga/cargador que soporte dichas especificaciones.</w:t>
      </w:r>
      <w:r w:rsidR="00340118">
        <w:rPr>
          <w:rFonts w:asciiTheme="minorHAnsi" w:hAnsiTheme="minorHAnsi" w:cstheme="minorHAnsi"/>
          <w:color w:val="0070C0"/>
        </w:rPr>
        <w:t xml:space="preserve"> En el caso de las baterías VARTA se esperará hasta que todas las luces de dichas baterías brille</w:t>
      </w:r>
      <w:r w:rsidR="00550C2C">
        <w:rPr>
          <w:rFonts w:asciiTheme="minorHAnsi" w:hAnsiTheme="minorHAnsi" w:cstheme="minorHAnsi"/>
          <w:color w:val="0070C0"/>
        </w:rPr>
        <w:t>n</w:t>
      </w:r>
      <w:r w:rsidR="00340118">
        <w:rPr>
          <w:rFonts w:asciiTheme="minorHAnsi" w:hAnsiTheme="minorHAnsi" w:cstheme="minorHAnsi"/>
          <w:color w:val="0070C0"/>
        </w:rPr>
        <w:t xml:space="preserve"> azul, mientras que con la de litio del GSM se esperará a que brillen los ledes naranja y verde</w:t>
      </w:r>
      <w:r w:rsidR="00780860">
        <w:rPr>
          <w:rFonts w:asciiTheme="minorHAnsi" w:hAnsiTheme="minorHAnsi" w:cstheme="minorHAnsi"/>
          <w:color w:val="0070C0"/>
        </w:rPr>
        <w:t xml:space="preserve"> de dicho módulo</w:t>
      </w:r>
      <w:r w:rsidR="00340118">
        <w:rPr>
          <w:rFonts w:asciiTheme="minorHAnsi" w:hAnsiTheme="minorHAnsi" w:cstheme="minorHAnsi"/>
          <w:color w:val="0070C0"/>
        </w:rPr>
        <w:t>, que según el manual del GSM indican carga completa</w:t>
      </w:r>
      <w:r w:rsidR="00780860">
        <w:rPr>
          <w:rFonts w:asciiTheme="minorHAnsi" w:hAnsiTheme="minorHAnsi" w:cstheme="minorHAnsi"/>
          <w:color w:val="0070C0"/>
        </w:rPr>
        <w:t xml:space="preserve"> </w:t>
      </w:r>
      <w:sdt>
        <w:sdtPr>
          <w:rPr>
            <w:rFonts w:asciiTheme="minorHAnsi" w:hAnsiTheme="minorHAnsi" w:cstheme="minorHAnsi"/>
            <w:color w:val="0070C0"/>
          </w:rPr>
          <w:id w:val="-1267382526"/>
          <w:citation/>
        </w:sdtPr>
        <w:sdtContent>
          <w:r w:rsidR="00780860">
            <w:rPr>
              <w:rFonts w:asciiTheme="minorHAnsi" w:hAnsiTheme="minorHAnsi" w:cstheme="minorHAnsi"/>
              <w:color w:val="0070C0"/>
            </w:rPr>
            <w:fldChar w:fldCharType="begin"/>
          </w:r>
          <w:r w:rsidR="00780860">
            <w:rPr>
              <w:rFonts w:asciiTheme="minorHAnsi" w:hAnsiTheme="minorHAnsi" w:cstheme="minorHAnsi"/>
              <w:color w:val="0070C0"/>
            </w:rPr>
            <w:instrText xml:space="preserve"> CITATION ada16 \l 3082 </w:instrText>
          </w:r>
          <w:r w:rsidR="00780860">
            <w:rPr>
              <w:rFonts w:asciiTheme="minorHAnsi" w:hAnsiTheme="minorHAnsi" w:cstheme="minorHAnsi"/>
              <w:color w:val="0070C0"/>
            </w:rPr>
            <w:fldChar w:fldCharType="separate"/>
          </w:r>
          <w:r w:rsidR="00780860" w:rsidRPr="00780860">
            <w:rPr>
              <w:rFonts w:asciiTheme="minorHAnsi" w:hAnsiTheme="minorHAnsi" w:cstheme="minorHAnsi"/>
              <w:noProof/>
              <w:color w:val="0070C0"/>
            </w:rPr>
            <w:t>(ada, 2016)</w:t>
          </w:r>
          <w:r w:rsidR="00780860">
            <w:rPr>
              <w:rFonts w:asciiTheme="minorHAnsi" w:hAnsiTheme="minorHAnsi" w:cstheme="minorHAnsi"/>
              <w:color w:val="0070C0"/>
            </w:rPr>
            <w:fldChar w:fldCharType="end"/>
          </w:r>
        </w:sdtContent>
      </w:sdt>
      <w:r w:rsidR="00340118">
        <w:rPr>
          <w:rFonts w:asciiTheme="minorHAnsi" w:hAnsiTheme="minorHAnsi" w:cstheme="minorHAnsi"/>
          <w:color w:val="0070C0"/>
        </w:rPr>
        <w:t>. Por seguridad dicha carga se hará con la tarjeta SIM retirada.</w:t>
      </w:r>
    </w:p>
    <w:p w14:paraId="78A5718F" w14:textId="35180EBB" w:rsidR="004708D5" w:rsidRDefault="004708D5" w:rsidP="006E5CC6">
      <w:pPr>
        <w:spacing w:after="120" w:line="360" w:lineRule="auto"/>
        <w:rPr>
          <w:rFonts w:asciiTheme="minorHAnsi" w:hAnsiTheme="minorHAnsi" w:cstheme="minorHAnsi"/>
          <w:color w:val="0070C0"/>
        </w:rPr>
      </w:pPr>
      <w:r>
        <w:rPr>
          <w:rFonts w:asciiTheme="minorHAnsi" w:hAnsiTheme="minorHAnsi" w:cstheme="minorHAnsi"/>
          <w:color w:val="0070C0"/>
        </w:rPr>
        <w:t>Una vez están todas las b</w:t>
      </w:r>
      <w:r w:rsidR="00CE6227">
        <w:rPr>
          <w:rFonts w:asciiTheme="minorHAnsi" w:hAnsiTheme="minorHAnsi" w:cstheme="minorHAnsi"/>
          <w:color w:val="0070C0"/>
        </w:rPr>
        <w:t>a</w:t>
      </w:r>
      <w:r>
        <w:rPr>
          <w:rFonts w:asciiTheme="minorHAnsi" w:hAnsiTheme="minorHAnsi" w:cstheme="minorHAnsi"/>
          <w:color w:val="0070C0"/>
        </w:rPr>
        <w:t>terías cargadas se procederá a su conexión</w:t>
      </w:r>
      <w:r w:rsidR="00261C72">
        <w:rPr>
          <w:rFonts w:asciiTheme="minorHAnsi" w:hAnsiTheme="minorHAnsi" w:cstheme="minorHAnsi"/>
          <w:color w:val="0070C0"/>
        </w:rPr>
        <w:t>, de tal forma que las baterías V</w:t>
      </w:r>
      <w:r w:rsidR="00D37D73">
        <w:rPr>
          <w:rFonts w:asciiTheme="minorHAnsi" w:hAnsiTheme="minorHAnsi" w:cstheme="minorHAnsi"/>
          <w:color w:val="0070C0"/>
        </w:rPr>
        <w:t>ARTA</w:t>
      </w:r>
      <w:r w:rsidR="00261C72">
        <w:rPr>
          <w:rFonts w:asciiTheme="minorHAnsi" w:hAnsiTheme="minorHAnsi" w:cstheme="minorHAnsi"/>
          <w:color w:val="0070C0"/>
        </w:rPr>
        <w:t xml:space="preserve"> estén conectadas por su USB</w:t>
      </w:r>
      <w:r w:rsidR="00795923">
        <w:rPr>
          <w:rFonts w:asciiTheme="minorHAnsi" w:hAnsiTheme="minorHAnsi" w:cstheme="minorHAnsi"/>
          <w:color w:val="0070C0"/>
        </w:rPr>
        <w:t xml:space="preserve"> tipo A</w:t>
      </w:r>
      <w:r w:rsidR="00261C72">
        <w:rPr>
          <w:rFonts w:asciiTheme="minorHAnsi" w:hAnsiTheme="minorHAnsi" w:cstheme="minorHAnsi"/>
          <w:color w:val="0070C0"/>
        </w:rPr>
        <w:t xml:space="preserve"> de 5V 2</w:t>
      </w:r>
      <w:r w:rsidR="00C828A1">
        <w:rPr>
          <w:rFonts w:asciiTheme="minorHAnsi" w:hAnsiTheme="minorHAnsi" w:cstheme="minorHAnsi"/>
          <w:color w:val="0070C0"/>
        </w:rPr>
        <w:t>.0A</w:t>
      </w:r>
      <w:r w:rsidR="00261C72">
        <w:rPr>
          <w:rFonts w:asciiTheme="minorHAnsi" w:hAnsiTheme="minorHAnsi" w:cstheme="minorHAnsi"/>
          <w:color w:val="0070C0"/>
        </w:rPr>
        <w:t xml:space="preserve"> a sus correspondientes circuitos</w:t>
      </w:r>
      <w:r w:rsidR="009D7164">
        <w:rPr>
          <w:rFonts w:asciiTheme="minorHAnsi" w:hAnsiTheme="minorHAnsi" w:cstheme="minorHAnsi"/>
          <w:color w:val="0070C0"/>
        </w:rPr>
        <w:t xml:space="preserve">. Por como son baterías idénticas, su uso entre los dos </w:t>
      </w:r>
      <w:proofErr w:type="spellStart"/>
      <w:r w:rsidR="009D7164">
        <w:rPr>
          <w:rFonts w:asciiTheme="minorHAnsi" w:hAnsiTheme="minorHAnsi" w:cstheme="minorHAnsi"/>
          <w:color w:val="0070C0"/>
        </w:rPr>
        <w:t>USBs</w:t>
      </w:r>
      <w:proofErr w:type="spellEnd"/>
      <w:r w:rsidR="009D7164">
        <w:rPr>
          <w:rFonts w:asciiTheme="minorHAnsi" w:hAnsiTheme="minorHAnsi" w:cstheme="minorHAnsi"/>
          <w:color w:val="0070C0"/>
        </w:rPr>
        <w:t xml:space="preserve"> es indistinto</w:t>
      </w:r>
      <w:r>
        <w:rPr>
          <w:rFonts w:asciiTheme="minorHAnsi" w:hAnsiTheme="minorHAnsi" w:cstheme="minorHAnsi"/>
          <w:color w:val="0070C0"/>
        </w:rPr>
        <w:t xml:space="preserve">. Una vez estén conectadas la ESP-32 comenzará a funcionar y una vez haya encontrado un </w:t>
      </w:r>
      <w:proofErr w:type="spellStart"/>
      <w:r>
        <w:rPr>
          <w:rFonts w:asciiTheme="minorHAnsi" w:hAnsiTheme="minorHAnsi" w:cstheme="minorHAnsi"/>
          <w:color w:val="0070C0"/>
        </w:rPr>
        <w:t>wi</w:t>
      </w:r>
      <w:proofErr w:type="spellEnd"/>
      <w:r>
        <w:rPr>
          <w:rFonts w:asciiTheme="minorHAnsi" w:hAnsiTheme="minorHAnsi" w:cstheme="minorHAnsi"/>
          <w:color w:val="0070C0"/>
        </w:rPr>
        <w:t>-fi inicial procederá a una fase de calibración de los sensores</w:t>
      </w:r>
      <w:r w:rsidR="00BF3DC0">
        <w:rPr>
          <w:rFonts w:asciiTheme="minorHAnsi" w:hAnsiTheme="minorHAnsi" w:cstheme="minorHAnsi"/>
          <w:color w:val="0070C0"/>
        </w:rPr>
        <w:t xml:space="preserve"> de ozono, en la que tomará el valor más estable como referencia</w:t>
      </w:r>
      <w:r w:rsidR="00172FDF">
        <w:rPr>
          <w:rFonts w:asciiTheme="minorHAnsi" w:hAnsiTheme="minorHAnsi" w:cstheme="minorHAnsi"/>
          <w:color w:val="0070C0"/>
        </w:rPr>
        <w:t xml:space="preserve">. </w:t>
      </w:r>
      <w:r w:rsidR="00FB004C">
        <w:rPr>
          <w:rFonts w:asciiTheme="minorHAnsi" w:hAnsiTheme="minorHAnsi" w:cstheme="minorHAnsi"/>
          <w:color w:val="0070C0"/>
        </w:rPr>
        <w:t>Un detalle importante que notar</w:t>
      </w:r>
      <w:r w:rsidR="00375988">
        <w:rPr>
          <w:rFonts w:asciiTheme="minorHAnsi" w:hAnsiTheme="minorHAnsi" w:cstheme="minorHAnsi"/>
          <w:color w:val="0070C0"/>
        </w:rPr>
        <w:t xml:space="preserve"> sobre la calibración es que es más fiable cuánto más tiempo hayan estado encendidos los sensores Ozone3, puesto que su naturaleza electroquímica supone un tiempo de calentamiento que puede arrojar valores inestables. </w:t>
      </w:r>
      <w:r w:rsidR="00172FDF">
        <w:rPr>
          <w:rFonts w:asciiTheme="minorHAnsi" w:hAnsiTheme="minorHAnsi" w:cstheme="minorHAnsi"/>
          <w:color w:val="0070C0"/>
        </w:rPr>
        <w:t xml:space="preserve">Es por </w:t>
      </w:r>
      <w:r w:rsidR="00375988">
        <w:rPr>
          <w:rFonts w:asciiTheme="minorHAnsi" w:hAnsiTheme="minorHAnsi" w:cstheme="minorHAnsi"/>
          <w:color w:val="0070C0"/>
        </w:rPr>
        <w:t>estos dos motivos</w:t>
      </w:r>
      <w:r w:rsidR="00172FDF">
        <w:rPr>
          <w:rFonts w:asciiTheme="minorHAnsi" w:hAnsiTheme="minorHAnsi" w:cstheme="minorHAnsi"/>
          <w:color w:val="0070C0"/>
        </w:rPr>
        <w:t xml:space="preserve"> que durante </w:t>
      </w:r>
      <w:r w:rsidR="00302171">
        <w:rPr>
          <w:rFonts w:asciiTheme="minorHAnsi" w:hAnsiTheme="minorHAnsi" w:cstheme="minorHAnsi"/>
          <w:color w:val="0070C0"/>
        </w:rPr>
        <w:t>dicha</w:t>
      </w:r>
      <w:r w:rsidR="00172FDF">
        <w:rPr>
          <w:rFonts w:asciiTheme="minorHAnsi" w:hAnsiTheme="minorHAnsi" w:cstheme="minorHAnsi"/>
          <w:color w:val="0070C0"/>
        </w:rPr>
        <w:t xml:space="preserve"> fase se recomienda estar en un ambiente controlado para que las mediciones posteriores sean lo más precisas posibles</w:t>
      </w:r>
      <w:r w:rsidR="00BF3DC0">
        <w:rPr>
          <w:rFonts w:asciiTheme="minorHAnsi" w:hAnsiTheme="minorHAnsi" w:cstheme="minorHAnsi"/>
          <w:color w:val="0070C0"/>
        </w:rPr>
        <w:t>. Existe la opción de ver por UART el proceso conectando un cable adaptador USB Mico-USB a un ordenador o sistema que acepte UART</w:t>
      </w:r>
      <w:r w:rsidR="00172FDF">
        <w:rPr>
          <w:rFonts w:asciiTheme="minorHAnsi" w:hAnsiTheme="minorHAnsi" w:cstheme="minorHAnsi"/>
          <w:color w:val="0070C0"/>
        </w:rPr>
        <w:t xml:space="preserve"> directamente a la ESP-32, aunque por como el sistema está diseñado se recomienda simplemente esperar </w:t>
      </w:r>
      <w:r w:rsidR="00310AC1">
        <w:rPr>
          <w:rFonts w:asciiTheme="minorHAnsi" w:hAnsiTheme="minorHAnsi" w:cstheme="minorHAnsi"/>
          <w:color w:val="0070C0"/>
        </w:rPr>
        <w:t xml:space="preserve">a que se reciban los primeros datos a la plataforma </w:t>
      </w:r>
      <w:proofErr w:type="spellStart"/>
      <w:r w:rsidR="00D234FC">
        <w:rPr>
          <w:rFonts w:asciiTheme="minorHAnsi" w:hAnsiTheme="minorHAnsi" w:cstheme="minorHAnsi"/>
          <w:color w:val="0070C0"/>
        </w:rPr>
        <w:t>T</w:t>
      </w:r>
      <w:r w:rsidR="00310AC1">
        <w:rPr>
          <w:rFonts w:asciiTheme="minorHAnsi" w:hAnsiTheme="minorHAnsi" w:cstheme="minorHAnsi"/>
          <w:color w:val="0070C0"/>
        </w:rPr>
        <w:t>hingsboard</w:t>
      </w:r>
      <w:proofErr w:type="spellEnd"/>
      <w:r w:rsidR="006A3F00">
        <w:rPr>
          <w:rFonts w:asciiTheme="minorHAnsi" w:hAnsiTheme="minorHAnsi" w:cstheme="minorHAnsi"/>
          <w:color w:val="0070C0"/>
        </w:rPr>
        <w:t xml:space="preserve"> para observar el correcto funcionamiento del sistema</w:t>
      </w:r>
      <w:r w:rsidR="00584937">
        <w:rPr>
          <w:rFonts w:asciiTheme="minorHAnsi" w:hAnsiTheme="minorHAnsi" w:cstheme="minorHAnsi"/>
          <w:color w:val="0070C0"/>
        </w:rPr>
        <w:t>.</w:t>
      </w:r>
      <w:r w:rsidR="00D9222A">
        <w:rPr>
          <w:rFonts w:asciiTheme="minorHAnsi" w:hAnsiTheme="minorHAnsi" w:cstheme="minorHAnsi"/>
          <w:color w:val="0070C0"/>
        </w:rPr>
        <w:t xml:space="preserve"> El programa está diseñado para no avanzar más a menos que encuentre la red </w:t>
      </w:r>
      <w:proofErr w:type="spellStart"/>
      <w:r w:rsidR="00D9222A">
        <w:rPr>
          <w:rFonts w:asciiTheme="minorHAnsi" w:hAnsiTheme="minorHAnsi" w:cstheme="minorHAnsi"/>
          <w:color w:val="0070C0"/>
        </w:rPr>
        <w:t>wi</w:t>
      </w:r>
      <w:proofErr w:type="spellEnd"/>
      <w:r w:rsidR="00D9222A">
        <w:rPr>
          <w:rFonts w:asciiTheme="minorHAnsi" w:hAnsiTheme="minorHAnsi" w:cstheme="minorHAnsi"/>
          <w:color w:val="0070C0"/>
        </w:rPr>
        <w:t>-</w:t>
      </w:r>
      <w:r w:rsidR="00F47BD7">
        <w:rPr>
          <w:rFonts w:asciiTheme="minorHAnsi" w:hAnsiTheme="minorHAnsi" w:cstheme="minorHAnsi"/>
          <w:color w:val="0070C0"/>
        </w:rPr>
        <w:t>f</w:t>
      </w:r>
      <w:r w:rsidR="00D9222A">
        <w:rPr>
          <w:rFonts w:asciiTheme="minorHAnsi" w:hAnsiTheme="minorHAnsi" w:cstheme="minorHAnsi"/>
          <w:color w:val="0070C0"/>
        </w:rPr>
        <w:t xml:space="preserve">i válida inicial a modo de prevenir consumo de datos </w:t>
      </w:r>
      <w:r w:rsidR="00613452">
        <w:rPr>
          <w:rFonts w:asciiTheme="minorHAnsi" w:hAnsiTheme="minorHAnsi" w:cstheme="minorHAnsi"/>
          <w:color w:val="0070C0"/>
        </w:rPr>
        <w:t xml:space="preserve">móviles </w:t>
      </w:r>
      <w:r w:rsidR="00D9222A">
        <w:rPr>
          <w:rFonts w:asciiTheme="minorHAnsi" w:hAnsiTheme="minorHAnsi" w:cstheme="minorHAnsi"/>
          <w:color w:val="0070C0"/>
        </w:rPr>
        <w:t xml:space="preserve">accidentales en caso de almacenamiento indebido, por ejemplo. </w:t>
      </w:r>
      <w:r w:rsidR="00F47BD7">
        <w:rPr>
          <w:rFonts w:asciiTheme="minorHAnsi" w:hAnsiTheme="minorHAnsi" w:cstheme="minorHAnsi"/>
          <w:color w:val="0070C0"/>
        </w:rPr>
        <w:t xml:space="preserve">Una vez se ha conectado a dicha red </w:t>
      </w:r>
      <w:proofErr w:type="spellStart"/>
      <w:r w:rsidR="00F47BD7">
        <w:rPr>
          <w:rFonts w:asciiTheme="minorHAnsi" w:hAnsiTheme="minorHAnsi" w:cstheme="minorHAnsi"/>
          <w:color w:val="0070C0"/>
        </w:rPr>
        <w:t>wi</w:t>
      </w:r>
      <w:proofErr w:type="spellEnd"/>
      <w:r w:rsidR="00F47BD7">
        <w:rPr>
          <w:rFonts w:asciiTheme="minorHAnsi" w:hAnsiTheme="minorHAnsi" w:cstheme="minorHAnsi"/>
          <w:color w:val="0070C0"/>
        </w:rPr>
        <w:t xml:space="preserve">-fi, ya no es necesaria y podrá funcionar mediante </w:t>
      </w:r>
      <w:r w:rsidR="00A161DE">
        <w:rPr>
          <w:rFonts w:asciiTheme="minorHAnsi" w:hAnsiTheme="minorHAnsi" w:cstheme="minorHAnsi"/>
          <w:color w:val="0070C0"/>
        </w:rPr>
        <w:t>la red móvil</w:t>
      </w:r>
      <w:r w:rsidR="00F47BD7">
        <w:rPr>
          <w:rFonts w:asciiTheme="minorHAnsi" w:hAnsiTheme="minorHAnsi" w:cstheme="minorHAnsi"/>
          <w:color w:val="0070C0"/>
        </w:rPr>
        <w:t>.</w:t>
      </w:r>
    </w:p>
    <w:p w14:paraId="0B251BE7" w14:textId="197C28EB" w:rsidR="00B61C60" w:rsidRDefault="00B61C60"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Una vez la calibración está completa se puede soltar el globo, transmitirá su localización a intervalos </w:t>
      </w:r>
      <w:proofErr w:type="gramStart"/>
      <w:r>
        <w:rPr>
          <w:rFonts w:asciiTheme="minorHAnsi" w:hAnsiTheme="minorHAnsi" w:cstheme="minorHAnsi"/>
          <w:color w:val="0070C0"/>
        </w:rPr>
        <w:t>regulares</w:t>
      </w:r>
      <w:proofErr w:type="gramEnd"/>
      <w:r w:rsidR="007D6B5C">
        <w:rPr>
          <w:rFonts w:asciiTheme="minorHAnsi" w:hAnsiTheme="minorHAnsi" w:cstheme="minorHAnsi"/>
          <w:color w:val="0070C0"/>
        </w:rPr>
        <w:t xml:space="preserve"> así como su posición</w:t>
      </w:r>
      <w:r w:rsidR="000206A8">
        <w:rPr>
          <w:rFonts w:asciiTheme="minorHAnsi" w:hAnsiTheme="minorHAnsi" w:cstheme="minorHAnsi"/>
          <w:color w:val="0070C0"/>
        </w:rPr>
        <w:t xml:space="preserve">, orientación, </w:t>
      </w:r>
      <w:r w:rsidR="007D6B5C">
        <w:rPr>
          <w:rFonts w:asciiTheme="minorHAnsi" w:hAnsiTheme="minorHAnsi" w:cstheme="minorHAnsi"/>
          <w:color w:val="0070C0"/>
        </w:rPr>
        <w:t>lecturas de ozono, temperatura, humedad y luz</w:t>
      </w:r>
      <w:r w:rsidR="0036582C">
        <w:rPr>
          <w:rFonts w:asciiTheme="minorHAnsi" w:hAnsiTheme="minorHAnsi" w:cstheme="minorHAnsi"/>
          <w:color w:val="0070C0"/>
        </w:rPr>
        <w:t xml:space="preserve">, e irá navegando </w:t>
      </w:r>
      <w:r w:rsidR="00833330">
        <w:rPr>
          <w:rFonts w:asciiTheme="minorHAnsi" w:hAnsiTheme="minorHAnsi" w:cstheme="minorHAnsi"/>
          <w:color w:val="0070C0"/>
        </w:rPr>
        <w:t xml:space="preserve">automáticamente </w:t>
      </w:r>
      <w:r w:rsidR="0036582C">
        <w:rPr>
          <w:rFonts w:asciiTheme="minorHAnsi" w:hAnsiTheme="minorHAnsi" w:cstheme="minorHAnsi"/>
          <w:color w:val="0070C0"/>
        </w:rPr>
        <w:t>en la dirección en la que detecte mayor cantidad de ozono</w:t>
      </w:r>
      <w:r w:rsidR="00D50159">
        <w:rPr>
          <w:rFonts w:asciiTheme="minorHAnsi" w:hAnsiTheme="minorHAnsi" w:cstheme="minorHAnsi"/>
          <w:color w:val="0070C0"/>
        </w:rPr>
        <w:t xml:space="preserve">. </w:t>
      </w:r>
      <w:r w:rsidR="00D50159" w:rsidRPr="00D50159">
        <w:rPr>
          <w:rFonts w:asciiTheme="minorHAnsi" w:hAnsiTheme="minorHAnsi" w:cstheme="minorHAnsi"/>
          <w:b/>
          <w:bCs/>
          <w:color w:val="0070C0"/>
        </w:rPr>
        <w:t>En el prototipo, los sensores electroquímicos usados se acostumbran a niveles de ozono cuando pasa suficiente tiempo, por lo que no pueden utilizarse para medir concentraciones exactas de ozono, sino subidas y descensos</w:t>
      </w:r>
      <w:r>
        <w:rPr>
          <w:rFonts w:asciiTheme="minorHAnsi" w:hAnsiTheme="minorHAnsi" w:cstheme="minorHAnsi"/>
          <w:color w:val="0070C0"/>
        </w:rPr>
        <w:t xml:space="preserve">. Cabe notar que el paso de red </w:t>
      </w:r>
      <w:proofErr w:type="spellStart"/>
      <w:r w:rsidR="00B6547B">
        <w:rPr>
          <w:rFonts w:asciiTheme="minorHAnsi" w:hAnsiTheme="minorHAnsi" w:cstheme="minorHAnsi"/>
          <w:color w:val="0070C0"/>
        </w:rPr>
        <w:t>W</w:t>
      </w:r>
      <w:r>
        <w:rPr>
          <w:rFonts w:asciiTheme="minorHAnsi" w:hAnsiTheme="minorHAnsi" w:cstheme="minorHAnsi"/>
          <w:color w:val="0070C0"/>
        </w:rPr>
        <w:t>i</w:t>
      </w:r>
      <w:proofErr w:type="spellEnd"/>
      <w:r>
        <w:rPr>
          <w:rFonts w:asciiTheme="minorHAnsi" w:hAnsiTheme="minorHAnsi" w:cstheme="minorHAnsi"/>
          <w:color w:val="0070C0"/>
        </w:rPr>
        <w:t xml:space="preserve">-fi a GSM puede tardar un poco, por lo que se insta </w:t>
      </w:r>
      <w:r w:rsidR="00B6547B">
        <w:rPr>
          <w:rFonts w:asciiTheme="minorHAnsi" w:hAnsiTheme="minorHAnsi" w:cstheme="minorHAnsi"/>
          <w:color w:val="0070C0"/>
        </w:rPr>
        <w:t xml:space="preserve">que la primera vez al lanzarlo en una zona remota tras desconectar el </w:t>
      </w:r>
      <w:proofErr w:type="spellStart"/>
      <w:r w:rsidR="00B6547B">
        <w:rPr>
          <w:rFonts w:asciiTheme="minorHAnsi" w:hAnsiTheme="minorHAnsi" w:cstheme="minorHAnsi"/>
          <w:color w:val="0070C0"/>
        </w:rPr>
        <w:t>Wi</w:t>
      </w:r>
      <w:proofErr w:type="spellEnd"/>
      <w:r w:rsidR="00B6547B">
        <w:rPr>
          <w:rFonts w:asciiTheme="minorHAnsi" w:hAnsiTheme="minorHAnsi" w:cstheme="minorHAnsi"/>
          <w:color w:val="0070C0"/>
        </w:rPr>
        <w:t>-Fi se esper</w:t>
      </w:r>
      <w:r w:rsidR="00B12A52">
        <w:rPr>
          <w:rFonts w:asciiTheme="minorHAnsi" w:hAnsiTheme="minorHAnsi" w:cstheme="minorHAnsi"/>
          <w:color w:val="0070C0"/>
        </w:rPr>
        <w:t>e</w:t>
      </w:r>
      <w:r w:rsidR="00B6547B">
        <w:rPr>
          <w:rFonts w:asciiTheme="minorHAnsi" w:hAnsiTheme="minorHAnsi" w:cstheme="minorHAnsi"/>
          <w:color w:val="0070C0"/>
        </w:rPr>
        <w:t xml:space="preserve"> a que transmita los datos al </w:t>
      </w:r>
      <w:proofErr w:type="spellStart"/>
      <w:r w:rsidR="00B6547B">
        <w:rPr>
          <w:rFonts w:asciiTheme="minorHAnsi" w:hAnsiTheme="minorHAnsi" w:cstheme="minorHAnsi"/>
          <w:color w:val="0070C0"/>
        </w:rPr>
        <w:t>Thingsboard</w:t>
      </w:r>
      <w:proofErr w:type="spellEnd"/>
      <w:r w:rsidR="00F86EA2">
        <w:rPr>
          <w:rFonts w:asciiTheme="minorHAnsi" w:hAnsiTheme="minorHAnsi" w:cstheme="minorHAnsi"/>
          <w:color w:val="0070C0"/>
        </w:rPr>
        <w:t xml:space="preserve"> al menos una vez.</w:t>
      </w:r>
    </w:p>
    <w:p w14:paraId="12CB7897" w14:textId="12A84B70" w:rsidR="009230C2" w:rsidRPr="00B833E2" w:rsidRDefault="005E5AD3" w:rsidP="006E5CC6">
      <w:pPr>
        <w:spacing w:after="120" w:line="360" w:lineRule="auto"/>
        <w:rPr>
          <w:rFonts w:asciiTheme="minorHAnsi" w:hAnsiTheme="minorHAnsi" w:cstheme="minorHAnsi"/>
          <w:b/>
          <w:bCs/>
          <w:color w:val="0070C0"/>
        </w:rPr>
      </w:pPr>
      <w:r w:rsidRPr="00416511">
        <w:rPr>
          <w:rFonts w:asciiTheme="minorHAnsi" w:hAnsiTheme="minorHAnsi" w:cstheme="minorHAnsi"/>
          <w:b/>
          <w:bCs/>
          <w:color w:val="0070C0"/>
        </w:rPr>
        <w:lastRenderedPageBreak/>
        <w:t>En el prototipo, la recogida del dispositivo es manual.</w:t>
      </w:r>
      <w:r w:rsidR="00454F52">
        <w:rPr>
          <w:rFonts w:asciiTheme="minorHAnsi" w:hAnsiTheme="minorHAnsi" w:cstheme="minorHAnsi"/>
          <w:b/>
          <w:bCs/>
          <w:color w:val="0070C0"/>
        </w:rPr>
        <w:t xml:space="preserve"> Se recomienda el uso de un cordel o similar para evitar que vaya fuera del área designada.</w:t>
      </w:r>
      <w:r w:rsidR="003A52F1">
        <w:rPr>
          <w:rFonts w:asciiTheme="minorHAnsi" w:hAnsiTheme="minorHAnsi" w:cstheme="minorHAnsi"/>
          <w:b/>
          <w:bCs/>
          <w:color w:val="0070C0"/>
        </w:rPr>
        <w:t xml:space="preserve"> </w:t>
      </w:r>
      <w:r w:rsidR="003A52F1" w:rsidRPr="003A52F1">
        <w:rPr>
          <w:rFonts w:asciiTheme="minorHAnsi" w:hAnsiTheme="minorHAnsi" w:cstheme="minorHAnsi"/>
          <w:color w:val="0070C0"/>
        </w:rPr>
        <w:t>En versiones futuras se planea modificar esto para que tras cierto tiempo o tras alejarse demasiado vuelva al punto de origen.</w:t>
      </w:r>
      <w:r w:rsidR="002E1EE1">
        <w:rPr>
          <w:rFonts w:asciiTheme="minorHAnsi" w:hAnsiTheme="minorHAnsi" w:cstheme="minorHAnsi"/>
          <w:color w:val="0070C0"/>
        </w:rPr>
        <w:t xml:space="preserve"> </w:t>
      </w:r>
      <w:r w:rsidR="002E1EE1" w:rsidRPr="002E1EE1">
        <w:rPr>
          <w:rFonts w:asciiTheme="minorHAnsi" w:hAnsiTheme="minorHAnsi" w:cstheme="minorHAnsi"/>
          <w:color w:val="FF0000"/>
        </w:rPr>
        <w:t>WIP EDITAR ESTO SI CAMBIA</w:t>
      </w:r>
      <w:r w:rsidR="009230C2">
        <w:rPr>
          <w:b/>
          <w:bCs/>
          <w:color w:val="0070C0"/>
        </w:rPr>
        <w:br w:type="page"/>
      </w:r>
    </w:p>
    <w:p w14:paraId="3AB0277D" w14:textId="202F47F7" w:rsidR="00C643CD" w:rsidRDefault="00C643CD" w:rsidP="00C643CD">
      <w:pPr>
        <w:spacing w:after="120" w:line="360" w:lineRule="auto"/>
        <w:rPr>
          <w:b/>
          <w:bCs/>
          <w:color w:val="0070C0"/>
        </w:rPr>
      </w:pPr>
      <w:r>
        <w:rPr>
          <w:b/>
          <w:bCs/>
          <w:color w:val="0070C0"/>
        </w:rPr>
        <w:lastRenderedPageBreak/>
        <w:t xml:space="preserve">2. </w:t>
      </w:r>
      <w:r w:rsidR="00EA1C91">
        <w:rPr>
          <w:b/>
          <w:bCs/>
          <w:color w:val="0070C0"/>
        </w:rPr>
        <w:t>Manual de mantenimiento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2. </w:instrText>
      </w:r>
      <w:r w:rsidR="00E455B9">
        <w:rPr>
          <w:b/>
          <w:bCs/>
          <w:color w:val="0070C0"/>
        </w:rPr>
        <w:instrText>Manual de mantenimiento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E2FF5FD" w14:textId="0B6D55AA" w:rsidR="00EA1C91" w:rsidRDefault="007E3C52" w:rsidP="007E3C52">
      <w:pPr>
        <w:tabs>
          <w:tab w:val="right" w:pos="9639"/>
        </w:tabs>
        <w:spacing w:after="120" w:line="360" w:lineRule="auto"/>
        <w:rPr>
          <w:rFonts w:asciiTheme="minorHAnsi" w:hAnsiTheme="minorHAnsi" w:cstheme="minorHAnsi"/>
          <w:color w:val="0070C0"/>
        </w:rPr>
      </w:pPr>
      <w:r w:rsidRPr="00EC4C2E">
        <w:rPr>
          <w:rFonts w:asciiTheme="minorHAnsi" w:hAnsiTheme="minorHAnsi" w:cstheme="minorHAnsi"/>
          <w:color w:val="0070C0"/>
        </w:rPr>
        <w:t xml:space="preserve">Nuestro sistema </w:t>
      </w:r>
      <w:r w:rsidR="00603514">
        <w:rPr>
          <w:rFonts w:asciiTheme="minorHAnsi" w:hAnsiTheme="minorHAnsi" w:cstheme="minorHAnsi"/>
          <w:color w:val="0070C0"/>
        </w:rPr>
        <w:t>está propuesto para limpia</w:t>
      </w:r>
      <w:r w:rsidR="00041015">
        <w:rPr>
          <w:rFonts w:asciiTheme="minorHAnsi" w:hAnsiTheme="minorHAnsi" w:cstheme="minorHAnsi"/>
          <w:color w:val="0070C0"/>
        </w:rPr>
        <w:t>r</w:t>
      </w:r>
      <w:r w:rsidR="00603514">
        <w:rPr>
          <w:rFonts w:asciiTheme="minorHAnsi" w:hAnsiTheme="minorHAnsi" w:cstheme="minorHAnsi"/>
          <w:color w:val="0070C0"/>
        </w:rPr>
        <w:t xml:space="preserve"> la troposfera de sustancias químicas nocivas, principalmente el ozono troposférico, pero con unas simples modificaciones también de otros agentes contaminantes como el óxido nitroso</w:t>
      </w:r>
      <w:r w:rsidR="007058DD">
        <w:rPr>
          <w:rFonts w:asciiTheme="minorHAnsi" w:hAnsiTheme="minorHAnsi" w:cstheme="minorHAnsi"/>
          <w:color w:val="0070C0"/>
        </w:rPr>
        <w:t>, monóxido de carbono</w:t>
      </w:r>
      <w:r w:rsidR="00603514">
        <w:rPr>
          <w:rFonts w:asciiTheme="minorHAnsi" w:hAnsiTheme="minorHAnsi" w:cstheme="minorHAnsi"/>
          <w:color w:val="0070C0"/>
        </w:rPr>
        <w:t xml:space="preserve"> y partículas en suspensión</w:t>
      </w:r>
      <w:r w:rsidR="005B1236">
        <w:rPr>
          <w:rFonts w:asciiTheme="minorHAnsi" w:hAnsiTheme="minorHAnsi" w:cstheme="minorHAnsi"/>
          <w:color w:val="0070C0"/>
        </w:rPr>
        <w:t xml:space="preserve">, </w:t>
      </w:r>
      <w:proofErr w:type="gramStart"/>
      <w:r w:rsidR="005B1236">
        <w:rPr>
          <w:rFonts w:asciiTheme="minorHAnsi" w:hAnsiTheme="minorHAnsi" w:cstheme="minorHAnsi"/>
          <w:color w:val="0070C0"/>
        </w:rPr>
        <w:t>de acuerdo a</w:t>
      </w:r>
      <w:proofErr w:type="gramEnd"/>
      <w:r w:rsidR="005B1236">
        <w:rPr>
          <w:rFonts w:asciiTheme="minorHAnsi" w:hAnsiTheme="minorHAnsi" w:cstheme="minorHAnsi"/>
          <w:color w:val="0070C0"/>
        </w:rPr>
        <w:t xml:space="preserve"> las ODS</w:t>
      </w:r>
      <w:r w:rsidR="006B3CB8">
        <w:rPr>
          <w:rFonts w:asciiTheme="minorHAnsi" w:hAnsiTheme="minorHAnsi" w:cstheme="minorHAnsi"/>
          <w:color w:val="0070C0"/>
        </w:rPr>
        <w:t xml:space="preserve"> 2 (Salud) y 13 (Acción por el clima)</w:t>
      </w:r>
      <w:r w:rsidR="00603514">
        <w:rPr>
          <w:rFonts w:asciiTheme="minorHAnsi" w:hAnsiTheme="minorHAnsi" w:cstheme="minorHAnsi"/>
          <w:color w:val="0070C0"/>
        </w:rPr>
        <w:t>.</w:t>
      </w:r>
      <w:r w:rsidR="00EA1C91">
        <w:rPr>
          <w:rFonts w:asciiTheme="minorHAnsi" w:hAnsiTheme="minorHAnsi" w:cstheme="minorHAnsi"/>
          <w:color w:val="0070C0"/>
        </w:rPr>
        <w:t xml:space="preserve"> Es por ello </w:t>
      </w:r>
      <w:proofErr w:type="gramStart"/>
      <w:r w:rsidR="00EA1C91">
        <w:rPr>
          <w:rFonts w:asciiTheme="minorHAnsi" w:hAnsiTheme="minorHAnsi" w:cstheme="minorHAnsi"/>
          <w:color w:val="0070C0"/>
        </w:rPr>
        <w:t>que</w:t>
      </w:r>
      <w:proofErr w:type="gramEnd"/>
      <w:r w:rsidR="00EA1C91">
        <w:rPr>
          <w:rFonts w:asciiTheme="minorHAnsi" w:hAnsiTheme="minorHAnsi" w:cstheme="minorHAnsi"/>
          <w:color w:val="0070C0"/>
        </w:rPr>
        <w:t xml:space="preserve"> para un correcto funcionamiento el sistema debe mantenerse en prístinas condiciones.</w:t>
      </w:r>
    </w:p>
    <w:p w14:paraId="460E93FE" w14:textId="3D7DFBBA" w:rsidR="006B2DF2" w:rsidRPr="008D3705" w:rsidRDefault="00EA1C91" w:rsidP="006B2DF2">
      <w:pPr>
        <w:tabs>
          <w:tab w:val="right" w:pos="9639"/>
        </w:tabs>
        <w:spacing w:after="120" w:line="360" w:lineRule="auto"/>
        <w:rPr>
          <w:rFonts w:asciiTheme="minorHAnsi" w:hAnsiTheme="minorHAnsi" w:cstheme="minorHAnsi"/>
          <w:color w:val="FF0000"/>
        </w:rPr>
      </w:pPr>
      <w:r>
        <w:rPr>
          <w:rFonts w:asciiTheme="minorHAnsi" w:hAnsiTheme="minorHAnsi" w:cstheme="minorHAnsi"/>
          <w:color w:val="0070C0"/>
        </w:rPr>
        <w:t>Uno de los componentes vitales</w:t>
      </w:r>
      <w:r w:rsidR="00D268BF">
        <w:rPr>
          <w:rFonts w:asciiTheme="minorHAnsi" w:hAnsiTheme="minorHAnsi" w:cstheme="minorHAnsi"/>
          <w:color w:val="0070C0"/>
        </w:rPr>
        <w:t xml:space="preserve"> y más evidentes</w:t>
      </w:r>
      <w:r>
        <w:rPr>
          <w:rFonts w:asciiTheme="minorHAnsi" w:hAnsiTheme="minorHAnsi" w:cstheme="minorHAnsi"/>
          <w:color w:val="0070C0"/>
        </w:rPr>
        <w:t xml:space="preserve"> a mantener para el correcto mantenimiento del sistema son los filtros. Como muchos componentes, el efecto del </w:t>
      </w:r>
      <w:proofErr w:type="gramStart"/>
      <w:r>
        <w:rPr>
          <w:rFonts w:asciiTheme="minorHAnsi" w:hAnsiTheme="minorHAnsi" w:cstheme="minorHAnsi"/>
          <w:color w:val="0070C0"/>
        </w:rPr>
        <w:t>tiempo</w:t>
      </w:r>
      <w:proofErr w:type="gramEnd"/>
      <w:r>
        <w:rPr>
          <w:rFonts w:asciiTheme="minorHAnsi" w:hAnsiTheme="minorHAnsi" w:cstheme="minorHAnsi"/>
          <w:color w:val="0070C0"/>
        </w:rPr>
        <w:t xml:space="preserve"> así como su papel los desgasta hasta volverlos ineficientes. El papel de los filtros HVAC y </w:t>
      </w:r>
      <w:proofErr w:type="spellStart"/>
      <w:r>
        <w:rPr>
          <w:rFonts w:asciiTheme="minorHAnsi" w:hAnsiTheme="minorHAnsi" w:cstheme="minorHAnsi"/>
          <w:color w:val="0070C0"/>
        </w:rPr>
        <w:t>anti-pájaro</w:t>
      </w:r>
      <w:proofErr w:type="spellEnd"/>
      <w:r>
        <w:rPr>
          <w:rFonts w:asciiTheme="minorHAnsi" w:hAnsiTheme="minorHAnsi" w:cstheme="minorHAnsi"/>
          <w:color w:val="0070C0"/>
        </w:rPr>
        <w:t xml:space="preserve"> es reducir el impacto de esto sobre los filtros de carbón activo, especialmente de objetos extraños y algunas sustancias indeseadas.</w:t>
      </w:r>
      <w:r w:rsidR="006B2DF2">
        <w:rPr>
          <w:rFonts w:asciiTheme="minorHAnsi" w:hAnsiTheme="minorHAnsi" w:cstheme="minorHAnsi"/>
          <w:color w:val="0070C0"/>
        </w:rPr>
        <w:t xml:space="preserve"> Otro son los sensores de ozono, que se utilizan tanto para la navegación como la monitorización del estado de los filtros, cuyo reemplazo es notablemente más costoso. En caso de que pase el período de vida medio de los filtros (</w:t>
      </w:r>
      <w:r w:rsidR="00D758A0">
        <w:rPr>
          <w:rFonts w:asciiTheme="minorHAnsi" w:hAnsiTheme="minorHAnsi" w:cstheme="minorHAnsi"/>
          <w:color w:val="0070C0"/>
        </w:rPr>
        <w:t xml:space="preserve">3-6 meses para los filtros de carbón activo simples </w:t>
      </w:r>
      <w:sdt>
        <w:sdtPr>
          <w:rPr>
            <w:rFonts w:asciiTheme="minorHAnsi" w:hAnsiTheme="minorHAnsi" w:cstheme="minorHAnsi"/>
            <w:color w:val="0070C0"/>
          </w:rPr>
          <w:id w:val="-1759596045"/>
          <w:citation/>
        </w:sdtPr>
        <w:sdtContent>
          <w:r w:rsidR="00D758A0">
            <w:rPr>
              <w:rFonts w:asciiTheme="minorHAnsi" w:hAnsiTheme="minorHAnsi" w:cstheme="minorHAnsi"/>
              <w:color w:val="0070C0"/>
            </w:rPr>
            <w:fldChar w:fldCharType="begin"/>
          </w:r>
          <w:r w:rsidR="00D758A0">
            <w:rPr>
              <w:rFonts w:asciiTheme="minorHAnsi" w:hAnsiTheme="minorHAnsi" w:cstheme="minorHAnsi"/>
              <w:color w:val="0070C0"/>
            </w:rPr>
            <w:instrText xml:space="preserve"> CITATION Eli23 \l 3082 </w:instrText>
          </w:r>
          <w:r w:rsidR="00D758A0">
            <w:rPr>
              <w:rFonts w:asciiTheme="minorHAnsi" w:hAnsiTheme="minorHAnsi" w:cstheme="minorHAnsi"/>
              <w:color w:val="0070C0"/>
            </w:rPr>
            <w:fldChar w:fldCharType="separate"/>
          </w:r>
          <w:r w:rsidR="00D758A0" w:rsidRPr="00D758A0">
            <w:rPr>
              <w:rFonts w:asciiTheme="minorHAnsi" w:hAnsiTheme="minorHAnsi" w:cstheme="minorHAnsi"/>
              <w:noProof/>
              <w:color w:val="0070C0"/>
            </w:rPr>
            <w:t>(Elica shop, 2023)</w:t>
          </w:r>
          <w:r w:rsidR="00D758A0">
            <w:rPr>
              <w:rFonts w:asciiTheme="minorHAnsi" w:hAnsiTheme="minorHAnsi" w:cstheme="minorHAnsi"/>
              <w:color w:val="0070C0"/>
            </w:rPr>
            <w:fldChar w:fldCharType="end"/>
          </w:r>
        </w:sdtContent>
      </w:sdt>
      <w:r w:rsidR="00D758A0">
        <w:rPr>
          <w:rFonts w:asciiTheme="minorHAnsi" w:hAnsiTheme="minorHAnsi" w:cstheme="minorHAnsi"/>
          <w:color w:val="0070C0"/>
        </w:rPr>
        <w:t>,</w:t>
      </w:r>
      <w:r w:rsidR="00D976EA">
        <w:rPr>
          <w:rFonts w:asciiTheme="minorHAnsi" w:hAnsiTheme="minorHAnsi" w:cstheme="minorHAnsi"/>
          <w:color w:val="0070C0"/>
        </w:rPr>
        <w:t xml:space="preserve"> y cada 30 días para los HVAC si se usan de forma</w:t>
      </w:r>
      <w:r w:rsidR="00D758A0">
        <w:rPr>
          <w:rFonts w:asciiTheme="minorHAnsi" w:hAnsiTheme="minorHAnsi" w:cstheme="minorHAnsi"/>
          <w:color w:val="0070C0"/>
        </w:rPr>
        <w:t xml:space="preserve"> </w:t>
      </w:r>
      <w:r w:rsidR="00D976EA">
        <w:rPr>
          <w:rFonts w:asciiTheme="minorHAnsi" w:hAnsiTheme="minorHAnsi" w:cstheme="minorHAnsi"/>
          <w:color w:val="0070C0"/>
        </w:rPr>
        <w:t xml:space="preserve">regular, si no cada 3-6 meses </w:t>
      </w:r>
      <w:sdt>
        <w:sdtPr>
          <w:rPr>
            <w:rFonts w:asciiTheme="minorHAnsi" w:hAnsiTheme="minorHAnsi" w:cstheme="minorHAnsi"/>
            <w:color w:val="0070C0"/>
          </w:rPr>
          <w:id w:val="449137500"/>
          <w:citation/>
        </w:sdtPr>
        <w:sdtContent>
          <w:r w:rsidR="00D976EA">
            <w:rPr>
              <w:rFonts w:asciiTheme="minorHAnsi" w:hAnsiTheme="minorHAnsi" w:cstheme="minorHAnsi"/>
              <w:color w:val="0070C0"/>
            </w:rPr>
            <w:fldChar w:fldCharType="begin"/>
          </w:r>
          <w:r w:rsidR="00D976EA">
            <w:rPr>
              <w:rFonts w:asciiTheme="minorHAnsi" w:hAnsiTheme="minorHAnsi" w:cstheme="minorHAnsi"/>
              <w:color w:val="0070C0"/>
            </w:rPr>
            <w:instrText xml:space="preserve"> CITATION DMH21 \l 3082 </w:instrText>
          </w:r>
          <w:r w:rsidR="00D976EA">
            <w:rPr>
              <w:rFonts w:asciiTheme="minorHAnsi" w:hAnsiTheme="minorHAnsi" w:cstheme="minorHAnsi"/>
              <w:color w:val="0070C0"/>
            </w:rPr>
            <w:fldChar w:fldCharType="separate"/>
          </w:r>
          <w:r w:rsidR="00D976EA" w:rsidRPr="00D976EA">
            <w:rPr>
              <w:rFonts w:asciiTheme="minorHAnsi" w:hAnsiTheme="minorHAnsi" w:cstheme="minorHAnsi"/>
              <w:noProof/>
              <w:color w:val="0070C0"/>
            </w:rPr>
            <w:t>(DM HVAC Refrigeration, 2021)</w:t>
          </w:r>
          <w:r w:rsidR="00D976EA">
            <w:rPr>
              <w:rFonts w:asciiTheme="minorHAnsi" w:hAnsiTheme="minorHAnsi" w:cstheme="minorHAnsi"/>
              <w:color w:val="0070C0"/>
            </w:rPr>
            <w:fldChar w:fldCharType="end"/>
          </w:r>
        </w:sdtContent>
      </w:sdt>
      <w:r w:rsidR="006B2DF2">
        <w:rPr>
          <w:rFonts w:asciiTheme="minorHAnsi" w:hAnsiTheme="minorHAnsi" w:cstheme="minorHAnsi"/>
          <w:color w:val="0070C0"/>
        </w:rPr>
        <w:t>) o que los sensores de ozono indiquen poca diferencia en los valores de ozono antes y tras el filtro de carbono activo, se deben reemplazar los filtros</w:t>
      </w:r>
      <w:r w:rsidR="00280D0B">
        <w:rPr>
          <w:rFonts w:asciiTheme="minorHAnsi" w:hAnsiTheme="minorHAnsi" w:cstheme="minorHAnsi"/>
          <w:color w:val="0070C0"/>
        </w:rPr>
        <w:t xml:space="preserve"> así como comprobar el estado de los sensores</w:t>
      </w:r>
      <w:r w:rsidR="00F35628">
        <w:rPr>
          <w:rFonts w:asciiTheme="minorHAnsi" w:hAnsiTheme="minorHAnsi" w:cstheme="minorHAnsi"/>
          <w:color w:val="0070C0"/>
        </w:rPr>
        <w:t xml:space="preserve">, puesto que los sensores electroquímicos también tienden a degradarse frente a sustancias químicas con el paso del tiempo y exposición a agentes </w:t>
      </w:r>
      <w:r w:rsidR="006E2085">
        <w:rPr>
          <w:rFonts w:asciiTheme="minorHAnsi" w:hAnsiTheme="minorHAnsi" w:cstheme="minorHAnsi"/>
          <w:color w:val="0070C0"/>
        </w:rPr>
        <w:t>atmosféricos</w:t>
      </w:r>
      <w:r w:rsidR="00AB2A38">
        <w:rPr>
          <w:rFonts w:asciiTheme="minorHAnsi" w:hAnsiTheme="minorHAnsi" w:cstheme="minorHAnsi"/>
          <w:color w:val="0070C0"/>
        </w:rPr>
        <w:t xml:space="preserve"> y condiciones meteorológicas adversas</w:t>
      </w:r>
      <w:r w:rsidR="006B2DF2">
        <w:rPr>
          <w:rFonts w:asciiTheme="minorHAnsi" w:hAnsiTheme="minorHAnsi" w:cstheme="minorHAnsi"/>
          <w:color w:val="0070C0"/>
        </w:rPr>
        <w:t>.</w:t>
      </w:r>
      <w:r w:rsidR="00D758A0">
        <w:rPr>
          <w:rFonts w:asciiTheme="minorHAnsi" w:hAnsiTheme="minorHAnsi" w:cstheme="minorHAnsi"/>
          <w:color w:val="0070C0"/>
        </w:rPr>
        <w:t xml:space="preserve"> Se pueden usar filtros más avanzadas con un período de vida medio mayor siempre y cuando encajen en los espacios de los filtros (</w:t>
      </w:r>
      <w:r w:rsidR="006A5B4F">
        <w:rPr>
          <w:rFonts w:asciiTheme="minorHAnsi" w:hAnsiTheme="minorHAnsi" w:cstheme="minorHAnsi"/>
          <w:color w:val="0070C0"/>
        </w:rPr>
        <w:t>arco de circunferencia de 18.3 cm de diámetro, 8</w:t>
      </w:r>
      <w:r w:rsidR="00D758A0">
        <w:rPr>
          <w:rFonts w:asciiTheme="minorHAnsi" w:hAnsiTheme="minorHAnsi" w:cstheme="minorHAnsi"/>
          <w:color w:val="0070C0"/>
        </w:rPr>
        <w:t>.5 cm de alto, 18.5 cm de ancho, 1 cm de grosor</w:t>
      </w:r>
      <w:r w:rsidR="00610688">
        <w:rPr>
          <w:rFonts w:asciiTheme="minorHAnsi" w:hAnsiTheme="minorHAnsi" w:cstheme="minorHAnsi"/>
          <w:color w:val="0070C0"/>
        </w:rPr>
        <w:t xml:space="preserve"> para los filtros de carbono activo, circulares de 18.34 cm de diámetro para los HVAC</w:t>
      </w:r>
      <w:r w:rsidR="00D758A0">
        <w:rPr>
          <w:rFonts w:asciiTheme="minorHAnsi" w:hAnsiTheme="minorHAnsi" w:cstheme="minorHAnsi"/>
          <w:color w:val="0070C0"/>
        </w:rPr>
        <w:t>)</w:t>
      </w:r>
      <w:r w:rsidR="0021211F">
        <w:rPr>
          <w:rFonts w:asciiTheme="minorHAnsi" w:hAnsiTheme="minorHAnsi" w:cstheme="minorHAnsi"/>
          <w:color w:val="0070C0"/>
        </w:rPr>
        <w:t xml:space="preserve"> y se sigan sus correspondientes procedimientos de lavado y regeneración de forma regular</w:t>
      </w:r>
      <w:r w:rsidR="00D758A0">
        <w:rPr>
          <w:rFonts w:asciiTheme="minorHAnsi" w:hAnsiTheme="minorHAnsi" w:cstheme="minorHAnsi"/>
          <w:color w:val="0070C0"/>
        </w:rPr>
        <w:t>.</w:t>
      </w:r>
    </w:p>
    <w:p w14:paraId="7C7C0623" w14:textId="49B2651B" w:rsidR="00EA1C91" w:rsidRDefault="006B2DF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Cuando se realice el reemplazo de los filtros es recomendable aprovechar para limpiar los espacios de aspiración, que a pesar de los filtros p</w:t>
      </w:r>
      <w:r w:rsidR="00EB46A3">
        <w:rPr>
          <w:rFonts w:asciiTheme="minorHAnsi" w:hAnsiTheme="minorHAnsi" w:cstheme="minorHAnsi"/>
          <w:color w:val="0070C0"/>
        </w:rPr>
        <w:t>odrían</w:t>
      </w:r>
      <w:r>
        <w:rPr>
          <w:rFonts w:asciiTheme="minorHAnsi" w:hAnsiTheme="minorHAnsi" w:cstheme="minorHAnsi"/>
          <w:color w:val="0070C0"/>
        </w:rPr>
        <w:t xml:space="preserve"> presentar suciedad que interfi</w:t>
      </w:r>
      <w:r w:rsidR="00386D1F">
        <w:rPr>
          <w:rFonts w:asciiTheme="minorHAnsi" w:hAnsiTheme="minorHAnsi" w:cstheme="minorHAnsi"/>
          <w:color w:val="0070C0"/>
        </w:rPr>
        <w:t>e</w:t>
      </w:r>
      <w:r>
        <w:rPr>
          <w:rFonts w:asciiTheme="minorHAnsi" w:hAnsiTheme="minorHAnsi" w:cstheme="minorHAnsi"/>
          <w:color w:val="0070C0"/>
        </w:rPr>
        <w:t>ra con otros componentes, como las aspas de los motores.</w:t>
      </w:r>
    </w:p>
    <w:p w14:paraId="2CCCC876" w14:textId="4E7F4666" w:rsidR="00772879" w:rsidRDefault="00772879" w:rsidP="007E3C52">
      <w:pPr>
        <w:tabs>
          <w:tab w:val="right" w:pos="9639"/>
        </w:tabs>
        <w:spacing w:after="120" w:line="360" w:lineRule="auto"/>
        <w:rPr>
          <w:rFonts w:asciiTheme="minorHAnsi" w:hAnsiTheme="minorHAnsi" w:cstheme="minorHAnsi"/>
          <w:color w:val="0070C0"/>
        </w:rPr>
      </w:pPr>
      <w:proofErr w:type="gramStart"/>
      <w:r>
        <w:rPr>
          <w:rFonts w:asciiTheme="minorHAnsi" w:hAnsiTheme="minorHAnsi" w:cstheme="minorHAnsi"/>
          <w:color w:val="0070C0"/>
        </w:rPr>
        <w:t>Otro componente a mantener</w:t>
      </w:r>
      <w:proofErr w:type="gramEnd"/>
      <w:r>
        <w:rPr>
          <w:rFonts w:asciiTheme="minorHAnsi" w:hAnsiTheme="minorHAnsi" w:cstheme="minorHAnsi"/>
          <w:color w:val="0070C0"/>
        </w:rPr>
        <w:t xml:space="preserve"> es el dirigible que lo ayuda a mantenerse a flote. Antes de cada lanzamiento y tras cada recogida debe comprobarse que no hay pinchazos ni fugas, ya que reduciría considerablemente el tempo de vuelo útil. En caso de detectarse fugas se recomienda parcharlas</w:t>
      </w:r>
      <w:r w:rsidR="0072069D">
        <w:rPr>
          <w:rFonts w:asciiTheme="minorHAnsi" w:hAnsiTheme="minorHAnsi" w:cstheme="minorHAnsi"/>
          <w:color w:val="0070C0"/>
        </w:rPr>
        <w:t xml:space="preserve"> (o si no es posible, reemplazar el globo)</w:t>
      </w:r>
      <w:r>
        <w:rPr>
          <w:rFonts w:asciiTheme="minorHAnsi" w:hAnsiTheme="minorHAnsi" w:cstheme="minorHAnsi"/>
          <w:color w:val="0070C0"/>
        </w:rPr>
        <w:t xml:space="preserve"> y </w:t>
      </w:r>
      <w:proofErr w:type="spellStart"/>
      <w:r>
        <w:rPr>
          <w:rFonts w:asciiTheme="minorHAnsi" w:hAnsiTheme="minorHAnsi" w:cstheme="minorHAnsi"/>
          <w:color w:val="0070C0"/>
        </w:rPr>
        <w:t>reinflar</w:t>
      </w:r>
      <w:proofErr w:type="spellEnd"/>
      <w:r>
        <w:rPr>
          <w:rFonts w:asciiTheme="minorHAnsi" w:hAnsiTheme="minorHAnsi" w:cstheme="minorHAnsi"/>
          <w:color w:val="0070C0"/>
        </w:rPr>
        <w:t xml:space="preserve"> el dirigible con Helio.</w:t>
      </w:r>
    </w:p>
    <w:p w14:paraId="1ED34EC6" w14:textId="68768E9D" w:rsidR="00882B53" w:rsidRDefault="00882B53"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El módulo GSM requiere de un gran consumo energético, por lo que deben asegurarse de que la batería de litio dedicada al módulo </w:t>
      </w:r>
      <w:r w:rsidR="009B1051">
        <w:rPr>
          <w:rFonts w:asciiTheme="minorHAnsi" w:hAnsiTheme="minorHAnsi" w:cstheme="minorHAnsi"/>
          <w:color w:val="0070C0"/>
        </w:rPr>
        <w:t xml:space="preserve">esté conectada </w:t>
      </w:r>
      <w:r>
        <w:rPr>
          <w:rFonts w:asciiTheme="minorHAnsi" w:hAnsiTheme="minorHAnsi" w:cstheme="minorHAnsi"/>
          <w:color w:val="0070C0"/>
        </w:rPr>
        <w:t xml:space="preserve">y suficientemente cargada </w:t>
      </w:r>
      <w:r w:rsidR="009A6CFC">
        <w:rPr>
          <w:rFonts w:asciiTheme="minorHAnsi" w:hAnsiTheme="minorHAnsi" w:cstheme="minorHAnsi"/>
          <w:color w:val="0070C0"/>
        </w:rPr>
        <w:t xml:space="preserve">inicialmente </w:t>
      </w:r>
      <w:r>
        <w:rPr>
          <w:rFonts w:asciiTheme="minorHAnsi" w:hAnsiTheme="minorHAnsi" w:cstheme="minorHAnsi"/>
          <w:color w:val="0070C0"/>
        </w:rPr>
        <w:t xml:space="preserve">como para no drenar </w:t>
      </w:r>
      <w:r w:rsidR="00542E24">
        <w:rPr>
          <w:rFonts w:asciiTheme="minorHAnsi" w:hAnsiTheme="minorHAnsi" w:cstheme="minorHAnsi"/>
          <w:color w:val="0070C0"/>
        </w:rPr>
        <w:t>los otros sistemas</w:t>
      </w:r>
      <w:r w:rsidR="00FF5254">
        <w:rPr>
          <w:rFonts w:asciiTheme="minorHAnsi" w:hAnsiTheme="minorHAnsi" w:cstheme="minorHAnsi"/>
          <w:color w:val="0070C0"/>
        </w:rPr>
        <w:t>, si no la espera para que el panel solar la cargue será muy larga</w:t>
      </w:r>
      <w:r w:rsidR="00542E24">
        <w:rPr>
          <w:rFonts w:asciiTheme="minorHAnsi" w:hAnsiTheme="minorHAnsi" w:cstheme="minorHAnsi"/>
          <w:color w:val="0070C0"/>
        </w:rPr>
        <w:t>.</w:t>
      </w:r>
      <w:r w:rsidR="00143D1C">
        <w:rPr>
          <w:rFonts w:asciiTheme="minorHAnsi" w:hAnsiTheme="minorHAnsi" w:cstheme="minorHAnsi"/>
          <w:color w:val="0070C0"/>
        </w:rPr>
        <w:t xml:space="preserve"> El </w:t>
      </w:r>
      <w:proofErr w:type="spellStart"/>
      <w:r w:rsidR="00143D1C">
        <w:rPr>
          <w:rFonts w:asciiTheme="minorHAnsi" w:hAnsiTheme="minorHAnsi" w:cstheme="minorHAnsi"/>
          <w:color w:val="0070C0"/>
        </w:rPr>
        <w:t>pmod</w:t>
      </w:r>
      <w:proofErr w:type="spellEnd"/>
      <w:r w:rsidR="00143D1C">
        <w:rPr>
          <w:rFonts w:asciiTheme="minorHAnsi" w:hAnsiTheme="minorHAnsi" w:cstheme="minorHAnsi"/>
          <w:color w:val="0070C0"/>
        </w:rPr>
        <w:t xml:space="preserve"> GPS</w:t>
      </w:r>
      <w:r w:rsidR="00DE6DA1">
        <w:rPr>
          <w:rFonts w:asciiTheme="minorHAnsi" w:hAnsiTheme="minorHAnsi" w:cstheme="minorHAnsi"/>
          <w:color w:val="0070C0"/>
        </w:rPr>
        <w:t xml:space="preserve"> </w:t>
      </w:r>
      <w:r w:rsidR="00143D1C">
        <w:rPr>
          <w:rFonts w:asciiTheme="minorHAnsi" w:hAnsiTheme="minorHAnsi" w:cstheme="minorHAnsi"/>
          <w:color w:val="0070C0"/>
        </w:rPr>
        <w:t xml:space="preserve">también consume, aunque considerablemente menos, y es bastante sensible a variaciones de voltaje. </w:t>
      </w:r>
      <w:r w:rsidR="00DE6DA1">
        <w:rPr>
          <w:rFonts w:asciiTheme="minorHAnsi" w:hAnsiTheme="minorHAnsi" w:cstheme="minorHAnsi"/>
          <w:color w:val="0070C0"/>
        </w:rPr>
        <w:t xml:space="preserve">Debido a como </w:t>
      </w:r>
      <w:r w:rsidR="00143D1C">
        <w:rPr>
          <w:rFonts w:asciiTheme="minorHAnsi" w:hAnsiTheme="minorHAnsi" w:cstheme="minorHAnsi"/>
          <w:color w:val="0070C0"/>
        </w:rPr>
        <w:t>ambos</w:t>
      </w:r>
      <w:r w:rsidR="00DE6DA1">
        <w:rPr>
          <w:rFonts w:asciiTheme="minorHAnsi" w:hAnsiTheme="minorHAnsi" w:cstheme="minorHAnsi"/>
          <w:color w:val="0070C0"/>
        </w:rPr>
        <w:t xml:space="preserve"> </w:t>
      </w:r>
      <w:r w:rsidR="00DE6DA1">
        <w:rPr>
          <w:rFonts w:asciiTheme="minorHAnsi" w:hAnsiTheme="minorHAnsi" w:cstheme="minorHAnsi"/>
          <w:color w:val="0070C0"/>
        </w:rPr>
        <w:lastRenderedPageBreak/>
        <w:t>módulo</w:t>
      </w:r>
      <w:r w:rsidR="00143D1C">
        <w:rPr>
          <w:rFonts w:asciiTheme="minorHAnsi" w:hAnsiTheme="minorHAnsi" w:cstheme="minorHAnsi"/>
          <w:color w:val="0070C0"/>
        </w:rPr>
        <w:t>s</w:t>
      </w:r>
      <w:r w:rsidR="00DE6DA1">
        <w:rPr>
          <w:rFonts w:asciiTheme="minorHAnsi" w:hAnsiTheme="minorHAnsi" w:cstheme="minorHAnsi"/>
          <w:color w:val="0070C0"/>
        </w:rPr>
        <w:t xml:space="preserve"> sigue</w:t>
      </w:r>
      <w:r w:rsidR="00143D1C">
        <w:rPr>
          <w:rFonts w:asciiTheme="minorHAnsi" w:hAnsiTheme="minorHAnsi" w:cstheme="minorHAnsi"/>
          <w:color w:val="0070C0"/>
        </w:rPr>
        <w:t>n</w:t>
      </w:r>
      <w:r w:rsidR="00DE6DA1">
        <w:rPr>
          <w:rFonts w:asciiTheme="minorHAnsi" w:hAnsiTheme="minorHAnsi" w:cstheme="minorHAnsi"/>
          <w:color w:val="0070C0"/>
        </w:rPr>
        <w:t xml:space="preserve"> consumiendo energía incluso cuando el resto del sistema esté apagado, se recomienda desconectar las baterías para asegurarse que tras un tiempo prolongado </w:t>
      </w:r>
      <w:r w:rsidR="003A1825">
        <w:rPr>
          <w:rFonts w:asciiTheme="minorHAnsi" w:hAnsiTheme="minorHAnsi" w:cstheme="minorHAnsi"/>
          <w:color w:val="0070C0"/>
        </w:rPr>
        <w:t>é</w:t>
      </w:r>
      <w:r w:rsidR="00DE6DA1">
        <w:rPr>
          <w:rFonts w:asciiTheme="minorHAnsi" w:hAnsiTheme="minorHAnsi" w:cstheme="minorHAnsi"/>
          <w:color w:val="0070C0"/>
        </w:rPr>
        <w:t>stas mantienen la carga.</w:t>
      </w:r>
    </w:p>
    <w:p w14:paraId="5A5B7C6A" w14:textId="54B1BE11" w:rsidR="00633672" w:rsidRDefault="0063367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caso de rotura del cable de la antena</w:t>
      </w:r>
      <w:r w:rsidR="00166DEA">
        <w:rPr>
          <w:rFonts w:asciiTheme="minorHAnsi" w:hAnsiTheme="minorHAnsi" w:cstheme="minorHAnsi"/>
          <w:color w:val="0070C0"/>
        </w:rPr>
        <w:t xml:space="preserve"> o de otros componentes</w:t>
      </w:r>
      <w:r>
        <w:rPr>
          <w:rFonts w:asciiTheme="minorHAnsi" w:hAnsiTheme="minorHAnsi" w:cstheme="minorHAnsi"/>
          <w:color w:val="0070C0"/>
        </w:rPr>
        <w:t xml:space="preserve">, deberá reemplazarse </w:t>
      </w:r>
      <w:r w:rsidR="00384ED9">
        <w:rPr>
          <w:rFonts w:asciiTheme="minorHAnsi" w:hAnsiTheme="minorHAnsi" w:cstheme="minorHAnsi"/>
          <w:color w:val="0070C0"/>
        </w:rPr>
        <w:t>de acuerdo con</w:t>
      </w:r>
      <w:r>
        <w:rPr>
          <w:rFonts w:asciiTheme="minorHAnsi" w:hAnsiTheme="minorHAnsi" w:cstheme="minorHAnsi"/>
          <w:color w:val="0070C0"/>
        </w:rPr>
        <w:t xml:space="preserve"> la lista de materiales indicada en la sección </w:t>
      </w:r>
      <w:r w:rsidR="000216BB">
        <w:rPr>
          <w:rFonts w:asciiTheme="minorHAnsi" w:hAnsiTheme="minorHAnsi" w:cstheme="minorHAnsi"/>
          <w:color w:val="0070C0"/>
        </w:rPr>
        <w:t xml:space="preserve">4 </w:t>
      </w:r>
      <w:r>
        <w:rPr>
          <w:rFonts w:asciiTheme="minorHAnsi" w:hAnsiTheme="minorHAnsi" w:cstheme="minorHAnsi"/>
          <w:color w:val="0070C0"/>
        </w:rPr>
        <w:t>de este documento.</w:t>
      </w:r>
      <w:r w:rsidR="00CF148A">
        <w:rPr>
          <w:rFonts w:asciiTheme="minorHAnsi" w:hAnsiTheme="minorHAnsi" w:cstheme="minorHAnsi"/>
          <w:color w:val="0070C0"/>
        </w:rPr>
        <w:t xml:space="preserve"> En el caso de un chasis roto, se recomienda seguir las indicaciones de la fase construcción del apartado anterior, asegurándose que </w:t>
      </w:r>
      <w:r w:rsidR="001F2605">
        <w:rPr>
          <w:rFonts w:asciiTheme="minorHAnsi" w:hAnsiTheme="minorHAnsi" w:cstheme="minorHAnsi"/>
          <w:color w:val="0070C0"/>
        </w:rPr>
        <w:t>se retiran los filtros primero, posteriormente</w:t>
      </w:r>
      <w:r w:rsidR="00CF148A">
        <w:rPr>
          <w:rFonts w:asciiTheme="minorHAnsi" w:hAnsiTheme="minorHAnsi" w:cstheme="minorHAnsi"/>
          <w:color w:val="0070C0"/>
        </w:rPr>
        <w:t xml:space="preserve"> las baterías y generadores (como la placa solar)</w:t>
      </w:r>
      <w:r w:rsidR="00D276C4">
        <w:rPr>
          <w:rFonts w:asciiTheme="minorHAnsi" w:hAnsiTheme="minorHAnsi" w:cstheme="minorHAnsi"/>
          <w:color w:val="0070C0"/>
        </w:rPr>
        <w:t>, para seguirles</w:t>
      </w:r>
      <w:r w:rsidR="00AE6A90">
        <w:rPr>
          <w:rFonts w:asciiTheme="minorHAnsi" w:hAnsiTheme="minorHAnsi" w:cstheme="minorHAnsi"/>
          <w:color w:val="0070C0"/>
        </w:rPr>
        <w:t xml:space="preserve"> la PCB,</w:t>
      </w:r>
      <w:r w:rsidR="00CF148A">
        <w:rPr>
          <w:rFonts w:asciiTheme="minorHAnsi" w:hAnsiTheme="minorHAnsi" w:cstheme="minorHAnsi"/>
          <w:color w:val="0070C0"/>
        </w:rPr>
        <w:t xml:space="preserve"> los servos</w:t>
      </w:r>
      <w:r w:rsidR="00D276C4">
        <w:rPr>
          <w:rFonts w:asciiTheme="minorHAnsi" w:hAnsiTheme="minorHAnsi" w:cstheme="minorHAnsi"/>
          <w:color w:val="0070C0"/>
        </w:rPr>
        <w:t>, motores</w:t>
      </w:r>
      <w:r w:rsidR="00CF148A">
        <w:rPr>
          <w:rFonts w:asciiTheme="minorHAnsi" w:hAnsiTheme="minorHAnsi" w:cstheme="minorHAnsi"/>
          <w:color w:val="0070C0"/>
        </w:rPr>
        <w:t xml:space="preserve"> y sensores.</w:t>
      </w:r>
      <w:r w:rsidR="001C073F">
        <w:rPr>
          <w:rFonts w:asciiTheme="minorHAnsi" w:hAnsiTheme="minorHAnsi" w:cstheme="minorHAnsi"/>
          <w:color w:val="0070C0"/>
        </w:rPr>
        <w:t xml:space="preserve"> </w:t>
      </w:r>
      <w:r w:rsidR="00AD0608">
        <w:rPr>
          <w:rFonts w:asciiTheme="minorHAnsi" w:hAnsiTheme="minorHAnsi" w:cstheme="minorHAnsi"/>
          <w:color w:val="0070C0"/>
        </w:rPr>
        <w:t xml:space="preserve">Si </w:t>
      </w:r>
      <w:r w:rsidR="000A2928">
        <w:rPr>
          <w:rFonts w:asciiTheme="minorHAnsi" w:hAnsiTheme="minorHAnsi" w:cstheme="minorHAnsi"/>
          <w:color w:val="0070C0"/>
        </w:rPr>
        <w:t>s</w:t>
      </w:r>
      <w:r w:rsidR="00AD0608">
        <w:rPr>
          <w:rFonts w:asciiTheme="minorHAnsi" w:hAnsiTheme="minorHAnsi" w:cstheme="minorHAnsi"/>
          <w:color w:val="0070C0"/>
        </w:rPr>
        <w:t>e usó el</w:t>
      </w:r>
      <w:r w:rsidR="001C073F">
        <w:rPr>
          <w:rFonts w:asciiTheme="minorHAnsi" w:hAnsiTheme="minorHAnsi" w:cstheme="minorHAnsi"/>
          <w:color w:val="0070C0"/>
        </w:rPr>
        <w:t xml:space="preserve"> pegamento de maqueta, es posible que a menos que se tenga cuidado, se deba reemplazar el chasis entero.</w:t>
      </w:r>
      <w:r w:rsidR="000A2928">
        <w:rPr>
          <w:rFonts w:asciiTheme="minorHAnsi" w:hAnsiTheme="minorHAnsi" w:cstheme="minorHAnsi"/>
          <w:color w:val="0070C0"/>
        </w:rPr>
        <w:t xml:space="preserve"> En caso contrario bastará con </w:t>
      </w:r>
      <w:r w:rsidR="00D12CBA">
        <w:rPr>
          <w:rFonts w:asciiTheme="minorHAnsi" w:hAnsiTheme="minorHAnsi" w:cstheme="minorHAnsi"/>
          <w:color w:val="0070C0"/>
        </w:rPr>
        <w:t>remover/</w:t>
      </w:r>
      <w:r w:rsidR="000A2928">
        <w:rPr>
          <w:rFonts w:asciiTheme="minorHAnsi" w:hAnsiTheme="minorHAnsi" w:cstheme="minorHAnsi"/>
          <w:color w:val="0070C0"/>
        </w:rPr>
        <w:t>desatornillar la parte dañada y reimprimirla, con un menor gasto de tiempo y recursos</w:t>
      </w:r>
      <w:r w:rsidR="00D12CBA">
        <w:rPr>
          <w:rFonts w:asciiTheme="minorHAnsi" w:hAnsiTheme="minorHAnsi" w:cstheme="minorHAnsi"/>
          <w:color w:val="0070C0"/>
        </w:rPr>
        <w:t>. Este último caso es aplicable a las aspas</w:t>
      </w:r>
      <w:r w:rsidR="00CD4125">
        <w:rPr>
          <w:rFonts w:asciiTheme="minorHAnsi" w:hAnsiTheme="minorHAnsi" w:cstheme="minorHAnsi"/>
          <w:color w:val="0070C0"/>
        </w:rPr>
        <w:t xml:space="preserve"> y timones</w:t>
      </w:r>
      <w:r w:rsidR="00D12CBA">
        <w:rPr>
          <w:rFonts w:asciiTheme="minorHAnsi" w:hAnsiTheme="minorHAnsi" w:cstheme="minorHAnsi"/>
          <w:color w:val="0070C0"/>
        </w:rPr>
        <w:t>, de cualquier modo</w:t>
      </w:r>
      <w:r w:rsidR="00CD4125">
        <w:rPr>
          <w:rFonts w:asciiTheme="minorHAnsi" w:hAnsiTheme="minorHAnsi" w:cstheme="minorHAnsi"/>
          <w:color w:val="0070C0"/>
        </w:rPr>
        <w:t>, aunque se deberán imprimir en ficheros por separado para evitar reimprimir partes no dañadas</w:t>
      </w:r>
      <w:r w:rsidR="000A2928">
        <w:rPr>
          <w:rFonts w:asciiTheme="minorHAnsi" w:hAnsiTheme="minorHAnsi" w:cstheme="minorHAnsi"/>
          <w:color w:val="0070C0"/>
        </w:rPr>
        <w:t>.</w:t>
      </w:r>
    </w:p>
    <w:p w14:paraId="0184698B" w14:textId="4EDEAD31" w:rsidR="00CC7ECF" w:rsidRDefault="00CC7ECF"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Una excepción a lo de arriba es la PCB, donde algunos errores </w:t>
      </w:r>
      <w:r w:rsidR="002A0E03">
        <w:rPr>
          <w:rFonts w:asciiTheme="minorHAnsi" w:hAnsiTheme="minorHAnsi" w:cstheme="minorHAnsi"/>
          <w:color w:val="0070C0"/>
        </w:rPr>
        <w:t xml:space="preserve">menores </w:t>
      </w:r>
      <w:r>
        <w:rPr>
          <w:rFonts w:asciiTheme="minorHAnsi" w:hAnsiTheme="minorHAnsi" w:cstheme="minorHAnsi"/>
          <w:color w:val="0070C0"/>
        </w:rPr>
        <w:t>de pista pueden ser apañados con un poco de soldadura o las herramientas adecuadas para remover malas conexiones.</w:t>
      </w:r>
    </w:p>
    <w:p w14:paraId="3B29A41D" w14:textId="5BD9E57A" w:rsidR="004F6DAB" w:rsidRDefault="00F35628"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Los servomotores </w:t>
      </w:r>
      <w:r w:rsidR="00481627">
        <w:rPr>
          <w:rFonts w:asciiTheme="minorHAnsi" w:hAnsiTheme="minorHAnsi" w:cstheme="minorHAnsi"/>
          <w:color w:val="0070C0"/>
        </w:rPr>
        <w:t xml:space="preserve">y sensores de temperatura y humedad </w:t>
      </w:r>
      <w:r>
        <w:rPr>
          <w:rFonts w:asciiTheme="minorHAnsi" w:hAnsiTheme="minorHAnsi" w:cstheme="minorHAnsi"/>
          <w:color w:val="0070C0"/>
        </w:rPr>
        <w:t>utilizados indicados en la sección 4 no requieren de un mantenimiento especial, aparte de revisarlos de forma periódica</w:t>
      </w:r>
      <w:r w:rsidR="005C1123">
        <w:rPr>
          <w:rFonts w:asciiTheme="minorHAnsi" w:hAnsiTheme="minorHAnsi" w:cstheme="minorHAnsi"/>
          <w:color w:val="0070C0"/>
        </w:rPr>
        <w:t xml:space="preserve"> anual para revisar problemas.</w:t>
      </w:r>
      <w:r w:rsidR="003869B5">
        <w:rPr>
          <w:rFonts w:asciiTheme="minorHAnsi" w:hAnsiTheme="minorHAnsi" w:cstheme="minorHAnsi"/>
          <w:color w:val="0070C0"/>
        </w:rPr>
        <w:t xml:space="preserve"> Sin </w:t>
      </w:r>
      <w:proofErr w:type="gramStart"/>
      <w:r w:rsidR="003869B5">
        <w:rPr>
          <w:rFonts w:asciiTheme="minorHAnsi" w:hAnsiTheme="minorHAnsi" w:cstheme="minorHAnsi"/>
          <w:color w:val="0070C0"/>
        </w:rPr>
        <w:t>embargo</w:t>
      </w:r>
      <w:proofErr w:type="gramEnd"/>
      <w:r w:rsidR="003869B5">
        <w:rPr>
          <w:rFonts w:asciiTheme="minorHAnsi" w:hAnsiTheme="minorHAnsi" w:cstheme="minorHAnsi"/>
          <w:color w:val="0070C0"/>
        </w:rPr>
        <w:t xml:space="preserve"> el motor de las aspas sí requiere de un mantenimiento contante tras cada uso puesto que en nuestro prototipo es un motor de escobillas</w:t>
      </w:r>
      <w:r w:rsidR="003342AC">
        <w:rPr>
          <w:rFonts w:asciiTheme="minorHAnsi" w:hAnsiTheme="minorHAnsi" w:cstheme="minorHAnsi"/>
          <w:color w:val="0070C0"/>
        </w:rPr>
        <w:t xml:space="preserve"> y este tipo de motores tienden a desgastarlas frente a un uso continuo</w:t>
      </w:r>
      <w:r w:rsidR="003869B5">
        <w:rPr>
          <w:rFonts w:asciiTheme="minorHAnsi" w:hAnsiTheme="minorHAnsi" w:cstheme="minorHAnsi"/>
          <w:color w:val="0070C0"/>
        </w:rPr>
        <w:t>.</w:t>
      </w:r>
      <w:r w:rsidR="00897E39">
        <w:rPr>
          <w:rFonts w:asciiTheme="minorHAnsi" w:hAnsiTheme="minorHAnsi" w:cstheme="minorHAnsi"/>
          <w:color w:val="0070C0"/>
        </w:rPr>
        <w:t xml:space="preserve"> En caso de daño a las escobillas este componente debe reemplazarse parcial- (por </w:t>
      </w:r>
      <w:proofErr w:type="gramStart"/>
      <w:r w:rsidR="00897E39">
        <w:rPr>
          <w:rFonts w:asciiTheme="minorHAnsi" w:hAnsiTheme="minorHAnsi" w:cstheme="minorHAnsi"/>
          <w:color w:val="0070C0"/>
        </w:rPr>
        <w:t>ejemplo</w:t>
      </w:r>
      <w:proofErr w:type="gramEnd"/>
      <w:r w:rsidR="00897E39">
        <w:rPr>
          <w:rFonts w:asciiTheme="minorHAnsi" w:hAnsiTheme="minorHAnsi" w:cstheme="minorHAnsi"/>
          <w:color w:val="0070C0"/>
        </w:rPr>
        <w:t xml:space="preserve"> las </w:t>
      </w:r>
      <w:r w:rsidR="002F71CC">
        <w:rPr>
          <w:rFonts w:asciiTheme="minorHAnsi" w:hAnsiTheme="minorHAnsi" w:cstheme="minorHAnsi"/>
          <w:color w:val="0070C0"/>
        </w:rPr>
        <w:t xml:space="preserve">susodichas </w:t>
      </w:r>
      <w:r w:rsidR="00897E39">
        <w:rPr>
          <w:rFonts w:asciiTheme="minorHAnsi" w:hAnsiTheme="minorHAnsi" w:cstheme="minorHAnsi"/>
          <w:color w:val="0070C0"/>
        </w:rPr>
        <w:t>escobillas) o totalmente.</w:t>
      </w:r>
    </w:p>
    <w:p w14:paraId="0942F8B3" w14:textId="6CF74A01" w:rsidR="002453B7" w:rsidRPr="002453B7" w:rsidRDefault="001F7383" w:rsidP="009E0354">
      <w:pPr>
        <w:jc w:val="left"/>
        <w:rPr>
          <w:rFonts w:asciiTheme="minorHAnsi" w:hAnsiTheme="minorHAnsi" w:cstheme="minorHAnsi"/>
          <w:b/>
          <w:color w:val="0070C0"/>
        </w:rPr>
      </w:pPr>
      <w:r w:rsidRPr="00020CB6">
        <w:br w:type="page"/>
      </w:r>
    </w:p>
    <w:p w14:paraId="472ED0E2" w14:textId="42425E86" w:rsidR="002453B7" w:rsidRDefault="002453B7">
      <w:pPr>
        <w:jc w:val="left"/>
        <w:rPr>
          <w:b/>
          <w:color w:val="0070C0"/>
        </w:rPr>
      </w:pPr>
      <w:r>
        <w:rPr>
          <w:b/>
          <w:color w:val="0070C0"/>
        </w:rPr>
        <w:lastRenderedPageBreak/>
        <w:br w:type="page"/>
      </w:r>
    </w:p>
    <w:p w14:paraId="2F520AA2" w14:textId="4B42F498" w:rsidR="003D33AC" w:rsidRDefault="003D33AC" w:rsidP="003D33AC">
      <w:pPr>
        <w:spacing w:after="120" w:line="360" w:lineRule="auto"/>
        <w:rPr>
          <w:b/>
          <w:bCs/>
          <w:color w:val="0070C0"/>
        </w:rPr>
      </w:pPr>
      <w:r>
        <w:rPr>
          <w:b/>
          <w:bCs/>
          <w:color w:val="0070C0"/>
        </w:rPr>
        <w:lastRenderedPageBreak/>
        <w:t>3. Contacto:</w:t>
      </w:r>
      <w:r w:rsidR="00BE6CF9" w:rsidRPr="00BE6CF9">
        <w:rPr>
          <w:b/>
          <w:bCs/>
          <w:color w:val="0070C0"/>
        </w:rPr>
        <w:t xml:space="preserve"> </w:t>
      </w:r>
      <w:r w:rsidR="00BE6CF9">
        <w:rPr>
          <w:b/>
          <w:bCs/>
          <w:color w:val="0070C0"/>
        </w:rPr>
        <w:fldChar w:fldCharType="begin"/>
      </w:r>
      <w:r w:rsidR="00BE6CF9">
        <w:instrText xml:space="preserve"> XE "</w:instrText>
      </w:r>
      <w:r w:rsidR="00BE6CF9">
        <w:rPr>
          <w:b/>
          <w:bCs/>
          <w:color w:val="0070C0"/>
        </w:rPr>
        <w:instrText>3</w:instrText>
      </w:r>
      <w:r w:rsidR="00BE6CF9" w:rsidRPr="008F5B42">
        <w:rPr>
          <w:b/>
          <w:bCs/>
          <w:color w:val="0070C0"/>
        </w:rPr>
        <w:instrText xml:space="preserve">. </w:instrText>
      </w:r>
      <w:r w:rsidR="00BE6CF9">
        <w:rPr>
          <w:b/>
          <w:bCs/>
          <w:color w:val="0070C0"/>
        </w:rPr>
        <w:instrText>Contacto</w:instrText>
      </w:r>
      <w:r w:rsidR="00BE6CF9" w:rsidRPr="008F5B42">
        <w:instrText xml:space="preserve"> \</w:instrText>
      </w:r>
      <w:r w:rsidR="00BE6CF9" w:rsidRPr="008F5B42">
        <w:rPr>
          <w:b/>
          <w:bCs/>
          <w:color w:val="0070C0"/>
        </w:rPr>
        <w:instrText>:</w:instrText>
      </w:r>
      <w:r w:rsidR="00BE6CF9">
        <w:instrText xml:space="preserve">" </w:instrText>
      </w:r>
      <w:r w:rsidR="00BE6CF9">
        <w:rPr>
          <w:b/>
          <w:bCs/>
          <w:color w:val="0070C0"/>
        </w:rPr>
        <w:fldChar w:fldCharType="end"/>
      </w:r>
    </w:p>
    <w:p w14:paraId="678BB1C8" w14:textId="3A645140" w:rsidR="00D83ADE" w:rsidRPr="006F1A3E" w:rsidRDefault="006F1A3E" w:rsidP="00C643CD">
      <w:pPr>
        <w:spacing w:after="120" w:line="360" w:lineRule="auto"/>
        <w:rPr>
          <w:rFonts w:asciiTheme="minorHAnsi" w:hAnsiTheme="minorHAnsi" w:cstheme="minorHAnsi"/>
          <w:color w:val="0070C0"/>
        </w:rPr>
      </w:pPr>
      <w:r w:rsidRPr="006F1A3E">
        <w:rPr>
          <w:rFonts w:asciiTheme="minorHAnsi" w:hAnsiTheme="minorHAnsi" w:cstheme="minorHAnsi"/>
          <w:color w:val="0070C0"/>
        </w:rPr>
        <w:t xml:space="preserve">En caso de cualquier incidencia, contacte con el </w:t>
      </w:r>
      <w:r w:rsidR="00E2723B">
        <w:rPr>
          <w:rFonts w:asciiTheme="minorHAnsi" w:hAnsiTheme="minorHAnsi" w:cstheme="minorHAnsi"/>
          <w:color w:val="0070C0"/>
        </w:rPr>
        <w:t>t</w:t>
      </w:r>
      <w:r w:rsidRPr="006F1A3E">
        <w:rPr>
          <w:rFonts w:asciiTheme="minorHAnsi" w:hAnsiTheme="minorHAnsi" w:cstheme="minorHAnsi"/>
          <w:color w:val="0070C0"/>
        </w:rPr>
        <w:t>utor encargado del Taller de Fin de Titulación asignado.</w:t>
      </w:r>
    </w:p>
    <w:p w14:paraId="7E826243" w14:textId="5E2DA2E7" w:rsidR="00630AA6" w:rsidRPr="00630AA6" w:rsidRDefault="00630AA6">
      <w:pPr>
        <w:jc w:val="left"/>
        <w:rPr>
          <w:rFonts w:asciiTheme="minorHAnsi" w:hAnsiTheme="minorHAnsi" w:cstheme="minorHAnsi"/>
          <w:color w:val="0070C0"/>
        </w:rPr>
      </w:pPr>
    </w:p>
    <w:p w14:paraId="47553A51" w14:textId="77777777" w:rsidR="00141A3C" w:rsidRPr="00FF18B4" w:rsidRDefault="00141A3C" w:rsidP="00141A3C">
      <w:pPr>
        <w:jc w:val="left"/>
        <w:rPr>
          <w:color w:val="0070C0"/>
        </w:rPr>
      </w:pPr>
      <w:r w:rsidRPr="00FF18B4">
        <w:rPr>
          <w:noProof/>
          <w:color w:val="0070C0"/>
          <w:lang w:eastAsia="es-ES"/>
        </w:rPr>
        <w:drawing>
          <wp:inline distT="0" distB="0" distL="0" distR="0" wp14:anchorId="5D4FEB8B" wp14:editId="5BDB7EAB">
            <wp:extent cx="6229350" cy="410973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stretch>
                      <a:fillRect/>
                    </a:stretch>
                  </pic:blipFill>
                  <pic:spPr bwMode="auto">
                    <a:xfrm>
                      <a:off x="0" y="0"/>
                      <a:ext cx="6240147" cy="4116858"/>
                    </a:xfrm>
                    <a:prstGeom prst="rect">
                      <a:avLst/>
                    </a:prstGeom>
                    <a:noFill/>
                  </pic:spPr>
                </pic:pic>
              </a:graphicData>
            </a:graphic>
          </wp:inline>
        </w:drawing>
      </w:r>
    </w:p>
    <w:p w14:paraId="3E818C5B" w14:textId="708FF11A" w:rsidR="00C15400" w:rsidRPr="003238B3" w:rsidRDefault="00141A3C" w:rsidP="00141A3C">
      <w:pPr>
        <w:spacing w:after="120" w:line="360" w:lineRule="auto"/>
        <w:rPr>
          <w:color w:val="0070C0"/>
          <w:sz w:val="18"/>
          <w:szCs w:val="18"/>
        </w:rPr>
        <w:sectPr w:rsidR="00C15400" w:rsidRPr="003238B3" w:rsidSect="00165213">
          <w:type w:val="continuous"/>
          <w:pgSz w:w="11906" w:h="16838"/>
          <w:pgMar w:top="1440" w:right="1080" w:bottom="1440" w:left="1080" w:header="708" w:footer="708" w:gutter="0"/>
          <w:cols w:space="708"/>
          <w:docGrid w:linePitch="360"/>
        </w:sectPr>
      </w:pPr>
      <w:bookmarkStart w:id="5" w:name="_Toc136347646"/>
      <w:r w:rsidRPr="003238B3">
        <w:rPr>
          <w:rFonts w:asciiTheme="minorHAnsi" w:hAnsiTheme="minorHAnsi" w:cstheme="minorHAnsi"/>
          <w:color w:val="0070C0"/>
          <w:sz w:val="18"/>
          <w:szCs w:val="18"/>
        </w:rPr>
        <w:t xml:space="preserve">Figura </w:t>
      </w:r>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SEQ Figura \* ARABIC </w:instrText>
      </w:r>
      <w:r w:rsidRPr="003238B3">
        <w:rPr>
          <w:rFonts w:asciiTheme="minorHAnsi" w:hAnsiTheme="minorHAnsi" w:cstheme="minorHAnsi"/>
          <w:color w:val="0070C0"/>
          <w:sz w:val="18"/>
          <w:szCs w:val="18"/>
        </w:rPr>
        <w:fldChar w:fldCharType="separate"/>
      </w:r>
      <w:r w:rsidR="003238B3" w:rsidRPr="003238B3">
        <w:rPr>
          <w:rFonts w:asciiTheme="minorHAnsi" w:hAnsiTheme="minorHAnsi" w:cstheme="minorHAnsi"/>
          <w:noProof/>
          <w:color w:val="0070C0"/>
          <w:sz w:val="18"/>
          <w:szCs w:val="18"/>
        </w:rPr>
        <w:t>2</w:t>
      </w:r>
      <w:r w:rsidRPr="003238B3">
        <w:rPr>
          <w:rFonts w:asciiTheme="minorHAnsi" w:hAnsiTheme="minorHAnsi" w:cstheme="minorHAnsi"/>
          <w:color w:val="0070C0"/>
          <w:sz w:val="18"/>
          <w:szCs w:val="18"/>
        </w:rPr>
        <w:fldChar w:fldCharType="end"/>
      </w:r>
      <w:r w:rsidRPr="003238B3">
        <w:rPr>
          <w:rFonts w:asciiTheme="minorHAnsi" w:hAnsiTheme="minorHAnsi" w:cstheme="minorHAnsi"/>
          <w:color w:val="0070C0"/>
          <w:sz w:val="18"/>
          <w:szCs w:val="18"/>
        </w:rPr>
        <w:t xml:space="preserve">: Captura de pantalla de portal de Transparencia sobre información de Contacto del Profesor Vicente García Alcántara </w:t>
      </w:r>
      <w:sdt>
        <w:sdtPr>
          <w:rPr>
            <w:rFonts w:asciiTheme="minorHAnsi" w:hAnsiTheme="minorHAnsi" w:cstheme="minorHAnsi"/>
            <w:color w:val="0070C0"/>
            <w:sz w:val="18"/>
            <w:szCs w:val="18"/>
          </w:rPr>
          <w:id w:val="2139526416"/>
          <w:citation/>
        </w:sdtPr>
        <w:sdtContent>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CITATION Por23 \l 3082 </w:instrText>
          </w:r>
          <w:r w:rsidRPr="003238B3">
            <w:rPr>
              <w:rFonts w:asciiTheme="minorHAnsi" w:hAnsiTheme="minorHAnsi" w:cstheme="minorHAnsi"/>
              <w:color w:val="0070C0"/>
              <w:sz w:val="18"/>
              <w:szCs w:val="18"/>
            </w:rPr>
            <w:fldChar w:fldCharType="separate"/>
          </w:r>
          <w:r w:rsidRPr="003238B3">
            <w:rPr>
              <w:rFonts w:asciiTheme="minorHAnsi" w:hAnsiTheme="minorHAnsi" w:cstheme="minorHAnsi"/>
              <w:noProof/>
              <w:color w:val="0070C0"/>
              <w:sz w:val="18"/>
              <w:szCs w:val="18"/>
            </w:rPr>
            <w:t>(Portal de Transparencia UPM, 2023)</w:t>
          </w:r>
          <w:r w:rsidRPr="003238B3">
            <w:rPr>
              <w:rFonts w:asciiTheme="minorHAnsi" w:hAnsiTheme="minorHAnsi" w:cstheme="minorHAnsi"/>
              <w:color w:val="0070C0"/>
              <w:sz w:val="18"/>
              <w:szCs w:val="18"/>
            </w:rPr>
            <w:fldChar w:fldCharType="end"/>
          </w:r>
        </w:sdtContent>
      </w:sdt>
      <w:r w:rsidRPr="003238B3">
        <w:rPr>
          <w:rFonts w:asciiTheme="minorHAnsi" w:hAnsiTheme="minorHAnsi" w:cstheme="minorHAnsi"/>
          <w:color w:val="0070C0"/>
          <w:sz w:val="18"/>
          <w:szCs w:val="18"/>
        </w:rPr>
        <w:t>.</w:t>
      </w:r>
      <w:bookmarkEnd w:id="5"/>
    </w:p>
    <w:p w14:paraId="25F403C5" w14:textId="77777777" w:rsidR="00472B57" w:rsidRDefault="00C643CD" w:rsidP="00C643CD">
      <w:pPr>
        <w:spacing w:after="120" w:line="360" w:lineRule="auto"/>
        <w:rPr>
          <w:b/>
          <w:bCs/>
          <w:color w:val="0070C0"/>
        </w:rPr>
      </w:pPr>
      <w:r>
        <w:rPr>
          <w:b/>
          <w:bCs/>
          <w:color w:val="0070C0"/>
        </w:rPr>
        <w:lastRenderedPageBreak/>
        <w:t>4. Listado de materiales:</w:t>
      </w:r>
    </w:p>
    <w:p w14:paraId="7F6F8C20" w14:textId="411A08B0" w:rsidR="006F1A3E" w:rsidRPr="003E6231" w:rsidRDefault="006F1A3E" w:rsidP="00D76DAA">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Este listado de materiales se incorpora al manual para ayudar al usuario a encontrar reemplazos para los componentes.</w:t>
      </w:r>
    </w:p>
    <w:p w14:paraId="1ECC2F91" w14:textId="6C538A84" w:rsidR="006F1A3E" w:rsidRPr="003E6231" w:rsidRDefault="006F1A3E" w:rsidP="00D76DAA">
      <w:pPr>
        <w:pStyle w:val="paragraph"/>
        <w:jc w:val="both"/>
        <w:textAlignment w:val="baseline"/>
        <w:rPr>
          <w:rFonts w:asciiTheme="minorHAnsi" w:hAnsiTheme="minorHAnsi" w:cstheme="minorHAnsi"/>
          <w:color w:val="FF0000"/>
          <w:sz w:val="22"/>
          <w:szCs w:val="22"/>
        </w:rPr>
      </w:pPr>
      <w:r w:rsidRPr="003E6231">
        <w:rPr>
          <w:rFonts w:asciiTheme="minorHAnsi" w:hAnsiTheme="minorHAnsi" w:cstheme="minorHAnsi"/>
          <w:color w:val="FF0000"/>
          <w:sz w:val="22"/>
          <w:szCs w:val="22"/>
        </w:rPr>
        <w:t>(WIP ACTUALIZAR AL FINAL)</w:t>
      </w:r>
    </w:p>
    <w:p w14:paraId="5C245884" w14:textId="77777777" w:rsidR="003E6231" w:rsidRPr="003E6231" w:rsidRDefault="00472B57" w:rsidP="00693FB5">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Haríamos uso de impresión 3D para montar el chasis</w:t>
      </w:r>
      <w:r w:rsidR="008E5890" w:rsidRPr="003E6231">
        <w:rPr>
          <w:rFonts w:asciiTheme="minorHAnsi" w:hAnsiTheme="minorHAnsi" w:cstheme="minorHAnsi"/>
          <w:color w:val="0070C0"/>
          <w:sz w:val="22"/>
          <w:szCs w:val="22"/>
        </w:rPr>
        <w:t xml:space="preserve"> y los dos </w:t>
      </w:r>
      <w:proofErr w:type="gramStart"/>
      <w:r w:rsidR="008E5890" w:rsidRPr="003E6231">
        <w:rPr>
          <w:rFonts w:asciiTheme="minorHAnsi" w:hAnsiTheme="minorHAnsi" w:cstheme="minorHAnsi"/>
          <w:color w:val="0070C0"/>
          <w:sz w:val="22"/>
          <w:szCs w:val="22"/>
        </w:rPr>
        <w:t xml:space="preserve">filtros </w:t>
      </w:r>
      <w:proofErr w:type="spellStart"/>
      <w:r w:rsidR="008E5890" w:rsidRPr="003E6231">
        <w:rPr>
          <w:rFonts w:asciiTheme="minorHAnsi" w:hAnsiTheme="minorHAnsi" w:cstheme="minorHAnsi"/>
          <w:color w:val="0070C0"/>
          <w:sz w:val="22"/>
          <w:szCs w:val="22"/>
        </w:rPr>
        <w:t>anti-pájaro</w:t>
      </w:r>
      <w:proofErr w:type="spellEnd"/>
      <w:proofErr w:type="gramEnd"/>
      <w:r w:rsidRPr="003E6231">
        <w:rPr>
          <w:rFonts w:asciiTheme="minorHAnsi" w:hAnsiTheme="minorHAnsi" w:cstheme="minorHAnsi"/>
          <w:color w:val="0070C0"/>
          <w:sz w:val="22"/>
          <w:szCs w:val="22"/>
        </w:rPr>
        <w:t>, por lo que no se cuenta</w:t>
      </w:r>
      <w:r w:rsidR="00332B89" w:rsidRPr="003E6231">
        <w:rPr>
          <w:rFonts w:asciiTheme="minorHAnsi" w:hAnsiTheme="minorHAnsi" w:cstheme="minorHAnsi"/>
          <w:color w:val="0070C0"/>
          <w:sz w:val="22"/>
          <w:szCs w:val="22"/>
        </w:rPr>
        <w:t>n</w:t>
      </w:r>
      <w:r w:rsidRPr="003E6231">
        <w:rPr>
          <w:rFonts w:asciiTheme="minorHAnsi" w:hAnsiTheme="minorHAnsi" w:cstheme="minorHAnsi"/>
          <w:color w:val="0070C0"/>
          <w:sz w:val="22"/>
          <w:szCs w:val="22"/>
        </w:rPr>
        <w:t xml:space="preserve"> en el precio</w:t>
      </w:r>
      <w:r w:rsidR="00332B89" w:rsidRPr="003E6231">
        <w:rPr>
          <w:rFonts w:asciiTheme="minorHAnsi" w:hAnsiTheme="minorHAnsi" w:cstheme="minorHAnsi"/>
          <w:color w:val="0070C0"/>
          <w:sz w:val="22"/>
          <w:szCs w:val="22"/>
        </w:rPr>
        <w:t>. En caso de dudas contáctenos.</w:t>
      </w:r>
    </w:p>
    <w:p w14:paraId="0180264D" w14:textId="1E2DBFD0" w:rsidR="00693FB5" w:rsidRPr="003E6231" w:rsidRDefault="003E6231" w:rsidP="00693FB5">
      <w:pPr>
        <w:pStyle w:val="paragraph"/>
        <w:jc w:val="both"/>
        <w:textAlignment w:val="baseline"/>
        <w:rPr>
          <w:rStyle w:val="eop"/>
          <w:rFonts w:asciiTheme="minorHAnsi" w:hAnsiTheme="minorHAnsi" w:cstheme="minorHAnsi"/>
          <w:color w:val="0070C0"/>
          <w:sz w:val="22"/>
          <w:szCs w:val="22"/>
        </w:rPr>
      </w:pPr>
      <w:r w:rsidRPr="003E6231">
        <w:rPr>
          <w:rStyle w:val="normaltextrun"/>
          <w:rFonts w:asciiTheme="minorHAnsi" w:hAnsiTheme="minorHAnsi" w:cstheme="minorHAnsi"/>
          <w:color w:val="0070C0"/>
          <w:sz w:val="22"/>
          <w:szCs w:val="22"/>
        </w:rPr>
        <w:t>L</w:t>
      </w:r>
      <w:r w:rsidR="003F1EC4" w:rsidRPr="003E6231">
        <w:rPr>
          <w:rStyle w:val="normaltextrun"/>
          <w:rFonts w:asciiTheme="minorHAnsi" w:hAnsiTheme="minorHAnsi" w:cstheme="minorHAnsi"/>
          <w:color w:val="0070C0"/>
          <w:sz w:val="22"/>
          <w:szCs w:val="22"/>
        </w:rPr>
        <w:t>os proveedores, se debe tener en cuenta de que solo se incluyen resultados de los proveedores indicados, aunque existan en otros</w:t>
      </w:r>
      <w:r w:rsidR="003038D7" w:rsidRPr="003E6231">
        <w:rPr>
          <w:rStyle w:val="normaltextrun"/>
          <w:rFonts w:asciiTheme="minorHAnsi" w:hAnsiTheme="minorHAnsi" w:cstheme="minorHAnsi"/>
          <w:color w:val="0070C0"/>
          <w:sz w:val="22"/>
          <w:szCs w:val="22"/>
        </w:rPr>
        <w:t xml:space="preserve"> (eso es, p</w:t>
      </w:r>
      <w:r w:rsidR="003F1EC4" w:rsidRPr="003E6231">
        <w:rPr>
          <w:rStyle w:val="normaltextrun"/>
          <w:rFonts w:asciiTheme="minorHAnsi" w:hAnsiTheme="minorHAnsi" w:cstheme="minorHAnsi"/>
          <w:color w:val="0070C0"/>
          <w:sz w:val="22"/>
          <w:szCs w:val="22"/>
        </w:rPr>
        <w:t>roveedor primario UPM</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es </w:t>
      </w:r>
      <w:hyperlink r:id="rId27" w:history="1">
        <w:r w:rsidR="003038D7" w:rsidRPr="003E6231">
          <w:rPr>
            <w:rStyle w:val="Hipervnculo"/>
            <w:rFonts w:asciiTheme="minorHAnsi" w:hAnsiTheme="minorHAnsi" w:cstheme="minorHAnsi"/>
            <w:i/>
            <w:iCs/>
            <w:sz w:val="22"/>
            <w:szCs w:val="22"/>
          </w:rPr>
          <w:t>https://es.rs-online.com/web/</w:t>
        </w:r>
      </w:hyperlink>
      <w:r w:rsidR="003038D7" w:rsidRPr="003E6231">
        <w:rPr>
          <w:rStyle w:val="normaltextrun"/>
          <w:rFonts w:asciiTheme="minorHAnsi" w:hAnsiTheme="minorHAnsi" w:cstheme="minorHAnsi"/>
          <w:color w:val="0070C0"/>
          <w:sz w:val="22"/>
          <w:szCs w:val="22"/>
        </w:rPr>
        <w:t xml:space="preserve"> mientras que los p</w:t>
      </w:r>
      <w:r w:rsidR="003F1EC4" w:rsidRPr="003E6231">
        <w:rPr>
          <w:rStyle w:val="normaltextrun"/>
          <w:rFonts w:asciiTheme="minorHAnsi" w:hAnsiTheme="minorHAnsi" w:cstheme="minorHAnsi"/>
          <w:color w:val="0070C0"/>
          <w:sz w:val="22"/>
          <w:szCs w:val="22"/>
        </w:rPr>
        <w:t>roveedores alternativos (muy difícil que lleguen a tiempo)</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son </w:t>
      </w:r>
      <w:hyperlink r:id="rId28" w:tgtFrame="_blank" w:history="1">
        <w:r w:rsidR="003038D7" w:rsidRPr="003E6231">
          <w:rPr>
            <w:rStyle w:val="normaltextrun"/>
            <w:rFonts w:asciiTheme="minorHAnsi" w:hAnsiTheme="minorHAnsi" w:cstheme="minorHAnsi"/>
            <w:i/>
            <w:iCs/>
            <w:color w:val="0000FF"/>
            <w:sz w:val="22"/>
            <w:szCs w:val="22"/>
            <w:u w:val="single"/>
          </w:rPr>
          <w:t>https://www.mouser.es/</w:t>
        </w:r>
      </w:hyperlink>
      <w:r w:rsidR="003038D7" w:rsidRPr="003E6231">
        <w:rPr>
          <w:rStyle w:val="eop"/>
          <w:rFonts w:asciiTheme="minorHAnsi" w:hAnsiTheme="minorHAnsi" w:cstheme="minorHAnsi"/>
          <w:color w:val="0070C0"/>
          <w:sz w:val="22"/>
          <w:szCs w:val="22"/>
        </w:rPr>
        <w:t xml:space="preserve">,  </w:t>
      </w:r>
      <w:hyperlink r:id="rId29" w:tgtFrame="_blank" w:history="1">
        <w:r w:rsidR="003038D7" w:rsidRPr="003E6231">
          <w:rPr>
            <w:rStyle w:val="normaltextrun"/>
            <w:rFonts w:asciiTheme="minorHAnsi" w:hAnsiTheme="minorHAnsi" w:cstheme="minorHAnsi"/>
            <w:i/>
            <w:iCs/>
            <w:color w:val="0000FF"/>
            <w:sz w:val="22"/>
            <w:szCs w:val="22"/>
            <w:u w:val="single"/>
          </w:rPr>
          <w:t>https://www.electronicaembajadores.com/</w:t>
        </w:r>
      </w:hyperlink>
      <w:r w:rsidR="003038D7" w:rsidRPr="003E6231">
        <w:rPr>
          <w:rStyle w:val="eop"/>
          <w:rFonts w:asciiTheme="minorHAnsi" w:hAnsiTheme="minorHAnsi" w:cstheme="minorHAnsi"/>
          <w:color w:val="0070C0"/>
          <w:sz w:val="22"/>
          <w:szCs w:val="22"/>
        </w:rPr>
        <w:t xml:space="preserve">, y </w:t>
      </w:r>
      <w:hyperlink r:id="rId30" w:tgtFrame="_blank" w:history="1">
        <w:r w:rsidR="003038D7" w:rsidRPr="003E6231">
          <w:rPr>
            <w:rStyle w:val="normaltextrun"/>
            <w:rFonts w:asciiTheme="minorHAnsi" w:hAnsiTheme="minorHAnsi" w:cstheme="minorHAnsi"/>
            <w:i/>
            <w:iCs/>
            <w:color w:val="0000FF"/>
            <w:sz w:val="22"/>
            <w:szCs w:val="22"/>
            <w:u w:val="single"/>
          </w:rPr>
          <w:t>https://www.az-delivery.de/es/</w:t>
        </w:r>
      </w:hyperlink>
      <w:r w:rsidR="003038D7" w:rsidRPr="003E6231">
        <w:rPr>
          <w:rStyle w:val="eop"/>
          <w:rFonts w:asciiTheme="minorHAnsi" w:hAnsiTheme="minorHAnsi" w:cstheme="minorHAnsi"/>
          <w:color w:val="0000FF"/>
          <w:sz w:val="22"/>
          <w:szCs w:val="22"/>
        </w:rPr>
        <w:t> </w:t>
      </w:r>
      <w:r w:rsidR="003038D7" w:rsidRPr="003E6231">
        <w:rPr>
          <w:rStyle w:val="eop"/>
          <w:rFonts w:asciiTheme="minorHAnsi" w:hAnsiTheme="minorHAnsi" w:cstheme="minorHAnsi"/>
          <w:color w:val="0070C0"/>
          <w:sz w:val="22"/>
          <w:szCs w:val="22"/>
        </w:rPr>
        <w:t>)</w:t>
      </w:r>
      <w:r w:rsidR="001C71DB" w:rsidRPr="003E6231">
        <w:rPr>
          <w:rStyle w:val="eop"/>
          <w:rFonts w:asciiTheme="minorHAnsi" w:hAnsiTheme="minorHAnsi" w:cstheme="minorHAnsi"/>
          <w:color w:val="0070C0"/>
          <w:sz w:val="22"/>
          <w:szCs w:val="22"/>
        </w:rPr>
        <w:t xml:space="preserve"> a menos que no se encuentre en ninguno de esos proveedores</w:t>
      </w:r>
      <w:r w:rsidR="003038D7" w:rsidRPr="003E6231">
        <w:rPr>
          <w:rStyle w:val="eop"/>
          <w:rFonts w:asciiTheme="minorHAnsi" w:hAnsiTheme="minorHAnsi" w:cstheme="minorHAnsi"/>
          <w:color w:val="0070C0"/>
          <w:sz w:val="22"/>
          <w:szCs w:val="22"/>
        </w:rPr>
        <w:t>.</w:t>
      </w:r>
    </w:p>
    <w:p w14:paraId="59E8C765" w14:textId="05D2498C" w:rsidR="00E13F74" w:rsidRPr="003E6231" w:rsidRDefault="00693FB5" w:rsidP="00693FB5">
      <w:pPr>
        <w:pStyle w:val="paragraph"/>
        <w:jc w:val="both"/>
        <w:textAlignment w:val="baseline"/>
        <w:rPr>
          <w:rStyle w:val="eop"/>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Para precios variables se toma la opción de mayor coste a la hora de calcular.</w:t>
      </w:r>
    </w:p>
    <w:p w14:paraId="1612AD9C" w14:textId="25502EC2" w:rsidR="00C643CD" w:rsidRPr="00693FB5" w:rsidRDefault="00E13F74" w:rsidP="00693FB5">
      <w:pPr>
        <w:pStyle w:val="paragraph"/>
        <w:jc w:val="both"/>
        <w:textAlignment w:val="baseline"/>
        <w:rPr>
          <w:rFonts w:asciiTheme="minorHAnsi" w:hAnsiTheme="minorHAnsi" w:cstheme="minorHAnsi"/>
          <w:sz w:val="22"/>
          <w:szCs w:val="22"/>
        </w:rPr>
      </w:pPr>
      <w:r w:rsidRPr="003E6231">
        <w:rPr>
          <w:rStyle w:val="eop"/>
          <w:rFonts w:asciiTheme="minorHAnsi" w:hAnsiTheme="minorHAnsi" w:cstheme="minorHAnsi"/>
          <w:color w:val="0070C0"/>
          <w:sz w:val="22"/>
          <w:szCs w:val="22"/>
        </w:rPr>
        <w:t>Hay que indicar que algunos de dichos componentes pueden reemplazarse por opciones más baratas si fuese necesario, realizando algunas modificaciones al chasis.</w:t>
      </w:r>
      <w:r w:rsidR="009230C2">
        <w:rPr>
          <w:b/>
          <w:bCs/>
          <w:color w:val="0070C0"/>
        </w:rPr>
        <w:fldChar w:fldCharType="begin"/>
      </w:r>
      <w:r w:rsidR="009230C2">
        <w:instrText xml:space="preserve"> XE "</w:instrText>
      </w:r>
      <w:r w:rsidR="009230C2" w:rsidRPr="008F5B42">
        <w:rPr>
          <w:b/>
          <w:bCs/>
          <w:color w:val="0070C0"/>
        </w:rPr>
        <w:instrText>4. Listado de materiales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06579200" w14:textId="32F34619" w:rsidR="00E536E7" w:rsidRDefault="00DC18EA" w:rsidP="00E536E7">
      <w:pPr>
        <w:pStyle w:val="Descripcin"/>
        <w:keepNext/>
      </w:pPr>
      <w:bookmarkStart w:id="6" w:name="_Toc136347641"/>
      <w:r>
        <w:t xml:space="preserve">Tabla </w:t>
      </w:r>
      <w:fldSimple w:instr=" SEQ Tabla \* ARABIC ">
        <w:r w:rsidR="00B81588">
          <w:rPr>
            <w:noProof/>
          </w:rPr>
          <w:t>1</w:t>
        </w:r>
      </w:fldSimple>
      <w:r>
        <w:t xml:space="preserve">: </w:t>
      </w:r>
      <w:r w:rsidR="00E536E7">
        <w:t>Tabla</w:t>
      </w:r>
      <w:r>
        <w:t xml:space="preserve"> de precios de nuestro</w:t>
      </w:r>
      <w:r w:rsidR="000D3BDF">
        <w:t>s componentes</w:t>
      </w:r>
      <w:r w:rsidR="005A06A4">
        <w:t xml:space="preserve"> </w:t>
      </w:r>
      <w:r w:rsidR="004C3944">
        <w:t>(</w:t>
      </w:r>
      <w:r>
        <w:t>Elaboración propia</w:t>
      </w:r>
      <w:r w:rsidR="004C3944">
        <w:t>)</w:t>
      </w:r>
      <w:r>
        <w:t>.</w:t>
      </w:r>
      <w:bookmarkEnd w:id="6"/>
    </w:p>
    <w:tbl>
      <w:tblPr>
        <w:tblW w:w="14601" w:type="dxa"/>
        <w:tblInd w:w="-147"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14601"/>
      </w:tblGrid>
      <w:tr w:rsidR="00E536E7" w:rsidRPr="003E2015" w14:paraId="7AC462FD" w14:textId="77777777" w:rsidTr="0028434F">
        <w:trPr>
          <w:trHeight w:val="823"/>
        </w:trPr>
        <w:tc>
          <w:tcPr>
            <w:tcW w:w="14601" w:type="dxa"/>
            <w:vAlign w:val="center"/>
          </w:tcPr>
          <w:tbl>
            <w:tblPr>
              <w:tblW w:w="1445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7"/>
              <w:gridCol w:w="2409"/>
              <w:gridCol w:w="1298"/>
              <w:gridCol w:w="4536"/>
              <w:gridCol w:w="709"/>
              <w:gridCol w:w="1559"/>
              <w:gridCol w:w="1821"/>
            </w:tblGrid>
            <w:tr w:rsidR="00E536E7" w:rsidRPr="0045661C" w14:paraId="13AD9FE9" w14:textId="77777777" w:rsidTr="00854A98">
              <w:tc>
                <w:tcPr>
                  <w:tcW w:w="2127" w:type="dxa"/>
                  <w:vMerge w:val="restart"/>
                  <w:tcBorders>
                    <w:top w:val="single" w:sz="6" w:space="0" w:color="auto"/>
                    <w:left w:val="single" w:sz="6" w:space="0" w:color="auto"/>
                    <w:right w:val="single" w:sz="6" w:space="0" w:color="auto"/>
                  </w:tcBorders>
                  <w:shd w:val="clear" w:color="auto" w:fill="FFFFFF" w:themeFill="background1"/>
                  <w:hideMark/>
                </w:tcPr>
                <w:p w14:paraId="6888C9E9"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r w:rsidRPr="0045661C">
                    <w:rPr>
                      <w:rFonts w:ascii="Calibri" w:eastAsia="Times New Roman" w:hAnsi="Calibri" w:cs="Calibri"/>
                      <w:b/>
                      <w:bCs/>
                      <w:color w:val="000000"/>
                      <w:sz w:val="16"/>
                      <w:szCs w:val="16"/>
                      <w:lang w:eastAsia="es-ES"/>
                    </w:rPr>
                    <w:t>Componente</w:t>
                  </w:r>
                  <w:r w:rsidRPr="0045661C">
                    <w:rPr>
                      <w:rFonts w:ascii="Calibri" w:eastAsia="Times New Roman" w:hAnsi="Calibri" w:cs="Calibri"/>
                      <w:color w:val="000000"/>
                      <w:sz w:val="16"/>
                      <w:szCs w:val="16"/>
                      <w:lang w:eastAsia="es-ES"/>
                    </w:rPr>
                    <w:t> </w:t>
                  </w:r>
                </w:p>
              </w:tc>
              <w:tc>
                <w:tcPr>
                  <w:tcW w:w="3707" w:type="dxa"/>
                  <w:gridSpan w:val="2"/>
                  <w:tcBorders>
                    <w:top w:val="single" w:sz="6" w:space="0" w:color="auto"/>
                    <w:left w:val="single" w:sz="6" w:space="0" w:color="auto"/>
                    <w:bottom w:val="single" w:sz="6" w:space="0" w:color="auto"/>
                    <w:right w:val="single" w:sz="6" w:space="0" w:color="auto"/>
                  </w:tcBorders>
                  <w:shd w:val="clear" w:color="auto" w:fill="FFFFFF" w:themeFill="background1"/>
                  <w:hideMark/>
                </w:tcPr>
                <w:p w14:paraId="62B6ED86"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primario</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EC30D84"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alternativo</w:t>
                  </w:r>
                  <w:r w:rsidRPr="0045661C">
                    <w:rPr>
                      <w:rFonts w:ascii="Calibri" w:eastAsia="Times New Roman" w:hAnsi="Calibri" w:cs="Calibri"/>
                      <w:color w:val="000000"/>
                      <w:sz w:val="16"/>
                      <w:szCs w:val="16"/>
                      <w:lang w:eastAsia="es-ES"/>
                    </w:rPr>
                    <w:t> </w:t>
                  </w:r>
                </w:p>
              </w:tc>
              <w:tc>
                <w:tcPr>
                  <w:tcW w:w="709" w:type="dxa"/>
                  <w:vMerge w:val="restart"/>
                  <w:tcBorders>
                    <w:top w:val="single" w:sz="6" w:space="0" w:color="auto"/>
                    <w:left w:val="single" w:sz="6" w:space="0" w:color="auto"/>
                    <w:right w:val="single" w:sz="6" w:space="0" w:color="auto"/>
                  </w:tcBorders>
                  <w:shd w:val="clear" w:color="auto" w:fill="FFFFFF" w:themeFill="background1"/>
                  <w:hideMark/>
                </w:tcPr>
                <w:p w14:paraId="3BEA40A5"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Unidades</w:t>
                  </w:r>
                  <w:r w:rsidRPr="0045661C">
                    <w:rPr>
                      <w:rFonts w:ascii="Calibri" w:eastAsia="Times New Roman" w:hAnsi="Calibri" w:cs="Calibri"/>
                      <w:color w:val="000000"/>
                      <w:sz w:val="16"/>
                      <w:szCs w:val="16"/>
                      <w:lang w:eastAsia="es-ES"/>
                    </w:rPr>
                    <w:t> </w:t>
                  </w:r>
                </w:p>
                <w:p w14:paraId="24BEBC8E"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559" w:type="dxa"/>
                  <w:vMerge w:val="restart"/>
                  <w:tcBorders>
                    <w:top w:val="single" w:sz="6" w:space="0" w:color="auto"/>
                    <w:left w:val="single" w:sz="6" w:space="0" w:color="auto"/>
                    <w:right w:val="single" w:sz="6" w:space="0" w:color="auto"/>
                  </w:tcBorders>
                  <w:shd w:val="clear" w:color="auto" w:fill="FFFFFF" w:themeFill="background1"/>
                  <w:hideMark/>
                </w:tcPr>
                <w:p w14:paraId="4454596B"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sin IVA</w:t>
                  </w:r>
                  <w:r w:rsidRPr="0045661C">
                    <w:rPr>
                      <w:rFonts w:ascii="Calibri" w:eastAsia="Times New Roman" w:hAnsi="Calibri" w:cs="Calibri"/>
                      <w:color w:val="000000"/>
                      <w:sz w:val="16"/>
                      <w:szCs w:val="16"/>
                      <w:lang w:eastAsia="es-ES"/>
                    </w:rPr>
                    <w:t> </w:t>
                  </w:r>
                </w:p>
                <w:p w14:paraId="72F742CC"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821" w:type="dxa"/>
                  <w:vMerge w:val="restart"/>
                  <w:tcBorders>
                    <w:top w:val="single" w:sz="6" w:space="0" w:color="auto"/>
                    <w:left w:val="single" w:sz="6" w:space="0" w:color="auto"/>
                    <w:right w:val="single" w:sz="6" w:space="0" w:color="auto"/>
                  </w:tcBorders>
                  <w:shd w:val="clear" w:color="auto" w:fill="FFFFFF" w:themeFill="background1"/>
                  <w:hideMark/>
                </w:tcPr>
                <w:p w14:paraId="12CA7FA7"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con IVA</w:t>
                  </w:r>
                  <w:r w:rsidRPr="0045661C">
                    <w:rPr>
                      <w:rFonts w:ascii="Calibri" w:eastAsia="Times New Roman" w:hAnsi="Calibri" w:cs="Calibri"/>
                      <w:color w:val="000000"/>
                      <w:sz w:val="16"/>
                      <w:szCs w:val="16"/>
                      <w:lang w:eastAsia="es-ES"/>
                    </w:rPr>
                    <w:t> </w:t>
                  </w:r>
                </w:p>
                <w:p w14:paraId="7D8FE0B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r>
            <w:tr w:rsidR="00E536E7" w:rsidRPr="0045661C" w14:paraId="5157F868" w14:textId="77777777" w:rsidTr="00854A98">
              <w:trPr>
                <w:trHeight w:val="241"/>
              </w:trPr>
              <w:tc>
                <w:tcPr>
                  <w:tcW w:w="2127" w:type="dxa"/>
                  <w:vMerge/>
                  <w:tcBorders>
                    <w:left w:val="single" w:sz="6" w:space="0" w:color="auto"/>
                    <w:bottom w:val="single" w:sz="6" w:space="0" w:color="auto"/>
                    <w:right w:val="single" w:sz="6" w:space="0" w:color="auto"/>
                  </w:tcBorders>
                  <w:shd w:val="clear" w:color="auto" w:fill="FFFFFF" w:themeFill="background1"/>
                  <w:hideMark/>
                </w:tcPr>
                <w:p w14:paraId="06DC5AD5"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53ECC"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 RS- online</w:t>
                  </w:r>
                  <w:r w:rsidRPr="0045661C">
                    <w:rPr>
                      <w:rFonts w:ascii="Calibri" w:eastAsia="Times New Roman" w:hAnsi="Calibri" w:cs="Calibri"/>
                      <w:color w:val="000000"/>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6F26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Número de ref. RS</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DE082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w:t>
                  </w:r>
                  <w:r w:rsidRPr="0045661C">
                    <w:rPr>
                      <w:rFonts w:ascii="Calibri" w:eastAsia="Times New Roman" w:hAnsi="Calibri" w:cs="Calibri"/>
                      <w:color w:val="000000"/>
                      <w:sz w:val="16"/>
                      <w:szCs w:val="16"/>
                      <w:lang w:eastAsia="es-ES"/>
                    </w:rPr>
                    <w:t> </w:t>
                  </w:r>
                </w:p>
              </w:tc>
              <w:tc>
                <w:tcPr>
                  <w:tcW w:w="709" w:type="dxa"/>
                  <w:vMerge/>
                  <w:tcBorders>
                    <w:left w:val="single" w:sz="6" w:space="0" w:color="auto"/>
                    <w:bottom w:val="single" w:sz="6" w:space="0" w:color="auto"/>
                    <w:right w:val="single" w:sz="6" w:space="0" w:color="auto"/>
                  </w:tcBorders>
                  <w:shd w:val="clear" w:color="auto" w:fill="FFFFFF" w:themeFill="background1"/>
                  <w:hideMark/>
                </w:tcPr>
                <w:p w14:paraId="53EC6703"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559" w:type="dxa"/>
                  <w:vMerge/>
                  <w:tcBorders>
                    <w:left w:val="single" w:sz="6" w:space="0" w:color="auto"/>
                    <w:bottom w:val="single" w:sz="6" w:space="0" w:color="auto"/>
                    <w:right w:val="single" w:sz="6" w:space="0" w:color="auto"/>
                  </w:tcBorders>
                  <w:shd w:val="clear" w:color="auto" w:fill="FFFFFF" w:themeFill="background1"/>
                  <w:hideMark/>
                </w:tcPr>
                <w:p w14:paraId="2F38AE90"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821" w:type="dxa"/>
                  <w:vMerge/>
                  <w:tcBorders>
                    <w:left w:val="single" w:sz="6" w:space="0" w:color="auto"/>
                    <w:bottom w:val="single" w:sz="6" w:space="0" w:color="auto"/>
                    <w:right w:val="single" w:sz="6" w:space="0" w:color="auto"/>
                  </w:tcBorders>
                  <w:shd w:val="clear" w:color="auto" w:fill="FFFFFF" w:themeFill="background1"/>
                  <w:hideMark/>
                </w:tcPr>
                <w:p w14:paraId="2C8DA74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r>
            <w:tr w:rsidR="00E536E7" w:rsidRPr="0045661C" w14:paraId="08F8B0A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6E199E7" w14:textId="77777777" w:rsidR="00E536E7" w:rsidRPr="00FE74DD" w:rsidRDefault="00E536E7" w:rsidP="0028434F">
                  <w:pPr>
                    <w:spacing w:before="100" w:beforeAutospacing="1" w:after="100" w:afterAutospacing="1" w:line="240" w:lineRule="auto"/>
                    <w:jc w:val="left"/>
                    <w:textAlignment w:val="baseline"/>
                    <w:rPr>
                      <w:rFonts w:eastAsia="Times New Roman" w:cs="Calibri"/>
                      <w:color w:val="000000"/>
                      <w:sz w:val="16"/>
                      <w:szCs w:val="16"/>
                      <w:lang w:eastAsia="es-ES"/>
                    </w:rPr>
                  </w:pPr>
                  <w:r w:rsidRPr="00FE74DD">
                    <w:rPr>
                      <w:rFonts w:eastAsia="Times New Roman" w:cs="Calibri"/>
                      <w:sz w:val="16"/>
                      <w:szCs w:val="16"/>
                      <w:lang w:eastAsia="es-ES"/>
                    </w:rPr>
                    <w:t>Procesador</w:t>
                  </w:r>
                  <w:r>
                    <w:rPr>
                      <w:rFonts w:eastAsia="Times New Roman" w:cs="Calibri"/>
                      <w:sz w:val="16"/>
                      <w:szCs w:val="16"/>
                      <w:lang w:eastAsia="es-ES"/>
                    </w:rPr>
                    <w:t xml:space="preserve"> </w:t>
                  </w:r>
                  <w:r w:rsidRPr="00FE74DD">
                    <w:rPr>
                      <w:rFonts w:eastAsia="Times New Roman" w:cs="Calibri"/>
                      <w:sz w:val="16"/>
                      <w:szCs w:val="16"/>
                      <w:lang w:eastAsia="es-ES"/>
                    </w:rPr>
                    <w:t>ESP-32 </w:t>
                  </w:r>
                  <w:proofErr w:type="spellStart"/>
                  <w:r w:rsidRPr="00FE74DD">
                    <w:rPr>
                      <w:rFonts w:eastAsia="Times New Roman" w:cs="Calibri"/>
                      <w:sz w:val="16"/>
                      <w:szCs w:val="16"/>
                      <w:lang w:eastAsia="es-ES"/>
                    </w:rPr>
                    <w:t>AzDelivery</w:t>
                  </w:r>
                  <w:proofErr w:type="spellEnd"/>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7DA10E2"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3C65909"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B528B2D" w14:textId="77777777" w:rsidR="00E536E7" w:rsidRPr="00CE5516" w:rsidRDefault="00000000"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31" w:history="1">
                    <w:r w:rsidR="00E536E7" w:rsidRPr="00CE09F9">
                      <w:rPr>
                        <w:rStyle w:val="Hipervnculo"/>
                        <w:rFonts w:ascii="Calibri" w:eastAsia="Times New Roman" w:hAnsi="Calibri" w:cs="Calibri"/>
                        <w:sz w:val="16"/>
                        <w:szCs w:val="16"/>
                        <w:lang w:eastAsia="es-ES"/>
                      </w:rPr>
                      <w:t>https://www.az-delivery.de/en/products/esp32-developmentboard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8B2468B"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CE5516">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F6F7C55" w14:textId="0042FD39"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AA38C3">
                    <w:rPr>
                      <w:rFonts w:asciiTheme="minorHAnsi" w:eastAsia="Times New Roman" w:hAnsiTheme="minorHAnsi" w:cstheme="minorHAnsi"/>
                      <w:color w:val="000000"/>
                      <w:sz w:val="16"/>
                      <w:szCs w:val="16"/>
                      <w:lang w:eastAsia="es-ES"/>
                    </w:rPr>
                    <w:t>10,99 €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F6D8E4B" w14:textId="71588948"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8A32F0">
                    <w:rPr>
                      <w:rFonts w:asciiTheme="minorHAnsi" w:eastAsia="Times New Roman" w:hAnsiTheme="minorHAnsi" w:cstheme="minorHAnsi"/>
                      <w:color w:val="000000"/>
                      <w:sz w:val="16"/>
                      <w:szCs w:val="16"/>
                      <w:lang w:eastAsia="es-ES"/>
                    </w:rPr>
                    <w:t xml:space="preserve">10,99 € </w:t>
                  </w:r>
                </w:p>
              </w:tc>
            </w:tr>
            <w:tr w:rsidR="00E536E7" w:rsidRPr="0045661C" w14:paraId="3B5D4877"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79EF075"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proofErr w:type="spellStart"/>
                  <w:r w:rsidRPr="00FE74DD">
                    <w:rPr>
                      <w:rFonts w:eastAsia="Times New Roman" w:cstheme="minorHAnsi"/>
                      <w:sz w:val="16"/>
                      <w:szCs w:val="16"/>
                      <w:lang w:eastAsia="es-ES"/>
                    </w:rPr>
                    <w:t>MikroElektronika</w:t>
                  </w:r>
                  <w:proofErr w:type="spellEnd"/>
                  <w:r w:rsidRPr="00FE74DD">
                    <w:rPr>
                      <w:rFonts w:eastAsia="Times New Roman" w:cstheme="minorHAnsi"/>
                      <w:sz w:val="16"/>
                      <w:szCs w:val="16"/>
                      <w:lang w:eastAsia="es-ES"/>
                    </w:rPr>
                    <w:t xml:space="preserve"> Ozone 2 </w:t>
                  </w:r>
                  <w:proofErr w:type="spellStart"/>
                  <w:proofErr w:type="gramStart"/>
                  <w:r w:rsidRPr="00FE74DD">
                    <w:rPr>
                      <w:rFonts w:eastAsia="Times New Roman" w:cstheme="minorHAnsi"/>
                      <w:sz w:val="16"/>
                      <w:szCs w:val="16"/>
                      <w:lang w:eastAsia="es-ES"/>
                    </w:rPr>
                    <w:t>Click</w:t>
                  </w:r>
                  <w:proofErr w:type="spellEnd"/>
                  <w:proofErr w:type="gramEnd"/>
                  <w:r w:rsidRPr="00FE74DD">
                    <w:rPr>
                      <w:rFonts w:eastAsia="Times New Roman" w:cstheme="minorHAnsi"/>
                      <w:sz w:val="16"/>
                      <w:szCs w:val="16"/>
                      <w:lang w:eastAsia="es-ES"/>
                    </w:rPr>
                    <w:t>–MIKROE-2767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77B8BE6" w14:textId="77777777" w:rsidR="00E536E7" w:rsidRPr="00477236" w:rsidRDefault="00000000" w:rsidP="0028434F">
                  <w:pPr>
                    <w:spacing w:before="100" w:beforeAutospacing="1" w:after="100" w:afterAutospacing="1" w:line="240" w:lineRule="auto"/>
                    <w:textAlignment w:val="baseline"/>
                    <w:rPr>
                      <w:rFonts w:ascii="Times New Roman" w:eastAsia="Times New Roman" w:hAnsi="Times New Roman" w:cs="Times New Roman"/>
                      <w:sz w:val="16"/>
                      <w:szCs w:val="16"/>
                      <w:lang w:eastAsia="es-ES"/>
                    </w:rPr>
                  </w:pPr>
                  <w:hyperlink r:id="rId32" w:history="1">
                    <w:r w:rsidR="00E536E7" w:rsidRPr="00CE09F9">
                      <w:rPr>
                        <w:rStyle w:val="Hipervnculo"/>
                        <w:rFonts w:asciiTheme="minorHAnsi" w:eastAsia="Times New Roman" w:hAnsiTheme="minorHAnsi" w:cstheme="minorHAnsi"/>
                        <w:sz w:val="16"/>
                        <w:szCs w:val="16"/>
                        <w:lang w:eastAsia="es-ES"/>
                      </w:rPr>
                      <w:t>https://es.rs-online.com/web/p/kits-de-desarrollo-de-sensores/1651064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9B2D6C4"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165-1064</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E5D95E" w14:textId="77777777" w:rsidR="00E536E7" w:rsidRDefault="00000000"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hyperlink r:id="rId33" w:history="1">
                    <w:r w:rsidR="00E536E7" w:rsidRPr="00CE09F9">
                      <w:rPr>
                        <w:rStyle w:val="Hipervnculo"/>
                        <w:rFonts w:asciiTheme="minorHAnsi" w:eastAsia="Times New Roman" w:hAnsiTheme="minorHAnsi" w:cstheme="minorHAnsi"/>
                        <w:sz w:val="16"/>
                        <w:szCs w:val="16"/>
                        <w:lang w:eastAsia="es-ES"/>
                      </w:rPr>
                      <w:t>https://www.mouser.es/ProductDetail/Mikroe/MIKROE-2767?qs=1mbolxNpo8cHSPn6LrSrWQ%3D%3D</w:t>
                    </w:r>
                  </w:hyperlink>
                </w:p>
                <w:p w14:paraId="18D0E5E2" w14:textId="77777777" w:rsidR="00E536E7" w:rsidRPr="00877F46" w:rsidRDefault="00E536E7"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10FD6F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7B65642"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46,66 * 3 € </w:t>
                  </w:r>
                </w:p>
                <w:p w14:paraId="29181957"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AA38C3">
                    <w:rPr>
                      <w:rFonts w:asciiTheme="minorHAnsi" w:eastAsia="Times New Roman" w:hAnsiTheme="minorHAnsi" w:cstheme="minorHAnsi"/>
                      <w:sz w:val="16"/>
                      <w:szCs w:val="16"/>
                      <w:lang w:eastAsia="es-ES"/>
                    </w:rPr>
                    <w:t xml:space="preserve">42,30 * 3 </w:t>
                  </w:r>
                  <w:proofErr w:type="gramStart"/>
                  <w:r w:rsidRPr="00AA38C3">
                    <w:rPr>
                      <w:rFonts w:asciiTheme="minorHAnsi" w:eastAsia="Times New Roman" w:hAnsiTheme="minorHAnsi" w:cstheme="minorHAnsi"/>
                      <w:sz w:val="16"/>
                      <w:szCs w:val="16"/>
                      <w:lang w:eastAsia="es-ES"/>
                    </w:rPr>
                    <w:t>€  (</w:t>
                  </w:r>
                  <w:proofErr w:type="spellStart"/>
                  <w:proofErr w:type="gramEnd"/>
                  <w:r w:rsidRPr="00AA38C3">
                    <w:rPr>
                      <w:rFonts w:asciiTheme="minorHAnsi" w:eastAsia="Times New Roman" w:hAnsiTheme="minorHAnsi" w:cstheme="minorHAnsi"/>
                      <w:sz w:val="16"/>
                      <w:szCs w:val="16"/>
                      <w:lang w:eastAsia="es-ES"/>
                    </w:rPr>
                    <w:t>mouser</w:t>
                  </w:r>
                  <w:proofErr w:type="spellEnd"/>
                  <w:r w:rsidRPr="00AA38C3">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90DFB8"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56,46 * 3 € </w:t>
                  </w:r>
                </w:p>
                <w:p w14:paraId="7CE369C3"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51,19 * 3 € (</w:t>
                  </w:r>
                  <w:proofErr w:type="spellStart"/>
                  <w:r w:rsidRPr="008A32F0">
                    <w:rPr>
                      <w:rFonts w:asciiTheme="minorHAnsi" w:eastAsia="Times New Roman" w:hAnsiTheme="minorHAnsi" w:cstheme="minorHAnsi"/>
                      <w:sz w:val="16"/>
                      <w:szCs w:val="16"/>
                      <w:lang w:eastAsia="es-ES"/>
                    </w:rPr>
                    <w:t>mouser</w:t>
                  </w:r>
                  <w:proofErr w:type="spellEnd"/>
                  <w:r w:rsidRPr="008A32F0">
                    <w:rPr>
                      <w:rFonts w:asciiTheme="minorHAnsi" w:eastAsia="Times New Roman" w:hAnsiTheme="minorHAnsi" w:cstheme="minorHAnsi"/>
                      <w:sz w:val="16"/>
                      <w:szCs w:val="16"/>
                      <w:lang w:eastAsia="es-ES"/>
                    </w:rPr>
                    <w:t>)</w:t>
                  </w:r>
                </w:p>
              </w:tc>
            </w:tr>
            <w:tr w:rsidR="00E536E7" w:rsidRPr="0045661C" w14:paraId="13D2F92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4B1C2FE"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Pr>
                      <w:rFonts w:eastAsia="Times New Roman" w:cstheme="minorHAnsi"/>
                      <w:sz w:val="16"/>
                      <w:szCs w:val="16"/>
                      <w:lang w:eastAsia="es-ES"/>
                    </w:rPr>
                    <w:t xml:space="preserve">Módulo ADC </w:t>
                  </w:r>
                  <w:proofErr w:type="spellStart"/>
                  <w:r>
                    <w:rPr>
                      <w:rFonts w:eastAsia="Times New Roman" w:cstheme="minorHAnsi"/>
                      <w:sz w:val="16"/>
                      <w:szCs w:val="16"/>
                      <w:lang w:eastAsia="es-ES"/>
                    </w:rPr>
                    <w:t>Adafruit</w:t>
                  </w:r>
                  <w:proofErr w:type="spellEnd"/>
                  <w:r>
                    <w:rPr>
                      <w:rFonts w:eastAsia="Times New Roman" w:cstheme="minorHAnsi"/>
                      <w:sz w:val="16"/>
                      <w:szCs w:val="16"/>
                      <w:lang w:eastAsia="es-ES"/>
                    </w:rPr>
                    <w:t xml:space="preserve"> ADS1015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29241DF"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4" w:history="1">
                    <w:r w:rsidR="00E536E7" w:rsidRPr="00CE5F64">
                      <w:rPr>
                        <w:rStyle w:val="Hipervnculo"/>
                        <w:rFonts w:asciiTheme="minorHAnsi" w:hAnsiTheme="minorHAnsi" w:cstheme="minorHAnsi"/>
                        <w:sz w:val="16"/>
                        <w:szCs w:val="16"/>
                      </w:rPr>
                      <w:t>https://es.rs-online.com/web/p/convertidores-analogico-digital/1977077</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FF5D94F" w14:textId="77777777" w:rsidR="00E536E7" w:rsidRPr="00CE5F64" w:rsidRDefault="00E536E7" w:rsidP="0028434F">
                  <w:pPr>
                    <w:spacing w:before="100" w:beforeAutospacing="1" w:after="100" w:afterAutospacing="1" w:line="240" w:lineRule="auto"/>
                    <w:textAlignment w:val="baseline"/>
                    <w:rPr>
                      <w:rFonts w:asciiTheme="minorHAnsi" w:eastAsia="Times New Roman" w:hAnsiTheme="minorHAnsi" w:cstheme="minorHAnsi"/>
                      <w:color w:val="000000"/>
                      <w:sz w:val="16"/>
                      <w:szCs w:val="16"/>
                      <w:lang w:eastAsia="es-ES"/>
                    </w:rPr>
                  </w:pPr>
                  <w:r w:rsidRPr="00CE5F64">
                    <w:rPr>
                      <w:rFonts w:asciiTheme="minorHAnsi" w:eastAsia="Times New Roman" w:hAnsiTheme="minorHAnsi" w:cstheme="minorHAnsi"/>
                      <w:color w:val="000000"/>
                      <w:sz w:val="16"/>
                      <w:szCs w:val="16"/>
                      <w:lang w:eastAsia="es-ES"/>
                    </w:rPr>
                    <w:t>197-7077</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059E889D"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5" w:history="1">
                    <w:r w:rsidR="00E536E7" w:rsidRPr="00CE5F64">
                      <w:rPr>
                        <w:rStyle w:val="Hipervnculo"/>
                        <w:rFonts w:asciiTheme="minorHAnsi" w:hAnsiTheme="minorHAnsi" w:cstheme="minorHAnsi"/>
                        <w:sz w:val="16"/>
                        <w:szCs w:val="16"/>
                      </w:rPr>
                      <w:t>https://www.electronicaembajadores.com/es/Productos/Detalle/LCINAD4/modulos-electronicos/modulos-instrumentacion/ads1015-convertidor-analogico-digital-adc-4-canales-12-</w:t>
                    </w:r>
                    <w:r w:rsidR="00E536E7" w:rsidRPr="00CE5F64">
                      <w:rPr>
                        <w:rStyle w:val="Hipervnculo"/>
                        <w:rFonts w:asciiTheme="minorHAnsi" w:hAnsiTheme="minorHAnsi" w:cstheme="minorHAnsi"/>
                        <w:sz w:val="16"/>
                        <w:szCs w:val="16"/>
                        <w:u w:val="none"/>
                      </w:rPr>
                      <w:t>bit</w:t>
                    </w:r>
                    <w:r w:rsidR="00E536E7" w:rsidRPr="00CE5F64">
                      <w:rPr>
                        <w:rStyle w:val="Hipervnculo"/>
                        <w:rFonts w:asciiTheme="minorHAnsi" w:hAnsiTheme="minorHAnsi" w:cstheme="minorHAnsi"/>
                        <w:sz w:val="16"/>
                        <w:szCs w:val="16"/>
                      </w:rPr>
                      <w:t>-amplificador-de-ganancia-programable-adc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DEBAB81" w14:textId="77777777" w:rsidR="00E536E7"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51F3DBE"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11.67 €</w:t>
                  </w:r>
                </w:p>
                <w:p w14:paraId="5A907F9C"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w:t>
                  </w:r>
                  <w:proofErr w:type="spellStart"/>
                  <w:r w:rsidRPr="00AA38C3">
                    <w:rPr>
                      <w:rFonts w:asciiTheme="minorHAnsi" w:eastAsia="Times New Roman" w:hAnsiTheme="minorHAnsi" w:cstheme="minorHAnsi"/>
                      <w:sz w:val="16"/>
                      <w:szCs w:val="16"/>
                      <w:lang w:eastAsia="es-ES"/>
                    </w:rPr>
                    <w:t>electronicaembajadores</w:t>
                  </w:r>
                  <w:proofErr w:type="spellEnd"/>
                  <w:r w:rsidRPr="00AA38C3">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47C587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14,12 €</w:t>
                  </w:r>
                </w:p>
                <w:p w14:paraId="615BA4E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w:t>
                  </w:r>
                  <w:proofErr w:type="spellStart"/>
                  <w:r w:rsidRPr="008A32F0">
                    <w:rPr>
                      <w:rFonts w:asciiTheme="minorHAnsi" w:eastAsia="Times New Roman" w:hAnsiTheme="minorHAnsi" w:cstheme="minorHAnsi"/>
                      <w:sz w:val="16"/>
                      <w:szCs w:val="16"/>
                      <w:lang w:eastAsia="es-ES"/>
                    </w:rPr>
                    <w:t>electronicaembajadores</w:t>
                  </w:r>
                  <w:proofErr w:type="spellEnd"/>
                  <w:r w:rsidRPr="008A32F0">
                    <w:rPr>
                      <w:rFonts w:asciiTheme="minorHAnsi" w:eastAsia="Times New Roman" w:hAnsiTheme="minorHAnsi" w:cstheme="minorHAnsi"/>
                      <w:sz w:val="16"/>
                      <w:szCs w:val="16"/>
                      <w:lang w:eastAsia="es-ES"/>
                    </w:rPr>
                    <w:t>)</w:t>
                  </w:r>
                </w:p>
              </w:tc>
            </w:tr>
            <w:tr w:rsidR="00A158C7" w:rsidRPr="0045661C" w14:paraId="06863C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1476F42" w14:textId="0066B5E9" w:rsidR="00A158C7" w:rsidRPr="00FE74DD" w:rsidRDefault="00A158C7" w:rsidP="00A158C7">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Resistencias de 4k7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C842FD7" w14:textId="7F5D64A9" w:rsidR="00A158C7" w:rsidRDefault="00000000" w:rsidP="00A158C7">
                  <w:pPr>
                    <w:spacing w:before="100" w:beforeAutospacing="1" w:after="100" w:afterAutospacing="1" w:line="240" w:lineRule="auto"/>
                    <w:textAlignment w:val="baseline"/>
                  </w:pPr>
                  <w:hyperlink r:id="rId36" w:history="1">
                    <w:r w:rsidR="00A158C7" w:rsidRPr="00281FF1">
                      <w:rPr>
                        <w:rStyle w:val="Hipervnculo"/>
                        <w:rFonts w:asciiTheme="minorHAnsi" w:hAnsiTheme="minorHAnsi" w:cstheme="minorHAnsi"/>
                        <w:sz w:val="16"/>
                        <w:szCs w:val="16"/>
                      </w:rPr>
                      <w:t>https://es.rs-online.com/web/p/resistencias-de-</w:t>
                    </w:r>
                    <w:r w:rsidR="00A158C7" w:rsidRPr="00281FF1">
                      <w:rPr>
                        <w:rStyle w:val="Hipervnculo"/>
                        <w:rFonts w:asciiTheme="minorHAnsi" w:hAnsiTheme="minorHAnsi" w:cstheme="minorHAnsi"/>
                        <w:sz w:val="16"/>
                        <w:szCs w:val="16"/>
                      </w:rPr>
                      <w:lastRenderedPageBreak/>
                      <w:t>montaje-en-orificio-pasante/7078280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62BFE0F" w14:textId="3CEBB05E" w:rsidR="00A158C7" w:rsidRPr="001A50E3" w:rsidRDefault="00A158C7" w:rsidP="00A158C7">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Pr>
                      <w:rFonts w:asciiTheme="minorHAnsi" w:eastAsia="Times New Roman" w:hAnsiTheme="minorHAnsi" w:cstheme="minorHAnsi"/>
                      <w:color w:val="000000"/>
                      <w:sz w:val="16"/>
                      <w:szCs w:val="16"/>
                      <w:lang w:eastAsia="es-ES"/>
                    </w:rPr>
                    <w:lastRenderedPageBreak/>
                    <w:t>707-8280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0BE4CB5" w14:textId="38D9C982" w:rsidR="00A158C7" w:rsidRPr="00D73AA4" w:rsidRDefault="00A158C7" w:rsidP="00A158C7">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F918BA1" w14:textId="16146562" w:rsidR="00A158C7" w:rsidRPr="0045661C" w:rsidRDefault="00A158C7" w:rsidP="00A158C7">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DA66B17" w14:textId="27821C52" w:rsidR="00A158C7" w:rsidRPr="005153A7"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0.179. * 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046735C3" w14:textId="458546B6" w:rsidR="00A158C7" w:rsidRPr="008A32F0"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B17455">
                    <w:rPr>
                      <w:rFonts w:asciiTheme="minorHAnsi" w:eastAsia="Times New Roman" w:hAnsiTheme="minorHAnsi" w:cstheme="minorHAnsi"/>
                      <w:sz w:val="16"/>
                      <w:szCs w:val="16"/>
                      <w:lang w:eastAsia="es-ES"/>
                    </w:rPr>
                    <w:t>0.217 *2 €</w:t>
                  </w:r>
                </w:p>
              </w:tc>
            </w:tr>
            <w:tr w:rsidR="00B67366" w:rsidRPr="0045661C" w14:paraId="1FC5341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CACA605" w14:textId="45CF45B0"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Condensador 220 µF</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669C50A" w14:textId="3BB13978" w:rsidR="00B67366" w:rsidRPr="00281FF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2B8E574" w14:textId="18F683D7" w:rsidR="00B67366"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A475E4A" w14:textId="442CA160" w:rsidR="00B67366" w:rsidRDefault="00000000" w:rsidP="00B67366">
                  <w:pPr>
                    <w:spacing w:before="100" w:beforeAutospacing="1" w:after="100" w:afterAutospacing="1" w:line="240" w:lineRule="auto"/>
                    <w:textAlignment w:val="baseline"/>
                  </w:pPr>
                  <w:hyperlink r:id="rId37" w:history="1">
                    <w:r w:rsidR="00B67366" w:rsidRPr="001809F7">
                      <w:rPr>
                        <w:rStyle w:val="Hipervnculo"/>
                        <w:rFonts w:asciiTheme="minorHAnsi" w:hAnsiTheme="minorHAnsi" w:cstheme="minorHAnsi"/>
                        <w:sz w:val="16"/>
                        <w:szCs w:val="16"/>
                      </w:rPr>
                      <w:t>https://www.electronicaembajadores.com/es/Productos/Detalle/COEL22725/condensadores/condensadores-electroliticos/condensador-electrolitico-radial-220-uf-25-v-105-c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EF94435" w14:textId="7F37CAA5"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BBA5A87" w14:textId="1A6615ED" w:rsidR="00B67366"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72FCC81" w14:textId="5963F3D9" w:rsidR="00B67366" w:rsidRPr="00B17455"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0.13 €</w:t>
                  </w:r>
                </w:p>
              </w:tc>
            </w:tr>
            <w:tr w:rsidR="00BA1C7A" w:rsidRPr="0045661C" w14:paraId="5B91A1BD"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0F4101" w14:textId="50BA2960" w:rsidR="00BA1C7A" w:rsidRDefault="00BA1C7A" w:rsidP="00BA1C7A">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Diodos rectificadores 1N4007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3D8898" w14:textId="10D22AA2" w:rsidR="00BA1C7A" w:rsidRDefault="00BA1C7A" w:rsidP="00BA1C7A">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AE2920" w14:textId="69BA4BC3" w:rsidR="00BA1C7A" w:rsidRDefault="00BA1C7A" w:rsidP="00BA1C7A">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sidRPr="00F51E58">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26C9EC4" w14:textId="2AF9598C" w:rsidR="00BA1C7A" w:rsidRPr="001809F7" w:rsidRDefault="00000000" w:rsidP="00BA1C7A">
                  <w:pPr>
                    <w:spacing w:before="100" w:beforeAutospacing="1" w:after="100" w:afterAutospacing="1" w:line="240" w:lineRule="auto"/>
                    <w:textAlignment w:val="baseline"/>
                    <w:rPr>
                      <w:rFonts w:asciiTheme="minorHAnsi" w:hAnsiTheme="minorHAnsi" w:cstheme="minorHAnsi"/>
                      <w:sz w:val="16"/>
                      <w:szCs w:val="16"/>
                    </w:rPr>
                  </w:pPr>
                  <w:hyperlink r:id="rId38" w:history="1">
                    <w:r w:rsidR="00BA1C7A" w:rsidRPr="00F51E58">
                      <w:rPr>
                        <w:rStyle w:val="Hipervnculo"/>
                        <w:rFonts w:asciiTheme="minorHAnsi" w:hAnsiTheme="minorHAnsi" w:cstheme="minorHAnsi"/>
                        <w:sz w:val="16"/>
                        <w:szCs w:val="16"/>
                      </w:rPr>
                      <w:t>https://www.electronicaembajadores.com/es/Productos/Detalle/SMDI1N4007/semiconductores/diodos-excepto-leds/1n4007-diodo-rectificador-1000-v-1-a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C13C5DB" w14:textId="3AED244E" w:rsidR="00BA1C7A" w:rsidRDefault="00BA1C7A" w:rsidP="00BA1C7A">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D9A37C1" w14:textId="36969303"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0.115 €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59AEBF" w14:textId="4992A94A"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0.14 * 2€</w:t>
                  </w:r>
                </w:p>
              </w:tc>
            </w:tr>
            <w:tr w:rsidR="00B67366" w:rsidRPr="0045661C" w14:paraId="2622A27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AC4972"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sidRPr="00FE74DD">
                    <w:rPr>
                      <w:rFonts w:eastAsia="Times New Roman" w:cstheme="minorHAnsi"/>
                      <w:sz w:val="16"/>
                      <w:szCs w:val="16"/>
                      <w:lang w:eastAsia="es-ES"/>
                    </w:rPr>
                    <w:t>Filtro de carbono activo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F8A67D1" w14:textId="77777777" w:rsidR="00B67366" w:rsidRPr="005B108E"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39" w:history="1">
                    <w:r w:rsidR="00B67366" w:rsidRPr="00CE09F9">
                      <w:rPr>
                        <w:rStyle w:val="Hipervnculo"/>
                        <w:rFonts w:ascii="Calibri" w:eastAsia="Times New Roman" w:hAnsi="Calibri" w:cs="Calibri"/>
                        <w:sz w:val="16"/>
                        <w:szCs w:val="16"/>
                        <w:lang w:eastAsia="es-ES"/>
                      </w:rPr>
                      <w:t>https://es.rs-online.com/web/p/accesorios-para-aspiradores-de-humo-de-soldadura/1234906</w:t>
                    </w:r>
                  </w:hyperlink>
                  <w:r w:rsidR="00B67366" w:rsidRPr="00D75F21">
                    <w:rPr>
                      <w:rFonts w:ascii="Calibri" w:eastAsia="Times New Roman" w:hAnsi="Calibri" w:cs="Calibri"/>
                      <w:color w:val="000000" w:themeColor="text1"/>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BBD88C0"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 xml:space="preserve"> 123-4906 </w:t>
                  </w:r>
                </w:p>
                <w:p w14:paraId="6134270F"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CB47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D73AA4">
                    <w:rPr>
                      <w:rFonts w:ascii="Calibri" w:eastAsia="Times New Roman" w:hAnsi="Calibri" w:cs="Calibri"/>
                      <w:color w:val="000000" w:themeColor="text1"/>
                      <w:sz w:val="16"/>
                      <w:szCs w:val="16"/>
                      <w:lang w:eastAsia="es-ES"/>
                    </w:rPr>
                    <w:t>(</w:t>
                  </w:r>
                  <w:r>
                    <w:rPr>
                      <w:rFonts w:ascii="Calibri" w:eastAsia="Times New Roman" w:hAnsi="Calibri" w:cs="Calibri"/>
                      <w:color w:val="000000" w:themeColor="text1"/>
                      <w:sz w:val="16"/>
                      <w:szCs w:val="16"/>
                      <w:lang w:eastAsia="es-ES"/>
                    </w:rPr>
                    <w:t xml:space="preserve">Más similar) </w:t>
                  </w:r>
                  <w:hyperlink r:id="rId40" w:history="1">
                    <w:r w:rsidRPr="00CE09F9">
                      <w:rPr>
                        <w:rStyle w:val="Hipervnculo"/>
                        <w:rFonts w:ascii="Calibri" w:eastAsia="Times New Roman" w:hAnsi="Calibri" w:cs="Calibri"/>
                        <w:sz w:val="16"/>
                        <w:szCs w:val="16"/>
                        <w:lang w:eastAsia="es-ES"/>
                      </w:rPr>
                      <w:t>https://www.mouser.es/ProductDetail/Metcal/FM-MSA25U?qs=rQFj71Wb1eXTSvMuYg2bpg%3D%3D</w:t>
                    </w:r>
                  </w:hyperlink>
                </w:p>
                <w:p w14:paraId="197A9762"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0E589B" w14:textId="77777777" w:rsidR="00B67366" w:rsidRPr="0045661C" w:rsidRDefault="00B67366" w:rsidP="00B67366">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1  </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469E92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9,86 € (bolsa de 3)</w:t>
                  </w:r>
                </w:p>
                <w:p w14:paraId="5E227BD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3,287 €</w:t>
                  </w:r>
                  <w:r w:rsidRPr="005153A7">
                    <w:rPr>
                      <w:rFonts w:asciiTheme="minorHAnsi" w:eastAsia="Times New Roman" w:hAnsiTheme="minorHAnsi" w:cstheme="minorHAnsi"/>
                      <w:color w:val="FF0000"/>
                      <w:sz w:val="16"/>
                      <w:szCs w:val="16"/>
                      <w:lang w:eastAsia="es-ES"/>
                    </w:rPr>
                    <w:t> </w:t>
                  </w:r>
                  <w:r w:rsidRPr="005153A7">
                    <w:rPr>
                      <w:rFonts w:asciiTheme="minorHAnsi" w:eastAsia="Times New Roman" w:hAnsiTheme="minorHAnsi" w:cstheme="minorHAnsi"/>
                      <w:color w:val="000000" w:themeColor="text1"/>
                      <w:sz w:val="16"/>
                      <w:szCs w:val="16"/>
                      <w:lang w:eastAsia="es-ES"/>
                    </w:rPr>
                    <w:t>(</w:t>
                  </w:r>
                  <w:proofErr w:type="spellStart"/>
                  <w:r w:rsidRPr="005153A7">
                    <w:rPr>
                      <w:rFonts w:asciiTheme="minorHAnsi" w:eastAsia="Times New Roman" w:hAnsiTheme="minorHAnsi" w:cstheme="minorHAnsi"/>
                      <w:color w:val="000000" w:themeColor="text1"/>
                      <w:sz w:val="16"/>
                      <w:szCs w:val="16"/>
                      <w:lang w:eastAsia="es-ES"/>
                    </w:rPr>
                    <w:t>ud.</w:t>
                  </w:r>
                  <w:proofErr w:type="spellEnd"/>
                  <w:r w:rsidRPr="005153A7">
                    <w:rPr>
                      <w:rFonts w:asciiTheme="minorHAnsi" w:eastAsia="Times New Roman" w:hAnsiTheme="minorHAnsi" w:cstheme="minorHAnsi"/>
                      <w:color w:val="000000" w:themeColor="text1"/>
                      <w:sz w:val="16"/>
                      <w:szCs w:val="16"/>
                      <w:lang w:eastAsia="es-ES"/>
                    </w:rPr>
                    <w:t>) </w:t>
                  </w:r>
                </w:p>
                <w:p w14:paraId="6BF6F9C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D8D9A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11,93 € (bolsa de 3)</w:t>
                  </w:r>
                </w:p>
              </w:tc>
            </w:tr>
            <w:tr w:rsidR="00B67366" w:rsidRPr="0045661C" w14:paraId="6058603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19BFEED3"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Filtro HVAC</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339D995"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1" w:history="1">
                    <w:r w:rsidR="00B67366" w:rsidRPr="00CE09F9">
                      <w:rPr>
                        <w:rStyle w:val="Hipervnculo"/>
                        <w:rFonts w:ascii="Calibri" w:eastAsia="Times New Roman" w:hAnsi="Calibri" w:cs="Calibri"/>
                        <w:sz w:val="16"/>
                        <w:szCs w:val="16"/>
                        <w:lang w:eastAsia="es-ES"/>
                      </w:rPr>
                      <w:t>https://es.rs-online.com/web/p/filtros-de-aire-para-climatizacion/7302921</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D5D2D88" w14:textId="77777777" w:rsidR="00B67366" w:rsidRDefault="00B67366" w:rsidP="00B67366">
                  <w:pPr>
                    <w:spacing w:before="100" w:beforeAutospacing="1" w:after="100" w:afterAutospacing="1" w:line="240" w:lineRule="auto"/>
                    <w:ind w:left="709" w:hanging="709"/>
                    <w:jc w:val="left"/>
                    <w:textAlignment w:val="baseline"/>
                    <w:rPr>
                      <w:rFonts w:asciiTheme="minorHAnsi" w:hAnsiTheme="minorHAnsi" w:cstheme="minorHAnsi"/>
                      <w:sz w:val="16"/>
                      <w:szCs w:val="16"/>
                    </w:rPr>
                  </w:pPr>
                  <w:r w:rsidRPr="00015F10">
                    <w:rPr>
                      <w:rFonts w:asciiTheme="minorHAnsi" w:hAnsiTheme="minorHAnsi" w:cstheme="minorHAnsi"/>
                      <w:sz w:val="16"/>
                      <w:szCs w:val="16"/>
                    </w:rPr>
                    <w:t>730-2921</w:t>
                  </w:r>
                </w:p>
                <w:p w14:paraId="4AA86C62" w14:textId="77777777" w:rsidR="00B67366" w:rsidRPr="00015F10"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A52CB5C"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5506782" w14:textId="77777777" w:rsidR="00B67366" w:rsidRPr="0045661C"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89FAC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(pack de 10)</w:t>
                  </w:r>
                </w:p>
                <w:p w14:paraId="30BB1ED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 (</w:t>
                  </w:r>
                  <w:proofErr w:type="spellStart"/>
                  <w:r w:rsidRPr="005153A7">
                    <w:rPr>
                      <w:rFonts w:asciiTheme="minorHAnsi" w:eastAsia="Times New Roman" w:hAnsiTheme="minorHAnsi" w:cstheme="minorHAnsi"/>
                      <w:sz w:val="16"/>
                      <w:szCs w:val="16"/>
                      <w:lang w:eastAsia="es-ES"/>
                    </w:rPr>
                    <w:t>ud.</w:t>
                  </w:r>
                  <w:proofErr w:type="spellEnd"/>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9A6D1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49,95 (pack de 10)</w:t>
                  </w:r>
                </w:p>
              </w:tc>
            </w:tr>
            <w:tr w:rsidR="00B67366" w14:paraId="467FE55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28D100" w14:textId="77777777"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proofErr w:type="spellStart"/>
                  <w:r>
                    <w:rPr>
                      <w:rFonts w:eastAsia="Times New Roman" w:cstheme="minorHAnsi"/>
                      <w:sz w:val="16"/>
                      <w:szCs w:val="16"/>
                      <w:lang w:eastAsia="es-ES"/>
                    </w:rPr>
                    <w:t>PowerBank</w:t>
                  </w:r>
                  <w:proofErr w:type="spellEnd"/>
                  <w:r>
                    <w:rPr>
                      <w:rFonts w:eastAsia="Times New Roman" w:cstheme="minorHAnsi"/>
                      <w:sz w:val="16"/>
                      <w:szCs w:val="16"/>
                      <w:lang w:eastAsia="es-ES"/>
                    </w:rPr>
                    <w:t xml:space="preserve"> 5V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E6D154" w14:textId="77777777" w:rsidR="00B67366" w:rsidRPr="00D71B56"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42" w:history="1">
                    <w:r w:rsidR="00B67366" w:rsidRPr="007E509C">
                      <w:rPr>
                        <w:rStyle w:val="Hipervnculo"/>
                        <w:rFonts w:asciiTheme="minorHAnsi" w:hAnsiTheme="minorHAnsi" w:cstheme="minorHAnsi"/>
                        <w:sz w:val="16"/>
                        <w:szCs w:val="16"/>
                      </w:rPr>
                      <w:t>https://es.rs-online.com/web/p/power-banks/2361454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8F965AC" w14:textId="77777777" w:rsidR="00B67366"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236-1454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2BE4F60"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3" w:history="1">
                    <w:r w:rsidR="00B67366" w:rsidRPr="007E509C">
                      <w:rPr>
                        <w:rStyle w:val="Hipervnculo"/>
                        <w:rFonts w:ascii="Calibri" w:eastAsia="Times New Roman" w:hAnsi="Calibri" w:cs="Calibri"/>
                        <w:sz w:val="16"/>
                        <w:szCs w:val="16"/>
                        <w:lang w:eastAsia="es-ES"/>
                      </w:rPr>
                      <w:t>https://www.electronicaembajadores.com/es/Productos/Detalle/BA70003/baterias-pilas-y-cargadores/power-bank/gembird-pb05-02-power-bank-5v-5000-ma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7F22F"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812ECE2"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17,80 * 2 €</w:t>
                  </w:r>
                </w:p>
                <w:p w14:paraId="391684F3"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eastAsia="Times New Roman" w:hAnsiTheme="minorHAnsi" w:cstheme="minorHAnsi"/>
                      <w:sz w:val="16"/>
                      <w:szCs w:val="16"/>
                      <w:lang w:eastAsia="es-ES"/>
                    </w:rPr>
                    <w:t>9,85 * 2 (</w:t>
                  </w:r>
                  <w:proofErr w:type="spellStart"/>
                  <w:r w:rsidRPr="005153A7">
                    <w:rPr>
                      <w:rFonts w:asciiTheme="minorHAnsi" w:eastAsia="Times New Roman" w:hAnsiTheme="minorHAnsi" w:cstheme="minorHAnsi"/>
                      <w:sz w:val="16"/>
                      <w:szCs w:val="16"/>
                      <w:lang w:eastAsia="es-ES"/>
                    </w:rPr>
                    <w:t>electronicaembajadores</w:t>
                  </w:r>
                  <w:proofErr w:type="spellEnd"/>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FF738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21,54 * 2 €</w:t>
                  </w:r>
                </w:p>
                <w:p w14:paraId="3A4D6747"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11,91 * 2 € (</w:t>
                  </w:r>
                  <w:proofErr w:type="spellStart"/>
                  <w:r w:rsidRPr="008A32F0">
                    <w:rPr>
                      <w:rFonts w:asciiTheme="minorHAnsi" w:eastAsia="Times New Roman" w:hAnsiTheme="minorHAnsi" w:cstheme="minorHAnsi"/>
                      <w:sz w:val="16"/>
                      <w:szCs w:val="16"/>
                      <w:lang w:eastAsia="es-ES"/>
                    </w:rPr>
                    <w:t>electronicaembajadores</w:t>
                  </w:r>
                  <w:proofErr w:type="spellEnd"/>
                  <w:r w:rsidRPr="008A32F0">
                    <w:rPr>
                      <w:rFonts w:asciiTheme="minorHAnsi" w:eastAsia="Times New Roman" w:hAnsiTheme="minorHAnsi" w:cstheme="minorHAnsi"/>
                      <w:sz w:val="16"/>
                      <w:szCs w:val="16"/>
                      <w:lang w:eastAsia="es-ES"/>
                    </w:rPr>
                    <w:t>)</w:t>
                  </w:r>
                </w:p>
              </w:tc>
            </w:tr>
            <w:tr w:rsidR="0019157C" w14:paraId="0C975E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E15CE40" w14:textId="1E7871F4" w:rsidR="0019157C" w:rsidRDefault="0019157C" w:rsidP="0019157C">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Cables conexión USB baterías a PCB</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5961D17" w14:textId="0DB87310" w:rsidR="0019157C" w:rsidRDefault="0019157C" w:rsidP="0019157C">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E6E784" w14:textId="7822E2FC"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D6AC3E6" w14:textId="77777777" w:rsidR="0019157C" w:rsidRPr="0063434F" w:rsidRDefault="0019157C" w:rsidP="0019157C">
                  <w:pPr>
                    <w:spacing w:before="100" w:beforeAutospacing="1" w:after="100" w:afterAutospacing="1" w:line="240" w:lineRule="auto"/>
                    <w:textAlignment w:val="baseline"/>
                    <w:rPr>
                      <w:rFonts w:asciiTheme="minorHAnsi" w:hAnsiTheme="minorHAnsi" w:cstheme="minorHAnsi"/>
                      <w:sz w:val="16"/>
                      <w:szCs w:val="16"/>
                    </w:rPr>
                  </w:pPr>
                  <w:hyperlink r:id="rId44" w:history="1">
                    <w:r w:rsidRPr="0063434F">
                      <w:rPr>
                        <w:rStyle w:val="Hipervnculo"/>
                        <w:rFonts w:asciiTheme="minorHAnsi" w:hAnsiTheme="minorHAnsi" w:cstheme="minorHAnsi"/>
                        <w:sz w:val="16"/>
                        <w:szCs w:val="16"/>
                      </w:rPr>
                      <w:t>https://www.electronicaembajadores.com/es/Productos/Detalle/CX31041/conexiones/conexiones-usb-pc-multimedia/nanocable-cable-usb-2-0-usb-a-macho-a-micro-usb-b-macho-0-8-m/</w:t>
                    </w:r>
                  </w:hyperlink>
                </w:p>
                <w:p w14:paraId="33EA2D31" w14:textId="22F1B599" w:rsidR="0019157C" w:rsidRPr="0063434F" w:rsidRDefault="0019157C" w:rsidP="0019157C">
                  <w:pPr>
                    <w:spacing w:before="100" w:beforeAutospacing="1" w:after="100" w:afterAutospacing="1" w:line="240" w:lineRule="auto"/>
                    <w:textAlignment w:val="baseline"/>
                    <w:rPr>
                      <w:rFonts w:asciiTheme="minorHAnsi" w:hAnsiTheme="minorHAnsi" w:cstheme="minorHAnsi"/>
                      <w:sz w:val="16"/>
                      <w:szCs w:val="16"/>
                    </w:rPr>
                  </w:pPr>
                  <w:r w:rsidRPr="0063434F">
                    <w:rPr>
                      <w:rFonts w:asciiTheme="minorHAnsi" w:hAnsiTheme="minorHAnsi" w:cstheme="minorHAnsi"/>
                      <w:sz w:val="16"/>
                      <w:szCs w:val="16"/>
                    </w:rPr>
                    <w:t>(NOTA: requerirán de ser modificadas para la PCB</w:t>
                  </w:r>
                  <w:r>
                    <w:rPr>
                      <w:rFonts w:asciiTheme="minorHAnsi" w:hAnsiTheme="minorHAnsi" w:cstheme="minorHAnsi"/>
                      <w:sz w:val="16"/>
                      <w:szCs w:val="16"/>
                    </w:rPr>
                    <w:t xml:space="preserve">, lo </w:t>
                  </w:r>
                  <w:proofErr w:type="spellStart"/>
                  <w:r>
                    <w:rPr>
                      <w:rFonts w:asciiTheme="minorHAnsi" w:hAnsiTheme="minorHAnsi" w:cstheme="minorHAnsi"/>
                      <w:sz w:val="16"/>
                      <w:szCs w:val="16"/>
                    </w:rPr>
                    <w:t>llameremos</w:t>
                  </w:r>
                  <w:proofErr w:type="spellEnd"/>
                  <w:r>
                    <w:rPr>
                      <w:rFonts w:asciiTheme="minorHAnsi" w:hAnsiTheme="minorHAnsi" w:cstheme="minorHAnsi"/>
                      <w:sz w:val="16"/>
                      <w:szCs w:val="16"/>
                    </w:rPr>
                    <w:t xml:space="preserve"> “modificar”</w:t>
                  </w:r>
                  <w:r w:rsidRPr="0063434F">
                    <w:rPr>
                      <w:rFonts w:asciiTheme="minorHAnsi" w:hAnsiTheme="minorHAnsi" w:cstheme="minorHAnsi"/>
                      <w:sz w:val="16"/>
                      <w:szCs w:val="16"/>
                    </w:rPr>
                    <w:t>)</w:t>
                  </w:r>
                </w:p>
                <w:p w14:paraId="39D47429" w14:textId="77777777" w:rsidR="0019157C" w:rsidRPr="0063434F" w:rsidRDefault="0019157C" w:rsidP="0019157C">
                  <w:pPr>
                    <w:spacing w:before="100" w:beforeAutospacing="1" w:after="100" w:afterAutospacing="1" w:line="240" w:lineRule="auto"/>
                    <w:textAlignment w:val="baseline"/>
                    <w:rPr>
                      <w:rFonts w:asciiTheme="minorHAnsi" w:hAnsiTheme="minorHAnsi" w:cstheme="minorHAnsi"/>
                      <w:sz w:val="16"/>
                      <w:szCs w:val="16"/>
                    </w:rPr>
                  </w:pPr>
                  <w:hyperlink r:id="rId45" w:history="1">
                    <w:r w:rsidRPr="0063434F">
                      <w:rPr>
                        <w:rStyle w:val="Hipervnculo"/>
                        <w:rFonts w:asciiTheme="minorHAnsi" w:hAnsiTheme="minorHAnsi" w:cstheme="minorHAnsi"/>
                        <w:sz w:val="16"/>
                        <w:szCs w:val="16"/>
                      </w:rPr>
                      <w:t>https://www.electronicaembajadores.com/es/Productos/Detalle/LCA1US4/modulos-electronicos/arduino/sparkfun-ftdi-cable-5v-cable-adaptador-dev-09718/</w:t>
                    </w:r>
                  </w:hyperlink>
                </w:p>
                <w:p w14:paraId="274C8141" w14:textId="26792E0D" w:rsidR="0019157C" w:rsidRDefault="0019157C" w:rsidP="0019157C">
                  <w:pPr>
                    <w:spacing w:before="100" w:beforeAutospacing="1" w:after="100" w:afterAutospacing="1" w:line="240" w:lineRule="auto"/>
                    <w:textAlignment w:val="baseline"/>
                  </w:pPr>
                  <w:r w:rsidRPr="0063434F">
                    <w:rPr>
                      <w:rFonts w:asciiTheme="minorHAnsi" w:hAnsiTheme="minorHAnsi" w:cstheme="minorHAnsi"/>
                      <w:sz w:val="16"/>
                      <w:szCs w:val="16"/>
                    </w:rPr>
                    <w:t>(versión para si no pueden modificar componentes demasiado</w:t>
                  </w:r>
                  <w:r>
                    <w:rPr>
                      <w:rFonts w:asciiTheme="minorHAnsi" w:hAnsiTheme="minorHAnsi" w:cstheme="minorHAnsi"/>
                      <w:sz w:val="16"/>
                      <w:szCs w:val="16"/>
                    </w:rPr>
                    <w:t>, la llamaremos “intacto”</w:t>
                  </w:r>
                  <w:r w:rsidRPr="0063434F">
                    <w:rPr>
                      <w:rFonts w:asciiTheme="minorHAnsi" w:hAnsiTheme="minorHAnsi" w:cstheme="minorHAnsi"/>
                      <w:sz w:val="16"/>
                      <w:szCs w:val="16"/>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D076D56" w14:textId="11E86472" w:rsidR="0019157C" w:rsidRDefault="0019157C" w:rsidP="0019157C">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B6213FA"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 xml:space="preserve">2,33 * 2 € </w:t>
                  </w:r>
                  <w:r w:rsidRPr="00936970">
                    <w:rPr>
                      <w:rFonts w:asciiTheme="minorHAnsi" w:eastAsia="Times New Roman" w:hAnsiTheme="minorHAnsi" w:cstheme="minorHAnsi"/>
                      <w:sz w:val="16"/>
                      <w:szCs w:val="16"/>
                      <w:lang w:eastAsia="es-ES"/>
                    </w:rPr>
                    <w:t>(</w:t>
                  </w:r>
                  <w:proofErr w:type="spellStart"/>
                  <w:r w:rsidRPr="00936970">
                    <w:rPr>
                      <w:rFonts w:asciiTheme="minorHAnsi" w:eastAsia="Times New Roman" w:hAnsiTheme="minorHAnsi" w:cstheme="minorHAnsi"/>
                      <w:sz w:val="16"/>
                      <w:szCs w:val="16"/>
                      <w:lang w:eastAsia="es-ES"/>
                    </w:rPr>
                    <w:t>electronicaembajadores</w:t>
                  </w:r>
                  <w:proofErr w:type="spellEnd"/>
                  <w:r>
                    <w:rPr>
                      <w:rFonts w:asciiTheme="minorHAnsi" w:eastAsia="Times New Roman" w:hAnsiTheme="minorHAnsi" w:cstheme="minorHAnsi"/>
                      <w:sz w:val="16"/>
                      <w:szCs w:val="16"/>
                      <w:lang w:eastAsia="es-ES"/>
                    </w:rPr>
                    <w:t>, modificar</w:t>
                  </w:r>
                  <w:r w:rsidRPr="00936970">
                    <w:rPr>
                      <w:rFonts w:asciiTheme="minorHAnsi" w:eastAsia="Times New Roman" w:hAnsiTheme="minorHAnsi" w:cstheme="minorHAnsi"/>
                      <w:sz w:val="16"/>
                      <w:szCs w:val="16"/>
                      <w:lang w:eastAsia="es-ES"/>
                    </w:rPr>
                    <w:t>)</w:t>
                  </w:r>
                </w:p>
                <w:p w14:paraId="1CA517E4"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20,39 *2 €</w:t>
                  </w:r>
                </w:p>
                <w:p w14:paraId="60FA4419" w14:textId="049256E8" w:rsidR="0019157C" w:rsidRPr="005153A7"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sidRPr="00936970">
                    <w:rPr>
                      <w:rFonts w:asciiTheme="minorHAnsi" w:eastAsia="Times New Roman" w:hAnsiTheme="minorHAnsi" w:cstheme="minorHAnsi"/>
                      <w:sz w:val="16"/>
                      <w:szCs w:val="16"/>
                      <w:lang w:eastAsia="es-ES"/>
                    </w:rPr>
                    <w:t>(</w:t>
                  </w:r>
                  <w:proofErr w:type="spellStart"/>
                  <w:r w:rsidRPr="00936970">
                    <w:rPr>
                      <w:rFonts w:asciiTheme="minorHAnsi" w:eastAsia="Times New Roman" w:hAnsiTheme="minorHAnsi" w:cstheme="minorHAnsi"/>
                      <w:sz w:val="16"/>
                      <w:szCs w:val="16"/>
                      <w:lang w:eastAsia="es-ES"/>
                    </w:rPr>
                    <w:t>electronicaembajadores</w:t>
                  </w:r>
                  <w:proofErr w:type="spellEnd"/>
                  <w:r>
                    <w:rPr>
                      <w:rFonts w:asciiTheme="minorHAnsi" w:eastAsia="Times New Roman" w:hAnsiTheme="minorHAnsi" w:cstheme="minorHAnsi"/>
                      <w:sz w:val="16"/>
                      <w:szCs w:val="16"/>
                      <w:lang w:eastAsia="es-ES"/>
                    </w:rPr>
                    <w:t>, intacto</w:t>
                  </w:r>
                  <w:r w:rsidRPr="00936970">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D1CA3EC"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 xml:space="preserve">2,82 *2 € </w:t>
                  </w:r>
                  <w:r w:rsidRPr="0019157C">
                    <w:rPr>
                      <w:rFonts w:asciiTheme="minorHAnsi" w:eastAsia="Times New Roman" w:hAnsiTheme="minorHAnsi" w:cstheme="minorHAnsi"/>
                      <w:sz w:val="16"/>
                      <w:szCs w:val="16"/>
                      <w:lang w:eastAsia="es-ES"/>
                    </w:rPr>
                    <w:t>(</w:t>
                  </w:r>
                  <w:proofErr w:type="spellStart"/>
                  <w:r w:rsidRPr="0019157C">
                    <w:rPr>
                      <w:rFonts w:asciiTheme="minorHAnsi" w:eastAsia="Times New Roman" w:hAnsiTheme="minorHAnsi" w:cstheme="minorHAnsi"/>
                      <w:sz w:val="16"/>
                      <w:szCs w:val="16"/>
                      <w:lang w:eastAsia="es-ES"/>
                    </w:rPr>
                    <w:t>electronicaembajadores</w:t>
                  </w:r>
                  <w:proofErr w:type="spellEnd"/>
                  <w:r w:rsidRPr="0019157C">
                    <w:rPr>
                      <w:rFonts w:asciiTheme="minorHAnsi" w:eastAsia="Times New Roman" w:hAnsiTheme="minorHAnsi" w:cstheme="minorHAnsi"/>
                      <w:sz w:val="16"/>
                      <w:szCs w:val="16"/>
                      <w:lang w:eastAsia="es-ES"/>
                    </w:rPr>
                    <w:t>, modificar)</w:t>
                  </w:r>
                </w:p>
                <w:p w14:paraId="4EC983ED"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24,68 * 2 €</w:t>
                  </w:r>
                </w:p>
                <w:p w14:paraId="7C135456" w14:textId="23D70A38" w:rsidR="0019157C" w:rsidRPr="008A32F0"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w:t>
                  </w:r>
                  <w:proofErr w:type="spellStart"/>
                  <w:r>
                    <w:rPr>
                      <w:rFonts w:asciiTheme="minorHAnsi" w:eastAsia="Times New Roman" w:hAnsiTheme="minorHAnsi" w:cstheme="minorHAnsi"/>
                      <w:sz w:val="16"/>
                      <w:szCs w:val="16"/>
                      <w:lang w:eastAsia="es-ES"/>
                    </w:rPr>
                    <w:t>electronicaembajadores</w:t>
                  </w:r>
                  <w:proofErr w:type="spellEnd"/>
                  <w:r>
                    <w:rPr>
                      <w:rFonts w:asciiTheme="minorHAnsi" w:eastAsia="Times New Roman" w:hAnsiTheme="minorHAnsi" w:cstheme="minorHAnsi"/>
                      <w:sz w:val="16"/>
                      <w:szCs w:val="16"/>
                      <w:lang w:eastAsia="es-ES"/>
                    </w:rPr>
                    <w:t>, intacto)</w:t>
                  </w:r>
                </w:p>
              </w:tc>
            </w:tr>
            <w:tr w:rsidR="00B67366" w14:paraId="624B0E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38DE637" w14:textId="77777777" w:rsidR="00B67366" w:rsidRPr="00037B55" w:rsidRDefault="00B67366" w:rsidP="00B67366">
                  <w:pPr>
                    <w:spacing w:before="100" w:beforeAutospacing="1" w:after="100" w:afterAutospacing="1" w:line="240" w:lineRule="auto"/>
                    <w:textAlignment w:val="baseline"/>
                    <w:rPr>
                      <w:rFonts w:eastAsia="Times New Roman" w:cstheme="minorHAnsi"/>
                      <w:sz w:val="16"/>
                      <w:szCs w:val="16"/>
                      <w:lang w:val="en-GB" w:eastAsia="es-ES"/>
                    </w:rPr>
                  </w:pPr>
                  <w:proofErr w:type="spellStart"/>
                  <w:r w:rsidRPr="00037B55">
                    <w:rPr>
                      <w:rFonts w:eastAsia="Times New Roman" w:cstheme="minorHAnsi"/>
                      <w:sz w:val="16"/>
                      <w:szCs w:val="16"/>
                      <w:lang w:val="en-GB" w:eastAsia="es-ES"/>
                    </w:rPr>
                    <w:t>Digilent</w:t>
                  </w:r>
                  <w:proofErr w:type="spellEnd"/>
                  <w:r w:rsidRPr="00037B55">
                    <w:rPr>
                      <w:rFonts w:eastAsia="Times New Roman" w:cstheme="minorHAnsi"/>
                      <w:sz w:val="16"/>
                      <w:szCs w:val="16"/>
                      <w:lang w:val="en-GB" w:eastAsia="es-ES"/>
                    </w:rPr>
                    <w:t xml:space="preserve"> </w:t>
                  </w:r>
                  <w:proofErr w:type="spellStart"/>
                  <w:r w:rsidRPr="00037B55">
                    <w:rPr>
                      <w:rFonts w:eastAsia="Times New Roman" w:cstheme="minorHAnsi"/>
                      <w:sz w:val="16"/>
                      <w:szCs w:val="16"/>
                      <w:lang w:val="en-GB" w:eastAsia="es-ES"/>
                    </w:rPr>
                    <w:t>Pmod</w:t>
                  </w:r>
                  <w:proofErr w:type="spellEnd"/>
                  <w:r w:rsidRPr="00037B55">
                    <w:rPr>
                      <w:rFonts w:eastAsia="Times New Roman" w:cstheme="minorHAnsi"/>
                      <w:sz w:val="16"/>
                      <w:szCs w:val="16"/>
                      <w:lang w:val="en-GB" w:eastAsia="es-ES"/>
                    </w:rPr>
                    <w:t xml:space="preserve"> GPS: GPS Receiver - 410-237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C59AE1"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6" w:history="1">
                    <w:r w:rsidR="00B67366" w:rsidRPr="00CE09F9">
                      <w:rPr>
                        <w:rStyle w:val="Hipervnculo"/>
                        <w:rFonts w:ascii="Calibri" w:eastAsia="Times New Roman" w:hAnsi="Calibri" w:cs="Calibri"/>
                        <w:sz w:val="16"/>
                        <w:szCs w:val="16"/>
                        <w:lang w:val="en-GB" w:eastAsia="es-ES"/>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8D38DD7" w14:textId="77777777" w:rsidR="00B67366" w:rsidRPr="00037B55" w:rsidRDefault="00B67366" w:rsidP="00B67366">
                  <w:pPr>
                    <w:spacing w:before="100" w:beforeAutospacing="1" w:after="100" w:afterAutospacing="1" w:line="240" w:lineRule="auto"/>
                    <w:jc w:val="left"/>
                    <w:textAlignment w:val="baseline"/>
                    <w:rPr>
                      <w:rFonts w:asciiTheme="minorHAnsi" w:hAnsiTheme="minorHAnsi" w:cstheme="minorHAnsi"/>
                      <w:sz w:val="16"/>
                      <w:szCs w:val="16"/>
                      <w:lang w:val="en-GB"/>
                    </w:rPr>
                  </w:pPr>
                  <w:r>
                    <w:rPr>
                      <w:rFonts w:asciiTheme="minorHAnsi" w:hAnsiTheme="minorHAnsi" w:cstheme="minorHAnsi"/>
                      <w:sz w:val="16"/>
                      <w:szCs w:val="16"/>
                      <w:lang w:val="en-GB"/>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6F564B9"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7" w:history="1">
                    <w:r w:rsidR="00B67366" w:rsidRPr="00CE09F9">
                      <w:rPr>
                        <w:rStyle w:val="Hipervnculo"/>
                        <w:rFonts w:ascii="Calibri" w:eastAsia="Times New Roman" w:hAnsi="Calibri" w:cs="Calibri"/>
                        <w:sz w:val="16"/>
                        <w:szCs w:val="16"/>
                        <w:lang w:val="en-GB" w:eastAsia="es-ES"/>
                      </w:rPr>
                      <w:t>https://www.mouser.es/ProductDetail/Digilent/410-237?qs=s%2FdyVPQMB4zUVDfMdmdUxQ%3D%3D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25CB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7868813" w14:textId="7252C47A"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43,97 €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D61F6EF" w14:textId="5EF14A84"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53,20 €</w:t>
                  </w:r>
                </w:p>
              </w:tc>
            </w:tr>
            <w:tr w:rsidR="00B67366" w14:paraId="08A9CA77" w14:textId="77777777" w:rsidTr="00854A98">
              <w:tc>
                <w:tcPr>
                  <w:tcW w:w="2127" w:type="dxa"/>
                  <w:tcBorders>
                    <w:top w:val="single" w:sz="6" w:space="0" w:color="auto"/>
                    <w:left w:val="single" w:sz="6" w:space="0" w:color="auto"/>
                    <w:right w:val="single" w:sz="6" w:space="0" w:color="auto"/>
                  </w:tcBorders>
                  <w:shd w:val="clear" w:color="auto" w:fill="FFFFFF" w:themeFill="background1"/>
                </w:tcPr>
                <w:p w14:paraId="7FD7F1FD" w14:textId="0A3518CC" w:rsidR="00B67366" w:rsidRPr="00A96B0E" w:rsidRDefault="00B67366" w:rsidP="00B67366">
                  <w:pPr>
                    <w:spacing w:before="100" w:beforeAutospacing="1" w:after="100" w:afterAutospacing="1" w:line="240" w:lineRule="auto"/>
                    <w:textAlignment w:val="baseline"/>
                    <w:rPr>
                      <w:rFonts w:eastAsia="Times New Roman" w:cs="Calibri"/>
                      <w:color w:val="000000"/>
                      <w:sz w:val="16"/>
                      <w:szCs w:val="16"/>
                      <w:lang w:eastAsia="es-ES"/>
                    </w:rPr>
                  </w:pPr>
                  <w:r w:rsidRPr="00D567E2">
                    <w:rPr>
                      <w:rFonts w:eastAsia="Times New Roman" w:cs="Calibri"/>
                      <w:color w:val="000000"/>
                      <w:sz w:val="16"/>
                      <w:szCs w:val="16"/>
                      <w:lang w:eastAsia="es-ES"/>
                    </w:rPr>
                    <w:lastRenderedPageBreak/>
                    <w:t>Placa Solar 6</w:t>
                  </w:r>
                  <w:r>
                    <w:rPr>
                      <w:rFonts w:eastAsia="Times New Roman" w:cs="Calibri"/>
                      <w:color w:val="000000"/>
                      <w:sz w:val="16"/>
                      <w:szCs w:val="16"/>
                      <w:lang w:eastAsia="es-ES"/>
                    </w:rPr>
                    <w:t>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A6B826E" w14:textId="77777777" w:rsidR="00B67366" w:rsidRPr="00DE20C4" w:rsidRDefault="00000000" w:rsidP="00B67366">
                  <w:pPr>
                    <w:spacing w:before="100" w:beforeAutospacing="1" w:after="100" w:afterAutospacing="1" w:line="240" w:lineRule="auto"/>
                    <w:textAlignment w:val="baseline"/>
                    <w:rPr>
                      <w:rFonts w:ascii="Calibri" w:eastAsia="Times New Roman" w:hAnsi="Calibri" w:cs="Calibri"/>
                      <w:sz w:val="16"/>
                      <w:szCs w:val="16"/>
                      <w:lang w:eastAsia="es-ES"/>
                    </w:rPr>
                  </w:pPr>
                  <w:hyperlink r:id="rId48" w:tgtFrame="_blank" w:history="1">
                    <w:r w:rsidR="00B67366" w:rsidRPr="0045661C">
                      <w:rPr>
                        <w:rFonts w:ascii="Calibri" w:eastAsia="Times New Roman" w:hAnsi="Calibri" w:cs="Calibri"/>
                        <w:color w:val="0000FF"/>
                        <w:sz w:val="16"/>
                        <w:szCs w:val="16"/>
                        <w:u w:val="single"/>
                        <w:lang w:eastAsia="es-ES"/>
                      </w:rPr>
                      <w:t>https://es.rs-online.com/web/p/paneles-solares/1860599</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97771D5" w14:textId="77777777" w:rsidR="00B67366"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r w:rsidRPr="0045661C">
                    <w:rPr>
                      <w:rFonts w:ascii="Calibri" w:eastAsia="Times New Roman" w:hAnsi="Calibri" w:cs="Calibri"/>
                      <w:sz w:val="16"/>
                      <w:szCs w:val="16"/>
                      <w:lang w:eastAsia="es-ES"/>
                    </w:rPr>
                    <w:t>186-0599 </w:t>
                  </w:r>
                </w:p>
                <w:p w14:paraId="6656B0DF"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6CC599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45661C">
                    <w:rPr>
                      <w:rFonts w:ascii="Calibri" w:eastAsia="Times New Roman" w:hAnsi="Calibri" w:cs="Calibri"/>
                      <w:color w:val="000000"/>
                      <w:sz w:val="16"/>
                      <w:szCs w:val="16"/>
                      <w:lang w:eastAsia="es-ES"/>
                    </w:rPr>
                    <w:t>No encontrado - más similar: </w:t>
                  </w:r>
                </w:p>
                <w:p w14:paraId="0894E180" w14:textId="77777777" w:rsidR="00B67366" w:rsidRPr="00DE20C4" w:rsidRDefault="00000000"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hyperlink r:id="rId49" w:tgtFrame="_blank" w:history="1">
                    <w:r w:rsidR="00B67366" w:rsidRPr="0045661C">
                      <w:rPr>
                        <w:rFonts w:ascii="Calibri" w:eastAsia="Times New Roman" w:hAnsi="Calibri" w:cs="Calibri"/>
                        <w:color w:val="0000FF"/>
                        <w:sz w:val="16"/>
                        <w:szCs w:val="16"/>
                        <w:u w:val="single"/>
                        <w:lang w:eastAsia="es-ES"/>
                      </w:rPr>
                      <w:t>https://www.mouser.es/ProductDetail/Adafruit/3809?qs=MLItCLRbWswl2zZ4yMv4FA%3D%3D</w:t>
                    </w:r>
                  </w:hyperlink>
                </w:p>
              </w:tc>
              <w:tc>
                <w:tcPr>
                  <w:tcW w:w="709" w:type="dxa"/>
                  <w:tcBorders>
                    <w:top w:val="single" w:sz="6" w:space="0" w:color="auto"/>
                    <w:left w:val="single" w:sz="6" w:space="0" w:color="auto"/>
                    <w:right w:val="single" w:sz="6" w:space="0" w:color="auto"/>
                  </w:tcBorders>
                  <w:shd w:val="clear" w:color="auto" w:fill="FFFFFF" w:themeFill="background1"/>
                </w:tcPr>
                <w:p w14:paraId="529BAC7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39341737"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9210AFC" w14:textId="3377E8DF"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16,00 €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00C59D" w14:textId="13118F51"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19,36 € </w:t>
                  </w:r>
                </w:p>
              </w:tc>
            </w:tr>
            <w:tr w:rsidR="00B67366" w14:paraId="13C7805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72A9FA6"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DB6599">
                    <w:rPr>
                      <w:rFonts w:eastAsia="Times New Roman" w:cs="Calibri"/>
                      <w:color w:val="000000" w:themeColor="text1"/>
                      <w:sz w:val="16"/>
                      <w:szCs w:val="16"/>
                      <w:lang w:eastAsia="es-ES"/>
                    </w:rPr>
                    <w:t>Motores para aspas:</w:t>
                  </w:r>
                </w:p>
                <w:p w14:paraId="44E483AC" w14:textId="0CF59536" w:rsidR="00B67366" w:rsidRPr="00F15E89" w:rsidRDefault="00B67366" w:rsidP="00B67366">
                  <w:pPr>
                    <w:spacing w:before="100" w:beforeAutospacing="1" w:after="100" w:afterAutospacing="1" w:line="240" w:lineRule="auto"/>
                    <w:textAlignment w:val="baseline"/>
                    <w:rPr>
                      <w:rFonts w:eastAsia="Times New Roman" w:cs="Calibri"/>
                      <w:sz w:val="16"/>
                      <w:szCs w:val="16"/>
                      <w:lang w:eastAsia="es-ES"/>
                    </w:rPr>
                  </w:pPr>
                  <w:r w:rsidRPr="00DB6599">
                    <w:rPr>
                      <w:color w:val="000000" w:themeColor="text1"/>
                      <w:sz w:val="16"/>
                      <w:szCs w:val="16"/>
                    </w:rPr>
                    <w:t xml:space="preserve">Motor DC RS PRO, 1,5 </w:t>
                  </w:r>
                  <w:r w:rsidRPr="00DB6599">
                    <w:rPr>
                      <w:rFonts w:ascii="Arial" w:hAnsi="Arial" w:cs="Arial"/>
                      <w:color w:val="000000" w:themeColor="text1"/>
                      <w:sz w:val="16"/>
                      <w:szCs w:val="16"/>
                    </w:rPr>
                    <w:t>→</w:t>
                  </w:r>
                  <w:r w:rsidRPr="00DB6599">
                    <w:rPr>
                      <w:color w:val="000000" w:themeColor="text1"/>
                      <w:sz w:val="16"/>
                      <w:szCs w:val="16"/>
                    </w:rPr>
                    <w:t xml:space="preserve"> 3 V., 1,21 W, 8200 </w:t>
                  </w:r>
                  <w:r w:rsidRPr="00DB6599">
                    <w:rPr>
                      <w:rFonts w:ascii="Arial" w:hAnsi="Arial" w:cs="Arial"/>
                      <w:color w:val="000000" w:themeColor="text1"/>
                      <w:sz w:val="16"/>
                      <w:szCs w:val="16"/>
                    </w:rPr>
                    <w:t>→</w:t>
                  </w:r>
                  <w:r w:rsidRPr="00DB6599">
                    <w:rPr>
                      <w:color w:val="000000" w:themeColor="text1"/>
                      <w:sz w:val="16"/>
                      <w:szCs w:val="16"/>
                    </w:rPr>
                    <w:t xml:space="preserve"> 14000 rpm, par m</w:t>
                  </w:r>
                  <w:r w:rsidRPr="00DB6599">
                    <w:rPr>
                      <w:rFonts w:cs="Verdana"/>
                      <w:color w:val="000000" w:themeColor="text1"/>
                      <w:sz w:val="16"/>
                      <w:szCs w:val="16"/>
                    </w:rPr>
                    <w:t>á</w:t>
                  </w:r>
                  <w:r w:rsidRPr="00DB6599">
                    <w:rPr>
                      <w:color w:val="000000" w:themeColor="text1"/>
                      <w:sz w:val="16"/>
                      <w:szCs w:val="16"/>
                    </w:rPr>
                    <w:t xml:space="preserve">x. 10,4 </w:t>
                  </w:r>
                  <w:proofErr w:type="spellStart"/>
                  <w:r w:rsidRPr="00DB6599">
                    <w:rPr>
                      <w:color w:val="000000" w:themeColor="text1"/>
                      <w:sz w:val="16"/>
                      <w:szCs w:val="16"/>
                    </w:rPr>
                    <w:t>gcm</w:t>
                  </w:r>
                  <w:proofErr w:type="spellEnd"/>
                  <w:r w:rsidRPr="00DB6599">
                    <w:rPr>
                      <w:color w:val="000000" w:themeColor="text1"/>
                      <w:sz w:val="16"/>
                      <w:szCs w:val="16"/>
                    </w:rPr>
                    <w:t xml:space="preserve">, </w:t>
                  </w:r>
                  <w:r w:rsidRPr="00DB6599">
                    <w:rPr>
                      <w:rFonts w:cs="Verdana"/>
                      <w:color w:val="000000" w:themeColor="text1"/>
                      <w:sz w:val="16"/>
                      <w:szCs w:val="16"/>
                    </w:rPr>
                    <w:t>Ø</w:t>
                  </w:r>
                  <w:r w:rsidRPr="00DB6599">
                    <w:rPr>
                      <w:color w:val="000000" w:themeColor="text1"/>
                      <w:sz w:val="16"/>
                      <w:szCs w:val="16"/>
                    </w:rPr>
                    <w:t xml:space="preserve"> de eje 2mm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D9C3BF9" w14:textId="77777777" w:rsidR="00B67366" w:rsidRPr="00B26B94" w:rsidRDefault="00000000" w:rsidP="00B67366">
                  <w:pPr>
                    <w:spacing w:before="100" w:beforeAutospacing="1" w:after="100" w:afterAutospacing="1" w:line="240" w:lineRule="auto"/>
                    <w:textAlignment w:val="baseline"/>
                    <w:rPr>
                      <w:rFonts w:eastAsia="Times New Roman" w:cs="Calibri"/>
                      <w:color w:val="FF0000"/>
                      <w:sz w:val="16"/>
                      <w:szCs w:val="16"/>
                      <w:lang w:eastAsia="es-ES"/>
                    </w:rPr>
                  </w:pPr>
                  <w:hyperlink r:id="rId50" w:history="1">
                    <w:r w:rsidR="00B67366" w:rsidRPr="00984B4F">
                      <w:rPr>
                        <w:rStyle w:val="Hipervnculo"/>
                        <w:rFonts w:eastAsia="Times New Roman" w:cs="Calibri"/>
                        <w:sz w:val="16"/>
                        <w:szCs w:val="16"/>
                        <w:lang w:eastAsia="es-ES"/>
                      </w:rPr>
                      <w:t>https://es.rs-online.com/web/p/motores-dc/2389692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DB574CE" w14:textId="77777777" w:rsidR="00B67366" w:rsidRPr="001E5316" w:rsidRDefault="00B67366" w:rsidP="00B67366">
                  <w:pPr>
                    <w:spacing w:before="100" w:beforeAutospacing="1" w:after="100" w:afterAutospacing="1" w:line="240" w:lineRule="auto"/>
                    <w:textAlignment w:val="baseline"/>
                    <w:rPr>
                      <w:rFonts w:asciiTheme="minorHAnsi" w:eastAsia="Times New Roman" w:hAnsiTheme="minorHAnsi" w:cstheme="minorHAnsi"/>
                      <w:color w:val="FF0000"/>
                      <w:sz w:val="16"/>
                      <w:szCs w:val="16"/>
                      <w:lang w:eastAsia="es-ES"/>
                    </w:rPr>
                  </w:pPr>
                  <w:r w:rsidRPr="001E5316">
                    <w:rPr>
                      <w:rFonts w:asciiTheme="minorHAnsi" w:hAnsiTheme="minorHAnsi" w:cstheme="minorHAnsi"/>
                      <w:sz w:val="16"/>
                      <w:szCs w:val="16"/>
                    </w:rPr>
                    <w:t>238-9692</w:t>
                  </w:r>
                </w:p>
                <w:p w14:paraId="754EE94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F5794C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611DBD">
                    <w:rPr>
                      <w:rFonts w:eastAsia="Times New Roman"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D014DC"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3FE3FB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2.48 €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34BB62B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3 €</w:t>
                  </w:r>
                </w:p>
              </w:tc>
            </w:tr>
            <w:tr w:rsidR="00B67366" w:rsidRPr="008C0ACD" w14:paraId="718A8E4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7946738"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Pr>
                      <w:rFonts w:eastAsia="Times New Roman" w:cs="Calibri"/>
                      <w:color w:val="000000" w:themeColor="text1"/>
                      <w:sz w:val="16"/>
                      <w:szCs w:val="16"/>
                      <w:lang w:eastAsia="es-ES"/>
                    </w:rPr>
                    <w:t>Puente H L9110S</w:t>
                  </w:r>
                </w:p>
                <w:p w14:paraId="4348BDB7" w14:textId="77777777" w:rsidR="00B67366" w:rsidRPr="008C0ACD" w:rsidRDefault="00B67366" w:rsidP="00B67366">
                  <w:pPr>
                    <w:pStyle w:val="Ttulo1"/>
                    <w:jc w:val="both"/>
                    <w:rPr>
                      <w:rFonts w:eastAsia="Times New Roman" w:cs="Calibri"/>
                      <w:color w:val="000000" w:themeColor="text1"/>
                      <w:sz w:val="16"/>
                      <w:szCs w:val="16"/>
                      <w:lang w:val="en-GB"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8A2DE4F" w14:textId="77777777" w:rsidR="00B67366" w:rsidRPr="00CA24F4" w:rsidRDefault="00000000" w:rsidP="00B67366">
                  <w:pPr>
                    <w:spacing w:before="100" w:beforeAutospacing="1" w:after="100" w:afterAutospacing="1" w:line="240" w:lineRule="auto"/>
                    <w:textAlignment w:val="baseline"/>
                    <w:rPr>
                      <w:rFonts w:cstheme="minorHAnsi"/>
                      <w:sz w:val="16"/>
                      <w:szCs w:val="16"/>
                      <w:lang w:val="en-GB"/>
                    </w:rPr>
                  </w:pPr>
                  <w:hyperlink r:id="rId51" w:history="1">
                    <w:r w:rsidR="00B67366" w:rsidRPr="00842C44">
                      <w:rPr>
                        <w:rStyle w:val="Hipervnculo"/>
                        <w:rFonts w:cstheme="minorHAnsi"/>
                        <w:sz w:val="16"/>
                        <w:szCs w:val="16"/>
                        <w:lang w:val="en-GB"/>
                      </w:rPr>
                      <w:t>https://es.rs-online.com/web/p/complementos-de-bbc-micro-bit/2153182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7B376BD1" w14:textId="77777777" w:rsidR="00B67366" w:rsidRPr="00CA24F4" w:rsidRDefault="00B67366" w:rsidP="00B67366">
                  <w:pPr>
                    <w:spacing w:before="100" w:beforeAutospacing="1" w:after="100" w:afterAutospacing="1" w:line="240" w:lineRule="auto"/>
                    <w:textAlignment w:val="baseline"/>
                    <w:rPr>
                      <w:rFonts w:asciiTheme="minorHAnsi" w:hAnsiTheme="minorHAnsi" w:cstheme="minorHAnsi"/>
                      <w:sz w:val="16"/>
                      <w:szCs w:val="16"/>
                      <w:lang w:val="en-GB"/>
                    </w:rPr>
                  </w:pPr>
                  <w:r w:rsidRPr="00CA24F4">
                    <w:rPr>
                      <w:rFonts w:asciiTheme="minorHAnsi" w:hAnsiTheme="minorHAnsi" w:cstheme="minorHAnsi"/>
                      <w:sz w:val="16"/>
                      <w:szCs w:val="16"/>
                    </w:rPr>
                    <w:t>215-3182</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8301914" w14:textId="77777777" w:rsidR="00B67366" w:rsidRPr="005D08AD" w:rsidRDefault="00B67366" w:rsidP="00B67366">
                  <w:pPr>
                    <w:spacing w:before="100" w:beforeAutospacing="1" w:after="100" w:afterAutospacing="1" w:line="240" w:lineRule="auto"/>
                    <w:textAlignment w:val="baseline"/>
                    <w:rPr>
                      <w:rFonts w:eastAsia="Times New Roman" w:cs="Calibri"/>
                      <w:color w:val="000000" w:themeColor="text1"/>
                      <w:sz w:val="16"/>
                      <w:szCs w:val="16"/>
                      <w:lang w:val="en-GB" w:eastAsia="es-ES"/>
                    </w:rPr>
                  </w:pPr>
                  <w:r>
                    <w:rPr>
                      <w:rFonts w:eastAsia="Times New Roman" w:cs="Calibri"/>
                      <w:color w:val="000000" w:themeColor="text1"/>
                      <w:sz w:val="16"/>
                      <w:szCs w:val="16"/>
                      <w:lang w:val="en-GB"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3EDA5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6E4A759F" w14:textId="77777777" w:rsidR="00B67366" w:rsidRPr="008C0ACD" w:rsidRDefault="00B67366" w:rsidP="00B67366">
                  <w:pPr>
                    <w:spacing w:before="100" w:beforeAutospacing="1" w:after="100" w:afterAutospacing="1" w:line="240" w:lineRule="auto"/>
                    <w:textAlignment w:val="baseline"/>
                    <w:rPr>
                      <w:rFonts w:ascii="Calibri" w:eastAsia="Times New Roman" w:hAnsi="Calibri" w:cs="Calibri"/>
                      <w:strike/>
                      <w:color w:val="FF0000"/>
                      <w:sz w:val="16"/>
                      <w:szCs w:val="16"/>
                      <w:lang w:val="en-GB"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0865633" w14:textId="6306BB6A"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95B604E" w14:textId="764BC42E" w:rsidR="00B67366" w:rsidRPr="008A32F0"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8A32F0">
                    <w:rPr>
                      <w:rStyle w:val="price"/>
                      <w:rFonts w:asciiTheme="minorHAnsi" w:hAnsiTheme="minorHAnsi" w:cstheme="minorHAnsi"/>
                      <w:sz w:val="16"/>
                      <w:szCs w:val="16"/>
                    </w:rPr>
                    <w:t>1,29 €</w:t>
                  </w:r>
                </w:p>
              </w:tc>
            </w:tr>
            <w:tr w:rsidR="00B67366" w14:paraId="0EED3A1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8193AF" w14:textId="77777777" w:rsidR="00B67366" w:rsidRPr="00DB6599"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0C3954">
                    <w:rPr>
                      <w:rFonts w:eastAsia="Times New Roman" w:cs="Calibri"/>
                      <w:color w:val="000000" w:themeColor="text1"/>
                      <w:sz w:val="16"/>
                      <w:szCs w:val="16"/>
                      <w:lang w:eastAsia="es-ES"/>
                    </w:rPr>
                    <w:t xml:space="preserve">Motores para </w:t>
                  </w:r>
                  <w:proofErr w:type="gramStart"/>
                  <w:r w:rsidRPr="000C3954">
                    <w:rPr>
                      <w:rFonts w:eastAsia="Times New Roman" w:cs="Calibri"/>
                      <w:color w:val="000000" w:themeColor="text1"/>
                      <w:sz w:val="16"/>
                      <w:szCs w:val="16"/>
                      <w:lang w:eastAsia="es-ES"/>
                    </w:rPr>
                    <w:t>orientación</w:t>
                  </w:r>
                  <w:r>
                    <w:rPr>
                      <w:rFonts w:eastAsia="Times New Roman" w:cs="Calibri"/>
                      <w:color w:val="000000" w:themeColor="text1"/>
                      <w:sz w:val="16"/>
                      <w:szCs w:val="16"/>
                      <w:lang w:eastAsia="es-ES"/>
                    </w:rPr>
                    <w:t xml:space="preserve"> :</w:t>
                  </w:r>
                  <w:proofErr w:type="gramEnd"/>
                  <w:r>
                    <w:rPr>
                      <w:rFonts w:eastAsia="Times New Roman" w:cs="Calibri"/>
                      <w:color w:val="000000" w:themeColor="text1"/>
                      <w:sz w:val="16"/>
                      <w:szCs w:val="16"/>
                      <w:lang w:eastAsia="es-ES"/>
                    </w:rPr>
                    <w:t xml:space="preserve"> Servomotor SG-90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0B8281" w14:textId="77777777" w:rsidR="00B67366" w:rsidRPr="009A1DB2" w:rsidRDefault="00000000" w:rsidP="00B67366">
                  <w:pPr>
                    <w:spacing w:before="100" w:beforeAutospacing="1" w:after="100" w:afterAutospacing="1" w:line="240" w:lineRule="auto"/>
                    <w:textAlignment w:val="baseline"/>
                    <w:rPr>
                      <w:rFonts w:cstheme="minorHAnsi"/>
                      <w:sz w:val="16"/>
                      <w:szCs w:val="16"/>
                    </w:rPr>
                  </w:pPr>
                  <w:hyperlink r:id="rId52" w:history="1">
                    <w:r w:rsidR="00B67366" w:rsidRPr="009A1DB2">
                      <w:rPr>
                        <w:rStyle w:val="Hipervnculo"/>
                        <w:rFonts w:cstheme="minorHAnsi"/>
                        <w:sz w:val="16"/>
                        <w:szCs w:val="16"/>
                      </w:rPr>
                      <w:t>https://es.rs-online.com/web/p/componentes-de-movimiento-para-robots-educativos/2153180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59A784B" w14:textId="77777777" w:rsidR="00B67366" w:rsidRPr="001E531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215-3180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205782A" w14:textId="77777777" w:rsidR="00B67366" w:rsidRPr="00611DBD" w:rsidRDefault="00000000"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hyperlink r:id="rId53" w:history="1">
                    <w:r w:rsidR="00B67366" w:rsidRPr="00964AA2">
                      <w:rPr>
                        <w:rStyle w:val="Hipervnculo"/>
                        <w:rFonts w:eastAsia="Times New Roman" w:cs="Calibri"/>
                        <w:sz w:val="16"/>
                        <w:szCs w:val="16"/>
                        <w:lang w:eastAsia="es-ES"/>
                      </w:rPr>
                      <w:t>https://www.electronicaembajadores.com/es/Productos/Detalle/MMSV002/motores-servomotores-actuadores-lineales/servomotores/tower-pro-sg90-9g-servomotor-miniatura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6DFAF7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E5B114A"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4,05 * 2 €</w:t>
                  </w:r>
                </w:p>
                <w:p w14:paraId="06B3326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3,04 * 2 € (</w:t>
                  </w:r>
                  <w:proofErr w:type="spellStart"/>
                  <w:r w:rsidRPr="005153A7">
                    <w:rPr>
                      <w:rFonts w:asciiTheme="minorHAnsi" w:eastAsia="Times New Roman" w:hAnsiTheme="minorHAnsi" w:cstheme="minorHAnsi"/>
                      <w:color w:val="000000" w:themeColor="text1"/>
                      <w:sz w:val="16"/>
                      <w:szCs w:val="16"/>
                      <w:lang w:eastAsia="es-ES"/>
                    </w:rPr>
                    <w:t>electronicaembajadores</w:t>
                  </w:r>
                  <w:proofErr w:type="spellEnd"/>
                  <w:r w:rsidRPr="005153A7">
                    <w:rPr>
                      <w:rFonts w:asciiTheme="minorHAnsi" w:eastAsia="Times New Roman" w:hAnsiTheme="minorHAnsi" w:cstheme="minorHAnsi"/>
                      <w:color w:val="000000" w:themeColor="text1"/>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3A1704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4,90 * 2 €</w:t>
                  </w:r>
                </w:p>
                <w:p w14:paraId="035C81D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3,68 * 2 € (</w:t>
                  </w:r>
                  <w:proofErr w:type="spellStart"/>
                  <w:r w:rsidRPr="008A32F0">
                    <w:rPr>
                      <w:rFonts w:asciiTheme="minorHAnsi" w:eastAsia="Times New Roman" w:hAnsiTheme="minorHAnsi" w:cstheme="minorHAnsi"/>
                      <w:color w:val="000000" w:themeColor="text1"/>
                      <w:sz w:val="16"/>
                      <w:szCs w:val="16"/>
                      <w:lang w:eastAsia="es-ES"/>
                    </w:rPr>
                    <w:t>electronicaembajadores</w:t>
                  </w:r>
                  <w:proofErr w:type="spellEnd"/>
                  <w:r w:rsidRPr="008A32F0">
                    <w:rPr>
                      <w:rFonts w:asciiTheme="minorHAnsi" w:eastAsia="Times New Roman" w:hAnsiTheme="minorHAnsi" w:cstheme="minorHAnsi"/>
                      <w:color w:val="000000" w:themeColor="text1"/>
                      <w:sz w:val="16"/>
                      <w:szCs w:val="16"/>
                      <w:lang w:eastAsia="es-ES"/>
                    </w:rPr>
                    <w:t>)</w:t>
                  </w:r>
                </w:p>
              </w:tc>
            </w:tr>
            <w:tr w:rsidR="00B67366" w14:paraId="1D8B77F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8420A66"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Globo (Super-</w:t>
                  </w:r>
                  <w:proofErr w:type="spellStart"/>
                  <w:r>
                    <w:rPr>
                      <w:rFonts w:eastAsia="Times New Roman" w:cs="Calibri"/>
                      <w:sz w:val="16"/>
                      <w:szCs w:val="16"/>
                      <w:lang w:eastAsia="es-ES"/>
                    </w:rPr>
                    <w:t>Pressure</w:t>
                  </w:r>
                  <w:proofErr w:type="spellEnd"/>
                  <w:r>
                    <w:rPr>
                      <w:rFonts w:eastAsia="Times New Roman" w:cs="Calibri"/>
                      <w:sz w:val="16"/>
                      <w:szCs w:val="16"/>
                      <w:lang w:eastAsia="es-ES"/>
                    </w:rPr>
                    <w:t xml:space="preserve"> </w:t>
                  </w:r>
                  <w:proofErr w:type="spellStart"/>
                  <w:r>
                    <w:rPr>
                      <w:rFonts w:eastAsia="Times New Roman" w:cs="Calibri"/>
                      <w:sz w:val="16"/>
                      <w:szCs w:val="16"/>
                      <w:lang w:eastAsia="es-ES"/>
                    </w:rPr>
                    <w:t>Balloon</w:t>
                  </w:r>
                  <w:proofErr w:type="spellEnd"/>
                  <w:r>
                    <w:rPr>
                      <w:rFonts w:eastAsia="Times New Roman" w:cs="Calibri"/>
                      <w:sz w:val="16"/>
                      <w:szCs w:val="16"/>
                      <w:lang w:eastAsia="es-ES"/>
                    </w:rPr>
                    <w:t>)</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95A1AE"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rPr>
                  </w:pPr>
                  <w:r>
                    <w:rPr>
                      <w:rFonts w:ascii="Calibri" w:eastAsia="Times New Roman" w:hAnsi="Calibri" w:cs="Calibri"/>
                      <w:color w:val="000000"/>
                      <w:sz w:val="16"/>
                      <w:szCs w:val="16"/>
                      <w:lang w:eastAsia="es-ES"/>
                    </w:rPr>
                    <w:t>N/A</w:t>
                  </w:r>
                  <w:r w:rsidRPr="00DE195B">
                    <w:rPr>
                      <w:rFonts w:asciiTheme="minorHAnsi" w:hAnsiTheme="minorHAnsi" w:cstheme="minorHAnsi"/>
                    </w:rPr>
                    <w:t xml:space="preserve">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6853A5"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05DCD1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similares:</w:t>
                  </w:r>
                </w:p>
                <w:p w14:paraId="7990BCD8" w14:textId="77777777" w:rsidR="00B67366" w:rsidRDefault="00000000" w:rsidP="00B67366">
                  <w:pPr>
                    <w:spacing w:before="100" w:beforeAutospacing="1" w:after="100" w:afterAutospacing="1" w:line="240" w:lineRule="auto"/>
                    <w:textAlignment w:val="baseline"/>
                    <w:rPr>
                      <w:rStyle w:val="Hipervnculo"/>
                      <w:rFonts w:ascii="Calibri" w:eastAsia="Times New Roman" w:hAnsi="Calibri" w:cs="Calibri"/>
                      <w:sz w:val="16"/>
                      <w:szCs w:val="16"/>
                      <w:lang w:eastAsia="es-ES"/>
                    </w:rPr>
                  </w:pPr>
                  <w:hyperlink r:id="rId54" w:history="1">
                    <w:r w:rsidR="00B67366" w:rsidRPr="00CE09F9">
                      <w:rPr>
                        <w:rStyle w:val="Hipervnculo"/>
                        <w:rFonts w:ascii="Calibri" w:eastAsia="Times New Roman" w:hAnsi="Calibri" w:cs="Calibri"/>
                        <w:sz w:val="16"/>
                        <w:szCs w:val="16"/>
                        <w:lang w:eastAsia="es-ES"/>
                      </w:rPr>
                      <w:t>https://www.amazon.es/ZERODECO-Decoraci%C3%B3n-cumplea%C3%B1os-Birthday-Accesorios/dp/B07KRXKD5Z/ref=sr_1_1_sspa?keywords=globos+polietileno&amp;qid=1675085531&amp;sr=8-1-spons&amp;sp_csd=d2lkZ2V0TmFtZT1zcF9hdGY&amp;psc=1</w:t>
                    </w:r>
                  </w:hyperlink>
                </w:p>
                <w:p w14:paraId="40A9A919"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55" w:history="1">
                    <w:r w:rsidR="00B67366" w:rsidRPr="00984B4F">
                      <w:rPr>
                        <w:rStyle w:val="Hipervnculo"/>
                        <w:rFonts w:ascii="Calibri" w:eastAsia="Times New Roman" w:hAnsi="Calibri" w:cs="Calibri"/>
                        <w:sz w:val="16"/>
                        <w:szCs w:val="16"/>
                        <w:lang w:eastAsia="es-ES"/>
                      </w:rPr>
                      <w:t>https://www.amazon.es/Angry-Birds-AR-1013-Air-Swimmers/dp/B009YB3ICI/ref=sr_1_5?crid=1Q72W9HERHRS8&amp;keywords=air+swimmer&amp;qid=1675156490&amp;sprefix=air+swimmer%2Caps%2C108&amp;sr=8-5</w:t>
                    </w:r>
                  </w:hyperlink>
                </w:p>
                <w:p w14:paraId="47C8FD0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ALTERNATIVA: Instrucciones de construcción </w:t>
                  </w:r>
                  <w:hyperlink r:id="rId56" w:history="1">
                    <w:r w:rsidRPr="00984B4F">
                      <w:rPr>
                        <w:rStyle w:val="Hipervnculo"/>
                        <w:rFonts w:ascii="Calibri" w:eastAsia="Times New Roman" w:hAnsi="Calibri" w:cs="Calibri"/>
                        <w:sz w:val="16"/>
                        <w:szCs w:val="16"/>
                        <w:lang w:eastAsia="es-ES"/>
                      </w:rPr>
                      <w:t>https://www.instructables.com/RC-Zeppelin-dirigible/</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49F99F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9E2307B"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hAnsiTheme="minorHAnsi" w:cstheme="minorHAnsi"/>
                      <w:color w:val="000000" w:themeColor="text1"/>
                      <w:sz w:val="16"/>
                      <w:szCs w:val="16"/>
                    </w:rPr>
                    <w:t>18,33 €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56ACEC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hAnsiTheme="minorHAnsi" w:cstheme="minorHAnsi"/>
                      <w:color w:val="000000" w:themeColor="text1"/>
                      <w:sz w:val="16"/>
                      <w:szCs w:val="16"/>
                    </w:rPr>
                    <w:t>22,17 €</w:t>
                  </w:r>
                </w:p>
              </w:tc>
            </w:tr>
            <w:tr w:rsidR="00B67366" w14:paraId="3F0F5F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A8535B1"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Helio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697250" w14:textId="77777777" w:rsidR="00B67366" w:rsidRDefault="00B67366" w:rsidP="00B67366">
                  <w:pPr>
                    <w:spacing w:before="100" w:beforeAutospacing="1" w:after="100" w:afterAutospacing="1" w:line="240" w:lineRule="auto"/>
                    <w:textAlignment w:val="baseline"/>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53249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3AF207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w:t>
                  </w:r>
                </w:p>
                <w:p w14:paraId="507DB29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 </w:t>
                  </w:r>
                  <w:hyperlink r:id="rId57" w:history="1">
                    <w:r w:rsidRPr="00CE09F9">
                      <w:rPr>
                        <w:rStyle w:val="Hipervnculo"/>
                        <w:rFonts w:ascii="Calibri" w:eastAsia="Times New Roman" w:hAnsi="Calibri" w:cs="Calibri"/>
                        <w:sz w:val="16"/>
                        <w:szCs w:val="16"/>
                        <w:lang w:eastAsia="es-ES"/>
                      </w:rPr>
                      <w:t>https://www.donglobo.com/helio-para-globos/bombona-de-helio-para-globos-013m3-sin-globos</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1388B7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4B3AC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24,72 € (bombona)</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E1BE43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29,90 € (bombona)</w:t>
                  </w:r>
                </w:p>
              </w:tc>
            </w:tr>
            <w:tr w:rsidR="00B67366" w14:paraId="4B1F18E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4BE12095"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lastRenderedPageBreak/>
                    <w:t>Módulo SIM800H para GPS y GSM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6ABC128"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58" w:history="1">
                    <w:r w:rsidR="00B67366" w:rsidRPr="00984B4F">
                      <w:rPr>
                        <w:rStyle w:val="Hipervnculo"/>
                        <w:rFonts w:ascii="Calibri" w:eastAsia="Times New Roman" w:hAnsi="Calibri" w:cs="Calibri"/>
                        <w:sz w:val="16"/>
                        <w:szCs w:val="16"/>
                        <w:lang w:eastAsia="es-ES"/>
                      </w:rPr>
                      <w:t>https://es.rs-online.com/web/p/kits-de-desarrollo-inalambricos-y-de-comunicacion/1245474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1DEAE1" w14:textId="77777777" w:rsidR="00B67366" w:rsidRPr="00105D91"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r w:rsidRPr="00105D91">
                    <w:rPr>
                      <w:rFonts w:asciiTheme="minorHAnsi" w:hAnsiTheme="minorHAnsi" w:cstheme="minorHAnsi"/>
                      <w:sz w:val="16"/>
                      <w:szCs w:val="16"/>
                    </w:rPr>
                    <w:t>124-5474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4C8A1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59" w:history="1">
                    <w:r w:rsidRPr="00984B4F">
                      <w:rPr>
                        <w:rStyle w:val="Hipervnculo"/>
                        <w:rFonts w:ascii="Calibri" w:eastAsia="Times New Roman" w:hAnsi="Calibri" w:cs="Calibri"/>
                        <w:sz w:val="16"/>
                        <w:szCs w:val="16"/>
                        <w:lang w:eastAsia="es-ES"/>
                      </w:rPr>
                      <w:t>https://www.mouser.es/ProductDetail/Mikroe/MIKROE-1720?qs=bzW4KIwE9U38mry2K8X5yA%3D%3D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FE06EC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0066211"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FED129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49,88 € *</w:t>
                  </w:r>
                </w:p>
                <w:p w14:paraId="64EF4B0D"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*Puede que requiera de antena externa y microSD</w:t>
                  </w:r>
                </w:p>
              </w:tc>
            </w:tr>
            <w:tr w:rsidR="00B67366" w14:paraId="36E2580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30B0DF8"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proofErr w:type="spellStart"/>
                  <w:r>
                    <w:rPr>
                      <w:rFonts w:eastAsia="Times New Roman" w:cs="Calibri"/>
                      <w:sz w:val="16"/>
                      <w:szCs w:val="16"/>
                      <w:lang w:eastAsia="es-ES"/>
                    </w:rPr>
                    <w:t>Modulo</w:t>
                  </w:r>
                  <w:proofErr w:type="spellEnd"/>
                  <w:r>
                    <w:rPr>
                      <w:rFonts w:eastAsia="Times New Roman" w:cs="Calibri"/>
                      <w:sz w:val="16"/>
                      <w:szCs w:val="16"/>
                      <w:lang w:eastAsia="es-ES"/>
                    </w:rPr>
                    <w:t xml:space="preserve"> de Expansión </w:t>
                  </w:r>
                  <w:proofErr w:type="spellStart"/>
                  <w:r>
                    <w:rPr>
                      <w:rFonts w:eastAsia="Times New Roman" w:cs="Calibri"/>
                      <w:sz w:val="16"/>
                      <w:szCs w:val="16"/>
                      <w:lang w:eastAsia="es-ES"/>
                    </w:rPr>
                    <w:t>Diligent</w:t>
                  </w:r>
                  <w:proofErr w:type="spellEnd"/>
                  <w:r>
                    <w:rPr>
                      <w:rFonts w:eastAsia="Times New Roman" w:cs="Calibri"/>
                      <w:sz w:val="16"/>
                      <w:szCs w:val="16"/>
                      <w:lang w:eastAsia="es-ES"/>
                    </w:rPr>
                    <w:t xml:space="preserve"> </w:t>
                  </w:r>
                  <w:proofErr w:type="spellStart"/>
                  <w:r>
                    <w:rPr>
                      <w:rFonts w:eastAsia="Times New Roman" w:cs="Calibri"/>
                      <w:sz w:val="16"/>
                      <w:szCs w:val="16"/>
                      <w:lang w:eastAsia="es-ES"/>
                    </w:rPr>
                    <w:t>Pmod</w:t>
                  </w:r>
                  <w:proofErr w:type="spellEnd"/>
                  <w:r>
                    <w:rPr>
                      <w:rFonts w:eastAsia="Times New Roman" w:cs="Calibri"/>
                      <w:sz w:val="16"/>
                      <w:szCs w:val="16"/>
                      <w:lang w:eastAsia="es-ES"/>
                    </w:rPr>
                    <w:t xml:space="preserve"> GPS: GPS Receiver</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A239179"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0" w:history="1">
                    <w:r w:rsidR="00B67366" w:rsidRPr="00F55A65">
                      <w:rPr>
                        <w:rStyle w:val="Hipervnculo"/>
                        <w:rFonts w:asciiTheme="minorHAnsi" w:hAnsiTheme="minorHAnsi" w:cstheme="minorHAnsi"/>
                        <w:sz w:val="16"/>
                        <w:szCs w:val="16"/>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190B982"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82985F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C0466F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FEEC13C"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30,05 €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77FAEF"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36.37 €</w:t>
                  </w:r>
                </w:p>
              </w:tc>
            </w:tr>
            <w:tr w:rsidR="00B67366" w14:paraId="05BE8661"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457B6AC"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Antena SMA y adaptador para SIM800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407ABD1"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1" w:history="1">
                    <w:r w:rsidR="00B67366" w:rsidRPr="00F55A65">
                      <w:rPr>
                        <w:rStyle w:val="Hipervnculo"/>
                        <w:rFonts w:asciiTheme="minorHAnsi" w:hAnsiTheme="minorHAnsi" w:cstheme="minorHAnsi"/>
                        <w:sz w:val="16"/>
                        <w:szCs w:val="16"/>
                      </w:rPr>
                      <w:t>https://es.rs-online.com/web/p/antenas-gsm-y-gprs/7934376</w:t>
                    </w:r>
                  </w:hyperlink>
                </w:p>
                <w:p w14:paraId="455747C5"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069180C"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793-4376</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ACC6924"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2" w:history="1">
                    <w:r w:rsidRPr="00AE3BF9">
                      <w:rPr>
                        <w:rStyle w:val="Hipervnculo"/>
                        <w:rFonts w:ascii="Calibri" w:eastAsia="Times New Roman" w:hAnsi="Calibri" w:cs="Calibri"/>
                        <w:sz w:val="16"/>
                        <w:szCs w:val="16"/>
                        <w:lang w:eastAsia="es-ES"/>
                      </w:rPr>
                      <w:t>https://www.electronicaembajadores.com/es/Productos/Detalle/LCGS004/modulos-electronicos/modulos-gsm/sim800l-v2-0-modulo-gprs-gsm-850-900-1800-1900-mhz-antena-sma</w:t>
                    </w:r>
                  </w:hyperlink>
                </w:p>
                <w:p w14:paraId="2EEA495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D0B8DF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F51A833"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11,42€</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8F5C"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13,82 €</w:t>
                  </w:r>
                </w:p>
              </w:tc>
            </w:tr>
            <w:tr w:rsidR="00B67366" w14:paraId="4F72C25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7935F56D"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Tarjeta SIM Móvil</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26154DA9"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511800"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412760B"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746C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0725440"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D16D192"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roofErr w:type="spellStart"/>
                  <w:r w:rsidRPr="008A32F0">
                    <w:rPr>
                      <w:rFonts w:asciiTheme="minorHAnsi" w:eastAsia="Times New Roman" w:hAnsiTheme="minorHAnsi" w:cstheme="minorHAnsi"/>
                      <w:sz w:val="16"/>
                      <w:szCs w:val="16"/>
                      <w:lang w:eastAsia="es-ES"/>
                    </w:rPr>
                    <w:t>Lowi</w:t>
                  </w:r>
                  <w:proofErr w:type="spellEnd"/>
                  <w:r w:rsidRPr="008A32F0">
                    <w:rPr>
                      <w:rFonts w:asciiTheme="minorHAnsi" w:eastAsia="Times New Roman" w:hAnsiTheme="minorHAnsi" w:cstheme="minorHAnsi"/>
                      <w:sz w:val="16"/>
                      <w:szCs w:val="16"/>
                      <w:lang w:eastAsia="es-ES"/>
                    </w:rPr>
                    <w:t xml:space="preserve"> 7,95 €/mes (incluye precio inicial)</w:t>
                  </w:r>
                </w:p>
              </w:tc>
            </w:tr>
            <w:tr w:rsidR="00B67366" w14:paraId="12355AE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095E6C3"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Batería auxiliar para módulo SIM800H, </w:t>
                  </w:r>
                  <w:proofErr w:type="spellStart"/>
                  <w:r>
                    <w:rPr>
                      <w:rFonts w:eastAsia="Times New Roman" w:cs="Calibri"/>
                      <w:sz w:val="16"/>
                      <w:szCs w:val="16"/>
                      <w:lang w:eastAsia="es-ES"/>
                    </w:rPr>
                    <w:t>LiPo</w:t>
                  </w:r>
                  <w:proofErr w:type="spellEnd"/>
                  <w:r>
                    <w:rPr>
                      <w:rFonts w:eastAsia="Times New Roman" w:cs="Calibri"/>
                      <w:sz w:val="16"/>
                      <w:szCs w:val="16"/>
                      <w:lang w:eastAsia="es-ES"/>
                    </w:rPr>
                    <w:t xml:space="preserve"> 3.7V </w:t>
                  </w:r>
                  <w:r w:rsidRPr="00EE0CE3">
                    <w:rPr>
                      <w:rFonts w:eastAsia="Times New Roman" w:cs="Calibri"/>
                      <w:sz w:val="16"/>
                      <w:szCs w:val="16"/>
                      <w:lang w:eastAsia="es-ES"/>
                    </w:rPr>
                    <w:t>2400</w:t>
                  </w:r>
                  <w:r>
                    <w:rPr>
                      <w:rFonts w:eastAsia="Times New Roman" w:cs="Calibri"/>
                      <w:sz w:val="16"/>
                      <w:szCs w:val="16"/>
                      <w:lang w:eastAsia="es-ES"/>
                    </w:rPr>
                    <w:t xml:space="preserve"> mAh</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1C27CF1"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D3FE292"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6E3E925" w14:textId="77777777" w:rsidR="00B67366" w:rsidRDefault="00000000"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hyperlink r:id="rId63" w:history="1">
                    <w:r w:rsidR="00B67366" w:rsidRPr="00C30E39">
                      <w:rPr>
                        <w:rStyle w:val="Hipervnculo"/>
                        <w:rFonts w:ascii="Calibri" w:eastAsia="Times New Roman" w:hAnsi="Calibri" w:cs="Calibri"/>
                        <w:sz w:val="16"/>
                        <w:szCs w:val="16"/>
                        <w:lang w:eastAsia="es-ES"/>
                      </w:rPr>
                      <w:t>https://www.electronicaembajadores.com/es/Productos/Detalle/BA1A3724/baterias-pilas-y-cargadores/baterias-de-polimero-de-litio/bateria-de-polimero-litio-3-7-v-2400-ma-1lp804367</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0741A77" w14:textId="77777777" w:rsidR="00B67366" w:rsidRPr="009D07A8"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u w:val="single"/>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2821E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17.65 €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BA91FCA"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21.36 €</w:t>
                  </w:r>
                </w:p>
              </w:tc>
            </w:tr>
            <w:tr w:rsidR="00B67366" w14:paraId="28AA9D6E"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3EC430E"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Sensor de humedad y temperatura SHT85, 0.01 %RH, encapsulado 4 pines, interfaz Serie I2C.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9D53758" w14:textId="77777777" w:rsidR="00B67366" w:rsidRPr="00D56D6E"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4" w:history="1">
                    <w:r w:rsidR="00B67366" w:rsidRPr="00D56D6E">
                      <w:rPr>
                        <w:rStyle w:val="Hipervnculo"/>
                        <w:rFonts w:asciiTheme="minorHAnsi" w:hAnsiTheme="minorHAnsi" w:cstheme="minorHAnsi"/>
                        <w:sz w:val="16"/>
                        <w:szCs w:val="16"/>
                      </w:rPr>
                      <w:t>https://es.rs-online.com/web/p/circuitos-integrados-de-sensores-de-temperatura-y-humedad/1826530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3B8FAD8"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182-6530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A7BFC13"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65" w:history="1">
                    <w:r w:rsidR="00B67366" w:rsidRPr="000F1E40">
                      <w:rPr>
                        <w:rStyle w:val="Hipervnculo"/>
                        <w:rFonts w:ascii="Calibri" w:eastAsia="Times New Roman" w:hAnsi="Calibri" w:cs="Calibri"/>
                        <w:sz w:val="16"/>
                        <w:szCs w:val="16"/>
                        <w:lang w:eastAsia="es-ES"/>
                      </w:rPr>
                      <w:t>https://www.mouser.es/ProductDetail/Sensirion/SHT85?qs=byeeYqUIh0OExKWW1Eu%252BLQ%3D%3D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18222F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88360AD"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47,31 €</w:t>
                  </w:r>
                </w:p>
                <w:p w14:paraId="25C189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31,38 € (</w:t>
                  </w:r>
                  <w:proofErr w:type="spellStart"/>
                  <w:r w:rsidRPr="005153A7">
                    <w:rPr>
                      <w:rFonts w:asciiTheme="minorHAnsi" w:eastAsia="Times New Roman" w:hAnsiTheme="minorHAnsi" w:cstheme="minorHAnsi"/>
                      <w:color w:val="000000"/>
                      <w:sz w:val="16"/>
                      <w:szCs w:val="16"/>
                      <w:lang w:eastAsia="es-ES"/>
                    </w:rPr>
                    <w:t>mouser</w:t>
                  </w:r>
                  <w:proofErr w:type="spellEnd"/>
                  <w:r w:rsidRPr="005153A7">
                    <w:rPr>
                      <w:rFonts w:asciiTheme="minorHAnsi" w:eastAsia="Times New Roman" w:hAnsiTheme="minorHAnsi" w:cstheme="minorHAnsi"/>
                      <w:color w:val="000000"/>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340ECD2" w14:textId="5DACA4A8"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57,25 €</w:t>
                  </w:r>
                </w:p>
                <w:p w14:paraId="3CC9E6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color w:val="000000"/>
                      <w:sz w:val="16"/>
                      <w:szCs w:val="16"/>
                      <w:lang w:eastAsia="es-ES"/>
                    </w:rPr>
                    <w:t>37,97 € (</w:t>
                  </w:r>
                  <w:proofErr w:type="spellStart"/>
                  <w:r w:rsidRPr="008A32F0">
                    <w:rPr>
                      <w:rFonts w:asciiTheme="minorHAnsi" w:eastAsia="Times New Roman" w:hAnsiTheme="minorHAnsi" w:cstheme="minorHAnsi"/>
                      <w:color w:val="000000"/>
                      <w:sz w:val="16"/>
                      <w:szCs w:val="16"/>
                      <w:lang w:eastAsia="es-ES"/>
                    </w:rPr>
                    <w:t>mouser</w:t>
                  </w:r>
                  <w:proofErr w:type="spellEnd"/>
                  <w:r w:rsidRPr="008A32F0">
                    <w:rPr>
                      <w:rFonts w:asciiTheme="minorHAnsi" w:eastAsia="Times New Roman" w:hAnsiTheme="minorHAnsi" w:cstheme="minorHAnsi"/>
                      <w:color w:val="000000"/>
                      <w:sz w:val="16"/>
                      <w:szCs w:val="16"/>
                      <w:lang w:eastAsia="es-ES"/>
                    </w:rPr>
                    <w:t>)</w:t>
                  </w:r>
                </w:p>
              </w:tc>
            </w:tr>
            <w:tr w:rsidR="00B67366" w14:paraId="7BB4E888"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4664314"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Fabricación PCB</w:t>
                  </w:r>
                </w:p>
              </w:tc>
              <w:tc>
                <w:tcPr>
                  <w:tcW w:w="10511" w:type="dxa"/>
                  <w:gridSpan w:val="5"/>
                  <w:tcBorders>
                    <w:top w:val="single" w:sz="6" w:space="0" w:color="auto"/>
                    <w:left w:val="single" w:sz="6" w:space="0" w:color="auto"/>
                    <w:bottom w:val="single" w:sz="6" w:space="0" w:color="auto"/>
                    <w:right w:val="single" w:sz="6" w:space="0" w:color="auto"/>
                  </w:tcBorders>
                  <w:shd w:val="clear" w:color="auto" w:fill="FFFFFF" w:themeFill="background1"/>
                </w:tcPr>
                <w:p w14:paraId="52281FF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0E85294" w14:textId="04AC913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 xml:space="preserve">11.24 € producción + 15,75 € de transporte (JLCPCB en Hong Kong) </w:t>
                  </w:r>
                </w:p>
              </w:tc>
            </w:tr>
            <w:tr w:rsidR="00B67366" w14:paraId="0E20F635" w14:textId="77777777" w:rsidTr="00854A98">
              <w:tc>
                <w:tcPr>
                  <w:tcW w:w="12638" w:type="dxa"/>
                  <w:gridSpan w:val="6"/>
                  <w:tcBorders>
                    <w:top w:val="single" w:sz="6" w:space="0" w:color="auto"/>
                    <w:left w:val="single" w:sz="6" w:space="0" w:color="auto"/>
                    <w:bottom w:val="single" w:sz="6" w:space="0" w:color="auto"/>
                    <w:right w:val="single" w:sz="6" w:space="0" w:color="auto"/>
                  </w:tcBorders>
                  <w:shd w:val="clear" w:color="auto" w:fill="FFFFFF" w:themeFill="background1"/>
                </w:tcPr>
                <w:p w14:paraId="13F7507C" w14:textId="73A5C9C8"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TOTAL</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1D75D3F" w14:textId="6B70FE23"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936970">
                    <w:rPr>
                      <w:rFonts w:asciiTheme="minorHAnsi" w:eastAsia="Times New Roman" w:hAnsiTheme="minorHAnsi" w:cstheme="minorHAnsi"/>
                      <w:sz w:val="16"/>
                      <w:szCs w:val="16"/>
                      <w:lang w:eastAsia="es-ES"/>
                    </w:rPr>
                    <w:t>63</w:t>
                  </w:r>
                  <w:r w:rsidR="00E22A8C">
                    <w:rPr>
                      <w:rFonts w:asciiTheme="minorHAnsi" w:eastAsia="Times New Roman" w:hAnsiTheme="minorHAnsi" w:cstheme="minorHAnsi"/>
                      <w:sz w:val="16"/>
                      <w:szCs w:val="16"/>
                      <w:lang w:eastAsia="es-ES"/>
                    </w:rPr>
                    <w:t>9</w:t>
                  </w:r>
                  <w:r w:rsidRPr="00936970">
                    <w:rPr>
                      <w:rFonts w:asciiTheme="minorHAnsi" w:eastAsia="Times New Roman" w:hAnsiTheme="minorHAnsi" w:cstheme="minorHAnsi"/>
                      <w:sz w:val="16"/>
                      <w:szCs w:val="16"/>
                      <w:lang w:eastAsia="es-ES"/>
                    </w:rPr>
                    <w:t>,</w:t>
                  </w:r>
                  <w:r w:rsidR="00E22A8C">
                    <w:rPr>
                      <w:rFonts w:asciiTheme="minorHAnsi" w:eastAsia="Times New Roman" w:hAnsiTheme="minorHAnsi" w:cstheme="minorHAnsi"/>
                      <w:sz w:val="16"/>
                      <w:szCs w:val="16"/>
                      <w:lang w:eastAsia="es-ES"/>
                    </w:rPr>
                    <w:t>11</w:t>
                  </w:r>
                  <w:r>
                    <w:rPr>
                      <w:rFonts w:asciiTheme="minorHAnsi" w:eastAsia="Times New Roman" w:hAnsiTheme="minorHAnsi" w:cstheme="minorHAnsi"/>
                      <w:sz w:val="16"/>
                      <w:szCs w:val="16"/>
                      <w:lang w:eastAsia="es-ES"/>
                    </w:rPr>
                    <w:t>4</w:t>
                  </w:r>
                  <w:r w:rsidRPr="00936970">
                    <w:rPr>
                      <w:rFonts w:asciiTheme="minorHAnsi" w:eastAsia="Times New Roman" w:hAnsiTheme="minorHAnsi" w:cstheme="minorHAnsi"/>
                      <w:sz w:val="16"/>
                      <w:szCs w:val="16"/>
                      <w:lang w:eastAsia="es-ES"/>
                    </w:rPr>
                    <w:t xml:space="preserve"> €</w:t>
                  </w:r>
                </w:p>
              </w:tc>
            </w:tr>
          </w:tbl>
          <w:p w14:paraId="21920B33" w14:textId="77777777" w:rsidR="00E536E7" w:rsidRDefault="00E536E7" w:rsidP="0028434F">
            <w:pPr>
              <w:spacing w:line="259" w:lineRule="auto"/>
              <w:rPr>
                <w:b/>
                <w:color w:val="0070C0"/>
              </w:rPr>
            </w:pPr>
          </w:p>
        </w:tc>
      </w:tr>
    </w:tbl>
    <w:p w14:paraId="5B167E57" w14:textId="77777777" w:rsidR="00E536E7" w:rsidRPr="00AE15BD" w:rsidRDefault="00E536E7" w:rsidP="00E536E7">
      <w:pPr>
        <w:jc w:val="left"/>
        <w:rPr>
          <w:color w:val="0070C0"/>
        </w:rPr>
      </w:pPr>
    </w:p>
    <w:p w14:paraId="08F9C852" w14:textId="77777777" w:rsidR="00E536E7" w:rsidRDefault="00E536E7" w:rsidP="00E536E7">
      <w:pPr>
        <w:jc w:val="left"/>
        <w:rPr>
          <w:b/>
          <w:bCs/>
          <w:color w:val="0070C0"/>
        </w:rPr>
      </w:pPr>
      <w:r>
        <w:rPr>
          <w:b/>
          <w:bCs/>
          <w:color w:val="0070C0"/>
        </w:rPr>
        <w:br w:type="page"/>
      </w:r>
    </w:p>
    <w:p w14:paraId="12C2D67C" w14:textId="48B296FF" w:rsidR="00E55B5F" w:rsidRPr="00AE15BD" w:rsidRDefault="00E536E7" w:rsidP="00E536E7">
      <w:pPr>
        <w:pStyle w:val="Descripcin"/>
        <w:keepNext/>
        <w:rPr>
          <w:color w:val="0070C0"/>
        </w:rPr>
      </w:pPr>
      <w:r w:rsidRPr="00AE15BD">
        <w:rPr>
          <w:color w:val="0070C0"/>
        </w:rPr>
        <w:lastRenderedPageBreak/>
        <w:t xml:space="preserve"> </w:t>
      </w:r>
    </w:p>
    <w:p w14:paraId="33117B30" w14:textId="77777777" w:rsidR="00E55B5F" w:rsidRDefault="00E55B5F">
      <w:pPr>
        <w:jc w:val="left"/>
        <w:rPr>
          <w:b/>
          <w:bCs/>
          <w:color w:val="0070C0"/>
        </w:rPr>
      </w:pPr>
      <w:r>
        <w:rPr>
          <w:b/>
          <w:bCs/>
          <w:color w:val="0070C0"/>
        </w:rPr>
        <w:br w:type="page"/>
      </w:r>
    </w:p>
    <w:p w14:paraId="0AF24E30" w14:textId="77777777" w:rsidR="00C15400" w:rsidRDefault="00C15400" w:rsidP="00C643CD">
      <w:pPr>
        <w:spacing w:after="120" w:line="360" w:lineRule="auto"/>
        <w:rPr>
          <w:b/>
          <w:bCs/>
          <w:color w:val="0070C0"/>
        </w:rPr>
        <w:sectPr w:rsidR="00C15400" w:rsidSect="00C15400">
          <w:type w:val="continuous"/>
          <w:pgSz w:w="16838" w:h="11906" w:orient="landscape"/>
          <w:pgMar w:top="1077" w:right="1440" w:bottom="1077" w:left="1440" w:header="709" w:footer="709" w:gutter="0"/>
          <w:cols w:space="708"/>
          <w:docGrid w:linePitch="360"/>
        </w:sectPr>
      </w:pPr>
    </w:p>
    <w:p w14:paraId="17994C48" w14:textId="07904B9F" w:rsidR="002B553B" w:rsidRPr="00070F7E" w:rsidRDefault="00C643CD" w:rsidP="00C643CD">
      <w:pPr>
        <w:spacing w:after="120" w:line="360" w:lineRule="auto"/>
        <w:rPr>
          <w:color w:val="0070C0"/>
        </w:rPr>
      </w:pPr>
      <w:r>
        <w:rPr>
          <w:b/>
          <w:bCs/>
          <w:color w:val="0070C0"/>
        </w:rPr>
        <w:lastRenderedPageBreak/>
        <w:t>5. Referencias:</w:t>
      </w:r>
    </w:p>
    <w:p w14:paraId="45B1D1ED" w14:textId="2FA54C0D" w:rsidR="00D03E55" w:rsidRDefault="0018466C" w:rsidP="00C643CD">
      <w:pPr>
        <w:spacing w:after="120" w:line="360" w:lineRule="auto"/>
        <w:rPr>
          <w:b/>
          <w:bCs/>
          <w:color w:val="0070C0"/>
        </w:rPr>
      </w:pPr>
      <w:proofErr w:type="gramStart"/>
      <w:r>
        <w:rPr>
          <w:b/>
          <w:bCs/>
          <w:color w:val="0070C0"/>
        </w:rPr>
        <w:t>Link</w:t>
      </w:r>
      <w:proofErr w:type="gramEnd"/>
      <w:r>
        <w:rPr>
          <w:b/>
          <w:bCs/>
          <w:color w:val="0070C0"/>
        </w:rPr>
        <w:t xml:space="preserve"> del panel </w:t>
      </w:r>
      <w:proofErr w:type="spellStart"/>
      <w:r>
        <w:rPr>
          <w:b/>
          <w:bCs/>
          <w:color w:val="0070C0"/>
        </w:rPr>
        <w:t>Thingsboard</w:t>
      </w:r>
      <w:proofErr w:type="spellEnd"/>
    </w:p>
    <w:p w14:paraId="523433E5" w14:textId="2F7EED0E" w:rsidR="0018466C" w:rsidRPr="0018466C" w:rsidRDefault="00000000" w:rsidP="00C643CD">
      <w:pPr>
        <w:spacing w:after="120" w:line="360" w:lineRule="auto"/>
        <w:rPr>
          <w:rFonts w:asciiTheme="minorHAnsi" w:hAnsiTheme="minorHAnsi" w:cstheme="minorHAnsi"/>
          <w:color w:val="0070C0"/>
          <w:sz w:val="20"/>
          <w:szCs w:val="20"/>
        </w:rPr>
      </w:pPr>
      <w:hyperlink r:id="rId66" w:history="1">
        <w:r w:rsidR="0018466C" w:rsidRPr="005D30E1">
          <w:rPr>
            <w:rStyle w:val="Hipervnculo"/>
            <w:rFonts w:asciiTheme="minorHAnsi" w:hAnsiTheme="minorHAnsi" w:cstheme="minorHAnsi"/>
            <w:sz w:val="20"/>
            <w:szCs w:val="20"/>
          </w:rPr>
          <w: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w:t>
        </w:r>
      </w:hyperlink>
    </w:p>
    <w:p w14:paraId="343780B1" w14:textId="77777777" w:rsidR="004F65C6" w:rsidRPr="004F65C6" w:rsidRDefault="004F65C6" w:rsidP="004F65C6">
      <w:pPr>
        <w:rPr>
          <w:b/>
          <w:bCs/>
          <w:color w:val="0070C0"/>
        </w:rPr>
      </w:pPr>
      <w:r w:rsidRPr="004F65C6">
        <w:rPr>
          <w:b/>
          <w:bCs/>
          <w:color w:val="0070C0"/>
        </w:rPr>
        <w:t>INDICE DE FIGURAS:</w:t>
      </w:r>
    </w:p>
    <w:p w14:paraId="603F7D86" w14:textId="598B4F9F" w:rsidR="00C61A8E" w:rsidRDefault="004F65C6">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FF18B4">
        <w:rPr>
          <w:color w:val="0070C0"/>
        </w:rPr>
        <w:fldChar w:fldCharType="begin"/>
      </w:r>
      <w:r w:rsidRPr="0019611E">
        <w:rPr>
          <w:color w:val="0070C0"/>
        </w:rPr>
        <w:instrText xml:space="preserve"> TOC \c "Figura" </w:instrText>
      </w:r>
      <w:r w:rsidRPr="00FF18B4">
        <w:rPr>
          <w:color w:val="0070C0"/>
        </w:rPr>
        <w:fldChar w:fldCharType="separate"/>
      </w:r>
      <w:r w:rsidR="00C61A8E" w:rsidRPr="00CC7197">
        <w:rPr>
          <w:rFonts w:asciiTheme="minorHAnsi" w:hAnsiTheme="minorHAnsi" w:cstheme="minorHAnsi"/>
          <w:noProof/>
          <w:color w:val="0070C0"/>
        </w:rPr>
        <w:t>Figura 1: croquis del sistema – nótese que hay un par de diferencias con el diseño final, y es que la placa PCB se apoyará en dos de las baterías de litio Varta, y que el motor del timón interno se encuentra en el lado izquierdo y no el derecho (elaboración propia).</w:t>
      </w:r>
      <w:r w:rsidR="00C61A8E">
        <w:rPr>
          <w:noProof/>
        </w:rPr>
        <w:tab/>
      </w:r>
      <w:r w:rsidR="00C61A8E">
        <w:rPr>
          <w:noProof/>
        </w:rPr>
        <w:fldChar w:fldCharType="begin"/>
      </w:r>
      <w:r w:rsidR="00C61A8E">
        <w:rPr>
          <w:noProof/>
        </w:rPr>
        <w:instrText xml:space="preserve"> PAGEREF _Toc136347645 \h </w:instrText>
      </w:r>
      <w:r w:rsidR="00C61A8E">
        <w:rPr>
          <w:noProof/>
        </w:rPr>
      </w:r>
      <w:r w:rsidR="00C61A8E">
        <w:rPr>
          <w:noProof/>
        </w:rPr>
        <w:fldChar w:fldCharType="separate"/>
      </w:r>
      <w:r w:rsidR="00C61A8E">
        <w:rPr>
          <w:noProof/>
        </w:rPr>
        <w:t>6</w:t>
      </w:r>
      <w:r w:rsidR="00C61A8E">
        <w:rPr>
          <w:noProof/>
        </w:rPr>
        <w:fldChar w:fldCharType="end"/>
      </w:r>
    </w:p>
    <w:p w14:paraId="7EBF64B4" w14:textId="6005292F" w:rsidR="00C61A8E" w:rsidRDefault="00C61A8E">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CC7197">
        <w:rPr>
          <w:rFonts w:asciiTheme="minorHAnsi" w:hAnsiTheme="minorHAnsi" w:cstheme="minorHAnsi"/>
          <w:noProof/>
          <w:color w:val="0070C0"/>
        </w:rPr>
        <w:t>Figura 2: Captura de pantalla de portal de Transparencia sobre información de Contacto del Profesor Vicente García Alcántara (Portal de Transparencia UPM, 2023).</w:t>
      </w:r>
      <w:r>
        <w:rPr>
          <w:noProof/>
        </w:rPr>
        <w:tab/>
      </w:r>
      <w:r>
        <w:rPr>
          <w:noProof/>
        </w:rPr>
        <w:fldChar w:fldCharType="begin"/>
      </w:r>
      <w:r>
        <w:rPr>
          <w:noProof/>
        </w:rPr>
        <w:instrText xml:space="preserve"> PAGEREF _Toc136347646 \h </w:instrText>
      </w:r>
      <w:r>
        <w:rPr>
          <w:noProof/>
        </w:rPr>
      </w:r>
      <w:r>
        <w:rPr>
          <w:noProof/>
        </w:rPr>
        <w:fldChar w:fldCharType="separate"/>
      </w:r>
      <w:r>
        <w:rPr>
          <w:noProof/>
        </w:rPr>
        <w:t>12</w:t>
      </w:r>
      <w:r>
        <w:rPr>
          <w:noProof/>
        </w:rPr>
        <w:fldChar w:fldCharType="end"/>
      </w:r>
    </w:p>
    <w:p w14:paraId="13AECE3B" w14:textId="0F87443B" w:rsidR="002B553B" w:rsidRDefault="004F65C6" w:rsidP="00C643CD">
      <w:pPr>
        <w:spacing w:after="120" w:line="360" w:lineRule="auto"/>
        <w:rPr>
          <w:color w:val="0070C0"/>
        </w:rPr>
      </w:pPr>
      <w:r w:rsidRPr="00FF18B4">
        <w:rPr>
          <w:color w:val="0070C0"/>
        </w:rPr>
        <w:fldChar w:fldCharType="end"/>
      </w:r>
    </w:p>
    <w:p w14:paraId="355CEF10" w14:textId="76D6A1D1" w:rsidR="00D03E55" w:rsidRPr="004F65C6" w:rsidRDefault="00D03E55" w:rsidP="00D03E55">
      <w:pPr>
        <w:rPr>
          <w:b/>
          <w:bCs/>
          <w:color w:val="0070C0"/>
        </w:rPr>
      </w:pPr>
      <w:r w:rsidRPr="004F65C6">
        <w:rPr>
          <w:b/>
          <w:bCs/>
          <w:color w:val="0070C0"/>
        </w:rPr>
        <w:t xml:space="preserve">INDICE DE </w:t>
      </w:r>
      <w:r>
        <w:rPr>
          <w:b/>
          <w:bCs/>
          <w:color w:val="0070C0"/>
        </w:rPr>
        <w:t>TABLAS</w:t>
      </w:r>
      <w:r w:rsidRPr="004F65C6">
        <w:rPr>
          <w:b/>
          <w:bCs/>
          <w:color w:val="0070C0"/>
        </w:rPr>
        <w:t>:</w:t>
      </w:r>
    </w:p>
    <w:p w14:paraId="63291078" w14:textId="2557068C" w:rsidR="00C61A8E" w:rsidRDefault="00D03E55">
      <w:pPr>
        <w:pStyle w:val="Tabladeilustraciones"/>
        <w:tabs>
          <w:tab w:val="right" w:leader="dot" w:pos="9742"/>
        </w:tabs>
        <w:rPr>
          <w:rFonts w:asciiTheme="minorHAnsi" w:eastAsiaTheme="minorEastAsia" w:hAnsiTheme="minorHAnsi" w:cstheme="minorBidi"/>
          <w:noProof/>
          <w:kern w:val="2"/>
          <w:lang w:eastAsia="es-ES"/>
          <w14:ligatures w14:val="standardContextual"/>
        </w:rPr>
      </w:pPr>
      <w:r w:rsidRPr="00D03E55">
        <w:rPr>
          <w:rFonts w:asciiTheme="minorHAnsi" w:hAnsiTheme="minorHAnsi" w:cstheme="minorHAnsi"/>
          <w:b/>
          <w:bCs/>
          <w:color w:val="0070C0"/>
        </w:rPr>
        <w:fldChar w:fldCharType="begin"/>
      </w:r>
      <w:r w:rsidRPr="00D03E55">
        <w:rPr>
          <w:rFonts w:asciiTheme="minorHAnsi" w:hAnsiTheme="minorHAnsi" w:cstheme="minorHAnsi"/>
          <w:b/>
          <w:bCs/>
          <w:color w:val="0070C0"/>
        </w:rPr>
        <w:instrText xml:space="preserve"> TOC \h \z \c "Tabla" </w:instrText>
      </w:r>
      <w:r w:rsidRPr="00D03E55">
        <w:rPr>
          <w:rFonts w:asciiTheme="minorHAnsi" w:hAnsiTheme="minorHAnsi" w:cstheme="minorHAnsi"/>
          <w:b/>
          <w:bCs/>
          <w:color w:val="0070C0"/>
        </w:rPr>
        <w:fldChar w:fldCharType="separate"/>
      </w:r>
      <w:hyperlink w:anchor="_Toc136347641" w:history="1">
        <w:r w:rsidR="00C61A8E" w:rsidRPr="00BE443F">
          <w:rPr>
            <w:rStyle w:val="Hipervnculo"/>
            <w:noProof/>
          </w:rPr>
          <w:t>Tabla 1: Tabla de precios de nuestros componentes (Elaboración propia).</w:t>
        </w:r>
        <w:r w:rsidR="00C61A8E">
          <w:rPr>
            <w:noProof/>
            <w:webHidden/>
          </w:rPr>
          <w:tab/>
        </w:r>
        <w:r w:rsidR="00C61A8E">
          <w:rPr>
            <w:noProof/>
            <w:webHidden/>
          </w:rPr>
          <w:fldChar w:fldCharType="begin"/>
        </w:r>
        <w:r w:rsidR="00C61A8E">
          <w:rPr>
            <w:noProof/>
            <w:webHidden/>
          </w:rPr>
          <w:instrText xml:space="preserve"> PAGEREF _Toc136347641 \h </w:instrText>
        </w:r>
        <w:r w:rsidR="00C61A8E">
          <w:rPr>
            <w:noProof/>
            <w:webHidden/>
          </w:rPr>
        </w:r>
        <w:r w:rsidR="00C61A8E">
          <w:rPr>
            <w:noProof/>
            <w:webHidden/>
          </w:rPr>
          <w:fldChar w:fldCharType="separate"/>
        </w:r>
        <w:r w:rsidR="00C61A8E">
          <w:rPr>
            <w:noProof/>
            <w:webHidden/>
          </w:rPr>
          <w:t>13</w:t>
        </w:r>
        <w:r w:rsidR="00C61A8E">
          <w:rPr>
            <w:noProof/>
            <w:webHidden/>
          </w:rPr>
          <w:fldChar w:fldCharType="end"/>
        </w:r>
      </w:hyperlink>
    </w:p>
    <w:p w14:paraId="192FC2B7" w14:textId="3969A4AF" w:rsidR="00D03E55" w:rsidRPr="00E3042D" w:rsidRDefault="00D03E55" w:rsidP="00C643CD">
      <w:pPr>
        <w:spacing w:after="120" w:line="360" w:lineRule="auto"/>
        <w:rPr>
          <w:color w:val="0070C0"/>
        </w:rPr>
      </w:pPr>
      <w:r w:rsidRPr="00D03E55">
        <w:rPr>
          <w:rFonts w:asciiTheme="minorHAnsi" w:hAnsiTheme="minorHAnsi" w:cstheme="minorHAnsi"/>
          <w:b/>
          <w:bCs/>
          <w:color w:val="0070C0"/>
        </w:rPr>
        <w:fldChar w:fldCharType="end"/>
      </w:r>
    </w:p>
    <w:p w14:paraId="54E711E4" w14:textId="3FF981FC" w:rsidR="00C643CD" w:rsidRDefault="002B553B" w:rsidP="00C643CD">
      <w:pPr>
        <w:spacing w:after="120" w:line="360" w:lineRule="auto"/>
        <w:rPr>
          <w:b/>
          <w:bCs/>
          <w:color w:val="0070C0"/>
        </w:rPr>
      </w:pPr>
      <w:r>
        <w:rPr>
          <w:b/>
          <w:bCs/>
          <w:color w:val="0070C0"/>
        </w:rPr>
        <w:t>REFERENCIAS:</w:t>
      </w:r>
      <w:r w:rsidR="009230C2">
        <w:rPr>
          <w:b/>
          <w:bCs/>
          <w:color w:val="0070C0"/>
        </w:rPr>
        <w:fldChar w:fldCharType="begin"/>
      </w:r>
      <w:r w:rsidR="009230C2">
        <w:instrText xml:space="preserve"> XE "</w:instrText>
      </w:r>
      <w:r w:rsidR="009230C2" w:rsidRPr="008F5B42">
        <w:rPr>
          <w:b/>
          <w:bCs/>
          <w:color w:val="0070C0"/>
        </w:rPr>
        <w:instrText>5. Referencias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858BE7D" w14:textId="77777777" w:rsidR="006846E9" w:rsidRDefault="0068488F" w:rsidP="006846E9">
      <w:pPr>
        <w:pStyle w:val="Bibliografa"/>
        <w:ind w:left="720" w:hanging="720"/>
        <w:rPr>
          <w:noProof/>
          <w:sz w:val="24"/>
          <w:szCs w:val="24"/>
        </w:rPr>
      </w:pPr>
      <w:r w:rsidRPr="00FF18B4">
        <w:rPr>
          <w:color w:val="0070C0"/>
        </w:rPr>
        <w:fldChar w:fldCharType="begin"/>
      </w:r>
      <w:r w:rsidRPr="00FF18B4">
        <w:rPr>
          <w:color w:val="0070C0"/>
        </w:rPr>
        <w:instrText xml:space="preserve"> BIBLIOGRAPHY  \l 3082 </w:instrText>
      </w:r>
      <w:r w:rsidRPr="00FF18B4">
        <w:rPr>
          <w:color w:val="0070C0"/>
        </w:rPr>
        <w:fldChar w:fldCharType="separate"/>
      </w:r>
      <w:r w:rsidR="006846E9">
        <w:rPr>
          <w:noProof/>
        </w:rPr>
        <w:t xml:space="preserve">ada, l. (28 de 9 de 2016). </w:t>
      </w:r>
      <w:r w:rsidR="006846E9">
        <w:rPr>
          <w:i/>
          <w:iCs/>
          <w:noProof/>
        </w:rPr>
        <w:t>docs.rs-online.com</w:t>
      </w:r>
      <w:r w:rsidR="006846E9">
        <w:rPr>
          <w:noProof/>
        </w:rPr>
        <w:t>. Obtenido de docs.rs-online.com: https://docs.rs-online.com/5a70/0900766b81533fcf.pdf</w:t>
      </w:r>
    </w:p>
    <w:p w14:paraId="6F909BEC" w14:textId="77777777" w:rsidR="006846E9" w:rsidRDefault="006846E9" w:rsidP="006846E9">
      <w:pPr>
        <w:pStyle w:val="Bibliografa"/>
        <w:ind w:left="720" w:hanging="720"/>
        <w:rPr>
          <w:noProof/>
        </w:rPr>
      </w:pPr>
      <w:r>
        <w:rPr>
          <w:noProof/>
        </w:rPr>
        <w:t xml:space="preserve">DM HVAC Refrigeration. (31 de 1 de 2021). </w:t>
      </w:r>
      <w:r>
        <w:rPr>
          <w:i/>
          <w:iCs/>
          <w:noProof/>
        </w:rPr>
        <w:t>www.dmhvacrefrigeration.com</w:t>
      </w:r>
      <w:r>
        <w:rPr>
          <w:noProof/>
        </w:rPr>
        <w:t>. Obtenido de www.dmhvacrefrigeration.com: https://www.dmhvacrefrigeration.com/es/mantenimiento-recambio-filtros-hvac/</w:t>
      </w:r>
    </w:p>
    <w:p w14:paraId="19BA96C3" w14:textId="77777777" w:rsidR="006846E9" w:rsidRDefault="006846E9" w:rsidP="006846E9">
      <w:pPr>
        <w:pStyle w:val="Bibliografa"/>
        <w:ind w:left="720" w:hanging="720"/>
        <w:rPr>
          <w:noProof/>
        </w:rPr>
      </w:pPr>
      <w:r>
        <w:rPr>
          <w:noProof/>
        </w:rPr>
        <w:t xml:space="preserve">Elica shop. (22 de 5 de 2023). </w:t>
      </w:r>
      <w:r>
        <w:rPr>
          <w:i/>
          <w:iCs/>
          <w:noProof/>
        </w:rPr>
        <w:t>www.elica.com</w:t>
      </w:r>
      <w:r>
        <w:rPr>
          <w:noProof/>
        </w:rPr>
        <w:t>. Obtenido de www.elica.com: https://www.elica.com/ES-es/magazine/guias/filtros-de-carbon-activado-de-la-campana-cuando-cambiarlos</w:t>
      </w:r>
    </w:p>
    <w:p w14:paraId="26366B37" w14:textId="77777777" w:rsidR="006846E9" w:rsidRDefault="006846E9" w:rsidP="006846E9">
      <w:pPr>
        <w:pStyle w:val="Bibliografa"/>
        <w:ind w:left="720" w:hanging="720"/>
        <w:rPr>
          <w:noProof/>
        </w:rPr>
      </w:pPr>
      <w:r>
        <w:rPr>
          <w:noProof/>
        </w:rPr>
        <w:t xml:space="preserve">Portal de Transparencia UPM. (6 de 2 de 2023). </w:t>
      </w:r>
      <w:r>
        <w:rPr>
          <w:i/>
          <w:iCs/>
          <w:noProof/>
        </w:rPr>
        <w:t>https://transparencia.upm.es</w:t>
      </w:r>
      <w:r>
        <w:rPr>
          <w:noProof/>
        </w:rPr>
        <w:t>. Obtenido de https://transparencia.upm.es: https://transparencia.upm.es/personal/pdi/cv?idpdi=d6ed6bf23b71137205fd2d489de353d4c2218c2eff0f51e6dc0571ca9993af41</w:t>
      </w:r>
    </w:p>
    <w:p w14:paraId="10BBF58D" w14:textId="77777777" w:rsidR="006846E9" w:rsidRDefault="006846E9" w:rsidP="006846E9">
      <w:pPr>
        <w:pStyle w:val="Bibliografa"/>
        <w:ind w:left="720" w:hanging="720"/>
        <w:rPr>
          <w:noProof/>
        </w:rPr>
      </w:pPr>
      <w:r>
        <w:rPr>
          <w:noProof/>
        </w:rPr>
        <w:t xml:space="preserve">Serrano López, A. (30 de 5 de 2023). </w:t>
      </w:r>
      <w:r>
        <w:rPr>
          <w:i/>
          <w:iCs/>
          <w:noProof/>
        </w:rPr>
        <w:t>github.com</w:t>
      </w:r>
      <w:r>
        <w:rPr>
          <w:noProof/>
        </w:rPr>
        <w:t>. Obtenido de github.com: https://github.com/tardisfromtornspace/TFG-AspiradO3/tree/master</w:t>
      </w:r>
    </w:p>
    <w:p w14:paraId="15C7CA2A" w14:textId="77777777" w:rsidR="006846E9" w:rsidRDefault="006846E9" w:rsidP="006846E9">
      <w:pPr>
        <w:pStyle w:val="Bibliografa"/>
        <w:ind w:left="720" w:hanging="720"/>
        <w:rPr>
          <w:noProof/>
        </w:rPr>
      </w:pPr>
      <w:r>
        <w:rPr>
          <w:noProof/>
        </w:rPr>
        <w:lastRenderedPageBreak/>
        <w:t xml:space="preserve">Yagüe Panadero, A. (18 de 1 de 2023). </w:t>
      </w:r>
      <w:r>
        <w:rPr>
          <w:i/>
          <w:iCs/>
          <w:noProof/>
        </w:rPr>
        <w:t>www.etsisi.upm.es</w:t>
      </w:r>
      <w:r>
        <w:rPr>
          <w:noProof/>
        </w:rPr>
        <w:t>. Obtenido de www.etsisi.upm.es: https://www.etsisi.upm.es/sites/default/files/programa_propio_etsisi_2023.pdf</w:t>
      </w:r>
    </w:p>
    <w:p w14:paraId="79518D65" w14:textId="77777777" w:rsidR="0068488F" w:rsidRPr="00FF18B4" w:rsidRDefault="0068488F" w:rsidP="006846E9">
      <w:pPr>
        <w:rPr>
          <w:color w:val="0070C0"/>
        </w:rPr>
      </w:pPr>
      <w:r w:rsidRPr="00FF18B4">
        <w:rPr>
          <w:color w:val="0070C0"/>
        </w:rPr>
        <w:fldChar w:fldCharType="end"/>
      </w:r>
    </w:p>
    <w:p w14:paraId="48AA55AD" w14:textId="77777777" w:rsidR="0068488F" w:rsidRPr="00FF18B4" w:rsidRDefault="0068488F" w:rsidP="0068488F">
      <w:pPr>
        <w:rPr>
          <w:color w:val="0070C0"/>
        </w:rPr>
      </w:pPr>
    </w:p>
    <w:p w14:paraId="4EE04B50" w14:textId="56AE1B35" w:rsidR="00737C2E" w:rsidRPr="00FF18B4" w:rsidRDefault="0068488F" w:rsidP="00F35A2B">
      <w:pPr>
        <w:spacing w:after="120" w:line="360" w:lineRule="auto"/>
        <w:jc w:val="right"/>
        <w:rPr>
          <w:color w:val="0070C0"/>
        </w:rPr>
      </w:pPr>
      <w:r>
        <w:rPr>
          <w:i/>
          <w:color w:val="0070C0"/>
        </w:rPr>
        <w:t>Versión:</w:t>
      </w:r>
      <w:r w:rsidRPr="00FF18B4">
        <w:rPr>
          <w:i/>
          <w:color w:val="0070C0"/>
        </w:rPr>
        <w:t xml:space="preserve"> </w:t>
      </w:r>
      <w:r w:rsidR="001E6791">
        <w:rPr>
          <w:i/>
          <w:color w:val="0070C0"/>
        </w:rPr>
        <w:t>0</w:t>
      </w:r>
      <w:r w:rsidR="00EB0001">
        <w:rPr>
          <w:i/>
          <w:color w:val="0070C0"/>
        </w:rPr>
        <w:t>5</w:t>
      </w:r>
      <w:r w:rsidRPr="00FF18B4">
        <w:rPr>
          <w:i/>
          <w:color w:val="0070C0"/>
        </w:rPr>
        <w:t>/0</w:t>
      </w:r>
      <w:r w:rsidR="001E6791">
        <w:rPr>
          <w:i/>
          <w:color w:val="0070C0"/>
        </w:rPr>
        <w:t>6</w:t>
      </w:r>
      <w:r w:rsidRPr="00FF18B4">
        <w:rPr>
          <w:i/>
          <w:color w:val="0070C0"/>
        </w:rPr>
        <w:t>/202</w:t>
      </w:r>
      <w:r w:rsidR="00DE6D1B">
        <w:rPr>
          <w:i/>
          <w:color w:val="0070C0"/>
        </w:rPr>
        <w:t>3</w:t>
      </w:r>
    </w:p>
    <w:sectPr w:rsidR="00737C2E" w:rsidRPr="00FF18B4" w:rsidSect="00C15400">
      <w:type w:val="continuous"/>
      <w:pgSz w:w="11906" w:h="16838"/>
      <w:pgMar w:top="1440" w:right="1077" w:bottom="1440" w:left="107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CENTE ANGEL GARCIA ALCANTARA" w:date="2021-03-08T18:29:00Z" w:initials="VAGA">
    <w:p w14:paraId="2F4785C6" w14:textId="13614F8D" w:rsidR="000F37CA" w:rsidRDefault="000F37CA">
      <w:pPr>
        <w:pStyle w:val="Textocomentario"/>
      </w:pPr>
      <w:r>
        <w:rPr>
          <w:rStyle w:val="Refdecomentario"/>
        </w:rPr>
        <w:annotationRef/>
      </w:r>
      <w:r>
        <w:t>La portada, tal y como está, TODO en una única página.</w:t>
      </w:r>
    </w:p>
  </w:comment>
  <w:comment w:id="1" w:author="VICENTE ANGEL GARCIA ALCANTARA" w:date="2021-03-08T18:29:00Z" w:initials="VAGA">
    <w:p w14:paraId="7E1BB991" w14:textId="1E63EF25" w:rsidR="000F37CA" w:rsidRDefault="000F37CA">
      <w:pPr>
        <w:pStyle w:val="Textocomentario"/>
      </w:pPr>
      <w:r>
        <w:rPr>
          <w:rStyle w:val="Refdecomentario"/>
        </w:rPr>
        <w:annotationRef/>
      </w:r>
      <w:r>
        <w:t>Poner el título y el acrónimo en, como máximo, tres líneas.</w:t>
      </w:r>
    </w:p>
  </w:comment>
  <w:comment w:id="2" w:author="VICENTE ANGEL GARCIA ALCANTARA" w:date="2021-03-08T18:30:00Z" w:initials="VAGA">
    <w:p w14:paraId="0299E882" w14:textId="0615A6CF" w:rsidR="00FD7D2C" w:rsidRDefault="00FD7D2C">
      <w:pPr>
        <w:pStyle w:val="Textocomentario"/>
      </w:pPr>
      <w:r>
        <w:t>El primero, el Jefe del Grupo (JdG).</w:t>
      </w:r>
    </w:p>
    <w:p w14:paraId="05E84DF0" w14:textId="623E2127" w:rsidR="000F37CA" w:rsidRDefault="00FD7D2C">
      <w:pPr>
        <w:pStyle w:val="Textocomentario"/>
      </w:pPr>
      <w:r>
        <w:t>Los demás, p</w:t>
      </w:r>
      <w:r w:rsidR="000F37CA">
        <w:rPr>
          <w:rStyle w:val="Refdecomentario"/>
        </w:rPr>
        <w:annotationRef/>
      </w:r>
      <w:r w:rsidR="000F37CA">
        <w:t>onedlos por orden alfabético.</w:t>
      </w:r>
    </w:p>
    <w:p w14:paraId="06DEAE0E" w14:textId="77777777" w:rsidR="00FD7D2C" w:rsidRDefault="00FF18B4">
      <w:pPr>
        <w:pStyle w:val="Textocomentario"/>
      </w:pPr>
      <w:r>
        <w:t>S</w:t>
      </w:r>
      <w:r w:rsidR="00FD7D2C">
        <w:t>olo una línea por nombre.</w:t>
      </w:r>
    </w:p>
    <w:p w14:paraId="4920A9B8" w14:textId="3C11D391" w:rsidR="00FD7D2C" w:rsidRDefault="00FD7D2C">
      <w:pPr>
        <w:pStyle w:val="Textocomentario"/>
      </w:pPr>
      <w:r>
        <w:t>El nombre es un hipervínculo … para que podáis incorporar el correo de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785C6" w15:done="1"/>
  <w15:commentEx w15:paraId="7E1BB991" w15:done="1"/>
  <w15:commentEx w15:paraId="4920A9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7429" w16cex:dateUtc="2021-03-08T17:29:00Z"/>
  <w16cex:commentExtensible w16cex:durableId="25D0742A" w16cex:dateUtc="2021-03-08T17:29:00Z"/>
  <w16cex:commentExtensible w16cex:durableId="25D0742D" w16cex:dateUtc="2021-03-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785C6" w16cid:durableId="25D07429"/>
  <w16cid:commentId w16cid:paraId="7E1BB991" w16cid:durableId="25D0742A"/>
  <w16cid:commentId w16cid:paraId="4920A9B8" w16cid:durableId="25D07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3F758" w14:textId="77777777" w:rsidR="009F0EC1" w:rsidRDefault="009F0EC1" w:rsidP="009B1FE9">
      <w:r>
        <w:separator/>
      </w:r>
    </w:p>
  </w:endnote>
  <w:endnote w:type="continuationSeparator" w:id="0">
    <w:p w14:paraId="2DDE4807" w14:textId="77777777" w:rsidR="009F0EC1" w:rsidRDefault="009F0EC1"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0760" w14:textId="77777777" w:rsidR="00DB644C" w:rsidRDefault="00000000">
    <w:pPr>
      <w:pStyle w:val="Piedepgina"/>
      <w:rPr>
        <w:sz w:val="20"/>
      </w:rPr>
    </w:pPr>
    <w:r>
      <w:rPr>
        <w:sz w:val="20"/>
      </w:rPr>
      <w:pict w14:anchorId="7EEFA550">
        <v:rect id="_x0000_i1027" style="width:0;height:1.5pt" o:hralign="center" o:hrstd="t" o:hr="t" fillcolor="#a0a0a0" stroked="f"/>
      </w:pict>
    </w:r>
  </w:p>
  <w:p w14:paraId="684AABFD" w14:textId="0F4462EA" w:rsidR="00DB644C" w:rsidRPr="0077525B" w:rsidRDefault="0055735F" w:rsidP="0077525B">
    <w:pPr>
      <w:pStyle w:val="Piedepgina"/>
      <w:tabs>
        <w:tab w:val="clear" w:pos="8504"/>
        <w:tab w:val="right" w:pos="9781"/>
      </w:tabs>
    </w:pPr>
    <w:r>
      <w:t>PHR</w:t>
    </w:r>
    <w:r w:rsidR="00DB644C">
      <w:tab/>
      <w:t xml:space="preserve">Pág. </w:t>
    </w:r>
    <w:r w:rsidR="00DB644C">
      <w:fldChar w:fldCharType="begin"/>
    </w:r>
    <w:r w:rsidR="00DB644C">
      <w:instrText xml:space="preserve"> PAGE   \* MERGEFORMAT </w:instrText>
    </w:r>
    <w:r w:rsidR="00DB644C">
      <w:fldChar w:fldCharType="separate"/>
    </w:r>
    <w:r w:rsidR="005B4FB5">
      <w:rPr>
        <w:noProof/>
      </w:rPr>
      <w:t>2</w:t>
    </w:r>
    <w:r w:rsidR="00DB644C">
      <w:fldChar w:fldCharType="end"/>
    </w:r>
    <w:r w:rsidR="00DB644C">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B04" w14:textId="77777777" w:rsidR="00DB644C" w:rsidRDefault="00000000">
    <w:pPr>
      <w:pStyle w:val="Piedepgina"/>
    </w:pPr>
    <w:r>
      <w:rPr>
        <w:sz w:val="20"/>
      </w:rPr>
      <w:pict w14:anchorId="4AA5F921">
        <v:rect id="_x0000_i1028" style="width:0;height:1.5pt" o:hralign="center" o:hrstd="t" o:hr="t" fillcolor="#a0a0a0" stroked="f"/>
      </w:pict>
    </w:r>
  </w:p>
  <w:p w14:paraId="56F4775F" w14:textId="65591924" w:rsidR="00DB644C" w:rsidRPr="009B1FE9"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3</w:t>
    </w:r>
    <w:r>
      <w:fldChar w:fldCharType="end"/>
    </w:r>
    <w:r>
      <w:tab/>
      <w:t>PFA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2ECC" w14:textId="77777777" w:rsidR="005B4FB5" w:rsidRDefault="00000000">
    <w:pPr>
      <w:pStyle w:val="Piedepgina"/>
      <w:rPr>
        <w:sz w:val="20"/>
      </w:rPr>
    </w:pPr>
    <w:r>
      <w:rPr>
        <w:sz w:val="20"/>
      </w:rPr>
      <w:pict w14:anchorId="1CC9FF69">
        <v:rect id="_x0000_i1029" style="width:0;height:1.5pt" o:hralign="center" o:hrstd="t" o:hr="t" fillcolor="#a0a0a0" stroked="f"/>
      </w:pict>
    </w:r>
  </w:p>
  <w:p w14:paraId="2E07FECF" w14:textId="5094B714" w:rsidR="005B4FB5" w:rsidRPr="0077525B"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4</w:t>
    </w:r>
    <w:r>
      <w:fldChar w:fldCharType="end"/>
    </w:r>
    <w:r>
      <w:tab/>
      <w:t>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353E9" w14:textId="77777777" w:rsidR="009F0EC1" w:rsidRDefault="009F0EC1" w:rsidP="009B1FE9">
      <w:r>
        <w:separator/>
      </w:r>
    </w:p>
  </w:footnote>
  <w:footnote w:type="continuationSeparator" w:id="0">
    <w:p w14:paraId="07C4C179" w14:textId="77777777" w:rsidR="009F0EC1" w:rsidRDefault="009F0EC1"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B06F" w14:textId="45124F7C" w:rsidR="00DB644C" w:rsidRDefault="00F1120A" w:rsidP="0077525B">
    <w:pPr>
      <w:pStyle w:val="Encabezado"/>
      <w:jc w:val="center"/>
      <w:rPr>
        <w:sz w:val="20"/>
      </w:rPr>
    </w:pPr>
    <w:r>
      <w:rPr>
        <w:sz w:val="20"/>
      </w:rPr>
      <w:t>AspiradO</w:t>
    </w:r>
    <w:r w:rsidRPr="00F1120A">
      <w:rPr>
        <w:sz w:val="20"/>
        <w:vertAlign w:val="subscript"/>
      </w:rPr>
      <w:t>3</w:t>
    </w:r>
    <w:r w:rsidR="00E03478">
      <w:rPr>
        <w:sz w:val="20"/>
        <w:vertAlign w:val="subscript"/>
      </w:rPr>
      <w:t xml:space="preserve"> </w:t>
    </w:r>
    <w:r w:rsidR="00E03478" w:rsidRPr="00E03478">
      <w:rPr>
        <w:sz w:val="20"/>
      </w:rPr>
      <w:t>(manual de uso y mantenimiento)</w:t>
    </w:r>
  </w:p>
  <w:p w14:paraId="5D7D662B" w14:textId="77777777" w:rsidR="00DB644C" w:rsidRPr="0077525B" w:rsidRDefault="00000000">
    <w:pPr>
      <w:pStyle w:val="Encabezado"/>
    </w:pPr>
    <w:r>
      <w:rPr>
        <w:sz w:val="20"/>
      </w:rPr>
      <w:pict w14:anchorId="4F7A7FF8">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498" w14:textId="19C5E021" w:rsidR="00DB644C" w:rsidRDefault="002B0D6C" w:rsidP="009B1FE9">
    <w:pPr>
      <w:pStyle w:val="Encabezado"/>
      <w:jc w:val="center"/>
      <w:rPr>
        <w:sz w:val="20"/>
      </w:rPr>
    </w:pPr>
    <w:r>
      <w:rPr>
        <w:sz w:val="20"/>
      </w:rPr>
      <w:t>P</w:t>
    </w:r>
    <w:r w:rsidR="00F1120A">
      <w:rPr>
        <w:sz w:val="20"/>
      </w:rPr>
      <w:t>royecto Aspiradora de Ozono</w:t>
    </w:r>
    <w:r w:rsidR="00E03478">
      <w:rPr>
        <w:sz w:val="20"/>
      </w:rPr>
      <w:t xml:space="preserve"> </w:t>
    </w:r>
    <w:r w:rsidR="00E03478" w:rsidRPr="00E03478">
      <w:rPr>
        <w:sz w:val="20"/>
      </w:rPr>
      <w:t>(manual de uso y mantenimiento)</w:t>
    </w:r>
  </w:p>
  <w:p w14:paraId="3CE61833" w14:textId="77777777" w:rsidR="00DB644C" w:rsidRPr="009B1FE9" w:rsidRDefault="00000000" w:rsidP="009B1FE9">
    <w:pPr>
      <w:pStyle w:val="Encabezado"/>
      <w:jc w:val="center"/>
      <w:rPr>
        <w:sz w:val="20"/>
      </w:rPr>
    </w:pPr>
    <w:r>
      <w:rPr>
        <w:sz w:val="20"/>
      </w:rPr>
      <w:pict w14:anchorId="298C1AD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DC"/>
    <w:multiLevelType w:val="hybridMultilevel"/>
    <w:tmpl w:val="73643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B0076C"/>
    <w:multiLevelType w:val="hybridMultilevel"/>
    <w:tmpl w:val="EECE119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0D3E235B"/>
    <w:multiLevelType w:val="multilevel"/>
    <w:tmpl w:val="28E8D590"/>
    <w:lvl w:ilvl="0">
      <w:start w:val="1"/>
      <w:numFmt w:val="bullet"/>
      <w:lvlText w:val="o"/>
      <w:lvlJc w:val="left"/>
      <w:pPr>
        <w:ind w:left="3589" w:hanging="360"/>
      </w:pPr>
      <w:rPr>
        <w:rFonts w:ascii="Courier New" w:eastAsia="Courier New" w:hAnsi="Courier New" w:cs="Courier New"/>
      </w:rPr>
    </w:lvl>
    <w:lvl w:ilvl="1">
      <w:start w:val="1"/>
      <w:numFmt w:val="bullet"/>
      <w:lvlText w:val="✔"/>
      <w:lvlJc w:val="left"/>
      <w:pPr>
        <w:ind w:left="4309" w:hanging="360"/>
      </w:pPr>
      <w:rPr>
        <w:rFonts w:ascii="Noto Sans Symbols" w:eastAsia="Noto Sans Symbols" w:hAnsi="Noto Sans Symbols" w:cs="Noto Sans Symbols"/>
      </w:rPr>
    </w:lvl>
    <w:lvl w:ilvl="2">
      <w:start w:val="1"/>
      <w:numFmt w:val="bullet"/>
      <w:lvlText w:val="▪"/>
      <w:lvlJc w:val="left"/>
      <w:pPr>
        <w:ind w:left="5029" w:hanging="360"/>
      </w:pPr>
      <w:rPr>
        <w:rFonts w:ascii="Noto Sans Symbols" w:eastAsia="Noto Sans Symbols" w:hAnsi="Noto Sans Symbols" w:cs="Noto Sans Symbols"/>
      </w:rPr>
    </w:lvl>
    <w:lvl w:ilvl="3">
      <w:start w:val="1"/>
      <w:numFmt w:val="bullet"/>
      <w:lvlText w:val="●"/>
      <w:lvlJc w:val="left"/>
      <w:pPr>
        <w:ind w:left="5749" w:hanging="360"/>
      </w:pPr>
      <w:rPr>
        <w:rFonts w:ascii="Noto Sans Symbols" w:eastAsia="Noto Sans Symbols" w:hAnsi="Noto Sans Symbols" w:cs="Noto Sans Symbols"/>
      </w:rPr>
    </w:lvl>
    <w:lvl w:ilvl="4">
      <w:start w:val="1"/>
      <w:numFmt w:val="bullet"/>
      <w:lvlText w:val="o"/>
      <w:lvlJc w:val="left"/>
      <w:pPr>
        <w:ind w:left="6469" w:hanging="360"/>
      </w:pPr>
      <w:rPr>
        <w:rFonts w:ascii="Courier New" w:eastAsia="Courier New" w:hAnsi="Courier New" w:cs="Courier New"/>
      </w:rPr>
    </w:lvl>
    <w:lvl w:ilvl="5">
      <w:start w:val="1"/>
      <w:numFmt w:val="bullet"/>
      <w:lvlText w:val="▪"/>
      <w:lvlJc w:val="left"/>
      <w:pPr>
        <w:ind w:left="7189" w:hanging="360"/>
      </w:pPr>
      <w:rPr>
        <w:rFonts w:ascii="Noto Sans Symbols" w:eastAsia="Noto Sans Symbols" w:hAnsi="Noto Sans Symbols" w:cs="Noto Sans Symbols"/>
      </w:rPr>
    </w:lvl>
    <w:lvl w:ilvl="6">
      <w:start w:val="1"/>
      <w:numFmt w:val="bullet"/>
      <w:lvlText w:val="●"/>
      <w:lvlJc w:val="left"/>
      <w:pPr>
        <w:ind w:left="7909" w:hanging="360"/>
      </w:pPr>
      <w:rPr>
        <w:rFonts w:ascii="Noto Sans Symbols" w:eastAsia="Noto Sans Symbols" w:hAnsi="Noto Sans Symbols" w:cs="Noto Sans Symbols"/>
      </w:rPr>
    </w:lvl>
    <w:lvl w:ilvl="7">
      <w:start w:val="1"/>
      <w:numFmt w:val="bullet"/>
      <w:lvlText w:val="o"/>
      <w:lvlJc w:val="left"/>
      <w:pPr>
        <w:ind w:left="8629" w:hanging="360"/>
      </w:pPr>
      <w:rPr>
        <w:rFonts w:ascii="Courier New" w:eastAsia="Courier New" w:hAnsi="Courier New" w:cs="Courier New"/>
      </w:rPr>
    </w:lvl>
    <w:lvl w:ilvl="8">
      <w:start w:val="1"/>
      <w:numFmt w:val="bullet"/>
      <w:lvlText w:val="▪"/>
      <w:lvlJc w:val="left"/>
      <w:pPr>
        <w:ind w:left="9349" w:hanging="360"/>
      </w:pPr>
      <w:rPr>
        <w:rFonts w:ascii="Noto Sans Symbols" w:eastAsia="Noto Sans Symbols" w:hAnsi="Noto Sans Symbols" w:cs="Noto Sans Symbols"/>
      </w:rPr>
    </w:lvl>
  </w:abstractNum>
  <w:abstractNum w:abstractNumId="3" w15:restartNumberingAfterBreak="0">
    <w:nsid w:val="129D3CDE"/>
    <w:multiLevelType w:val="hybridMultilevel"/>
    <w:tmpl w:val="94C8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84CF0"/>
    <w:multiLevelType w:val="multilevel"/>
    <w:tmpl w:val="BEF0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A20212"/>
    <w:multiLevelType w:val="hybridMultilevel"/>
    <w:tmpl w:val="B47CA9A6"/>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C09C8"/>
    <w:multiLevelType w:val="multilevel"/>
    <w:tmpl w:val="2C88A1C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91B1A"/>
    <w:multiLevelType w:val="hybridMultilevel"/>
    <w:tmpl w:val="F430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3F6CB3"/>
    <w:multiLevelType w:val="hybridMultilevel"/>
    <w:tmpl w:val="DB8C17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FD73595"/>
    <w:multiLevelType w:val="hybridMultilevel"/>
    <w:tmpl w:val="C27C99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7C0E90"/>
    <w:multiLevelType w:val="multilevel"/>
    <w:tmpl w:val="C8A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46C98"/>
    <w:multiLevelType w:val="hybridMultilevel"/>
    <w:tmpl w:val="C1C4F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800E3F"/>
    <w:multiLevelType w:val="hybridMultilevel"/>
    <w:tmpl w:val="33F23A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5212A"/>
    <w:multiLevelType w:val="hybridMultilevel"/>
    <w:tmpl w:val="F0245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626F3F"/>
    <w:multiLevelType w:val="hybridMultilevel"/>
    <w:tmpl w:val="42D8E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951BBC"/>
    <w:multiLevelType w:val="multilevel"/>
    <w:tmpl w:val="713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083676">
    <w:abstractNumId w:val="5"/>
  </w:num>
  <w:num w:numId="2" w16cid:durableId="632491677">
    <w:abstractNumId w:val="9"/>
  </w:num>
  <w:num w:numId="3" w16cid:durableId="1695838595">
    <w:abstractNumId w:val="11"/>
  </w:num>
  <w:num w:numId="4" w16cid:durableId="496464158">
    <w:abstractNumId w:val="2"/>
  </w:num>
  <w:num w:numId="5" w16cid:durableId="355428989">
    <w:abstractNumId w:val="10"/>
  </w:num>
  <w:num w:numId="6" w16cid:durableId="1557164219">
    <w:abstractNumId w:val="14"/>
  </w:num>
  <w:num w:numId="7" w16cid:durableId="1412854896">
    <w:abstractNumId w:val="15"/>
  </w:num>
  <w:num w:numId="8" w16cid:durableId="1816025840">
    <w:abstractNumId w:val="6"/>
  </w:num>
  <w:num w:numId="9" w16cid:durableId="708191604">
    <w:abstractNumId w:val="3"/>
  </w:num>
  <w:num w:numId="10" w16cid:durableId="636183421">
    <w:abstractNumId w:val="16"/>
  </w:num>
  <w:num w:numId="11" w16cid:durableId="252125371">
    <w:abstractNumId w:val="1"/>
  </w:num>
  <w:num w:numId="12" w16cid:durableId="2125612018">
    <w:abstractNumId w:val="13"/>
  </w:num>
  <w:num w:numId="13" w16cid:durableId="1369572942">
    <w:abstractNumId w:val="0"/>
  </w:num>
  <w:num w:numId="14" w16cid:durableId="1604461104">
    <w:abstractNumId w:val="8"/>
  </w:num>
  <w:num w:numId="15" w16cid:durableId="1388796562">
    <w:abstractNumId w:val="17"/>
  </w:num>
  <w:num w:numId="16" w16cid:durableId="1403868687">
    <w:abstractNumId w:val="4"/>
  </w:num>
  <w:num w:numId="17" w16cid:durableId="1423985168">
    <w:abstractNumId w:val="7"/>
  </w:num>
  <w:num w:numId="18" w16cid:durableId="4608520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93"/>
    <w:rsid w:val="0000524A"/>
    <w:rsid w:val="0000779B"/>
    <w:rsid w:val="00011B5D"/>
    <w:rsid w:val="0001394B"/>
    <w:rsid w:val="00014184"/>
    <w:rsid w:val="00015F10"/>
    <w:rsid w:val="0001604D"/>
    <w:rsid w:val="00016AAE"/>
    <w:rsid w:val="00017AAF"/>
    <w:rsid w:val="00017F51"/>
    <w:rsid w:val="00017FB4"/>
    <w:rsid w:val="000206A8"/>
    <w:rsid w:val="00020CB6"/>
    <w:rsid w:val="000216BB"/>
    <w:rsid w:val="000244D7"/>
    <w:rsid w:val="000311B0"/>
    <w:rsid w:val="000315F3"/>
    <w:rsid w:val="000319FE"/>
    <w:rsid w:val="00031E83"/>
    <w:rsid w:val="00032935"/>
    <w:rsid w:val="0003432F"/>
    <w:rsid w:val="00037009"/>
    <w:rsid w:val="0003746C"/>
    <w:rsid w:val="00037B55"/>
    <w:rsid w:val="00041015"/>
    <w:rsid w:val="0004132F"/>
    <w:rsid w:val="00043676"/>
    <w:rsid w:val="00043D50"/>
    <w:rsid w:val="00050876"/>
    <w:rsid w:val="00052A70"/>
    <w:rsid w:val="000536B9"/>
    <w:rsid w:val="00060BEA"/>
    <w:rsid w:val="000626CD"/>
    <w:rsid w:val="00064C26"/>
    <w:rsid w:val="00070F7E"/>
    <w:rsid w:val="00072B4E"/>
    <w:rsid w:val="00073D94"/>
    <w:rsid w:val="0007594A"/>
    <w:rsid w:val="00076573"/>
    <w:rsid w:val="00080698"/>
    <w:rsid w:val="0008147F"/>
    <w:rsid w:val="00082C5E"/>
    <w:rsid w:val="0008451F"/>
    <w:rsid w:val="000873A2"/>
    <w:rsid w:val="0009095E"/>
    <w:rsid w:val="00094544"/>
    <w:rsid w:val="000954BC"/>
    <w:rsid w:val="000A214A"/>
    <w:rsid w:val="000A2519"/>
    <w:rsid w:val="000A2928"/>
    <w:rsid w:val="000A3288"/>
    <w:rsid w:val="000A6012"/>
    <w:rsid w:val="000A6D35"/>
    <w:rsid w:val="000A7C2A"/>
    <w:rsid w:val="000B00CE"/>
    <w:rsid w:val="000B2394"/>
    <w:rsid w:val="000B2D6C"/>
    <w:rsid w:val="000B2F4E"/>
    <w:rsid w:val="000B499B"/>
    <w:rsid w:val="000B743A"/>
    <w:rsid w:val="000C032A"/>
    <w:rsid w:val="000C0C58"/>
    <w:rsid w:val="000C0FB5"/>
    <w:rsid w:val="000C214B"/>
    <w:rsid w:val="000C3954"/>
    <w:rsid w:val="000C3F10"/>
    <w:rsid w:val="000C4A32"/>
    <w:rsid w:val="000C4E89"/>
    <w:rsid w:val="000C78DE"/>
    <w:rsid w:val="000C79BA"/>
    <w:rsid w:val="000D19B0"/>
    <w:rsid w:val="000D3BDF"/>
    <w:rsid w:val="000E395B"/>
    <w:rsid w:val="000E5933"/>
    <w:rsid w:val="000E676F"/>
    <w:rsid w:val="000F0C90"/>
    <w:rsid w:val="000F0EB3"/>
    <w:rsid w:val="000F22E3"/>
    <w:rsid w:val="000F2DA1"/>
    <w:rsid w:val="000F37CA"/>
    <w:rsid w:val="000F5E33"/>
    <w:rsid w:val="000F6008"/>
    <w:rsid w:val="000F6135"/>
    <w:rsid w:val="000F6446"/>
    <w:rsid w:val="00101F68"/>
    <w:rsid w:val="00102679"/>
    <w:rsid w:val="0010423A"/>
    <w:rsid w:val="00105D91"/>
    <w:rsid w:val="001062DB"/>
    <w:rsid w:val="001103E2"/>
    <w:rsid w:val="00110DF4"/>
    <w:rsid w:val="00112A25"/>
    <w:rsid w:val="00115F37"/>
    <w:rsid w:val="00120220"/>
    <w:rsid w:val="001221F1"/>
    <w:rsid w:val="00127046"/>
    <w:rsid w:val="00134114"/>
    <w:rsid w:val="00135AB3"/>
    <w:rsid w:val="001414D2"/>
    <w:rsid w:val="00141A3C"/>
    <w:rsid w:val="00143D1C"/>
    <w:rsid w:val="00150528"/>
    <w:rsid w:val="00151A7D"/>
    <w:rsid w:val="00153866"/>
    <w:rsid w:val="001547D7"/>
    <w:rsid w:val="001559AC"/>
    <w:rsid w:val="0016075C"/>
    <w:rsid w:val="001625E6"/>
    <w:rsid w:val="00165213"/>
    <w:rsid w:val="00166DEA"/>
    <w:rsid w:val="00172254"/>
    <w:rsid w:val="00172FDF"/>
    <w:rsid w:val="001733A9"/>
    <w:rsid w:val="00173E4B"/>
    <w:rsid w:val="00175AF4"/>
    <w:rsid w:val="00175B58"/>
    <w:rsid w:val="0017796A"/>
    <w:rsid w:val="0018466C"/>
    <w:rsid w:val="001849CD"/>
    <w:rsid w:val="00186190"/>
    <w:rsid w:val="0019157C"/>
    <w:rsid w:val="00192137"/>
    <w:rsid w:val="00194C85"/>
    <w:rsid w:val="00194F17"/>
    <w:rsid w:val="00195FCD"/>
    <w:rsid w:val="0019611E"/>
    <w:rsid w:val="001962EF"/>
    <w:rsid w:val="00197140"/>
    <w:rsid w:val="001A50E3"/>
    <w:rsid w:val="001A6475"/>
    <w:rsid w:val="001B063A"/>
    <w:rsid w:val="001B0BD2"/>
    <w:rsid w:val="001B2D35"/>
    <w:rsid w:val="001B2FAF"/>
    <w:rsid w:val="001B40F8"/>
    <w:rsid w:val="001B4871"/>
    <w:rsid w:val="001B5BE6"/>
    <w:rsid w:val="001C073F"/>
    <w:rsid w:val="001C1816"/>
    <w:rsid w:val="001C4C23"/>
    <w:rsid w:val="001C71DB"/>
    <w:rsid w:val="001D29BA"/>
    <w:rsid w:val="001D4717"/>
    <w:rsid w:val="001D4ACC"/>
    <w:rsid w:val="001D4F76"/>
    <w:rsid w:val="001D503B"/>
    <w:rsid w:val="001D6FAA"/>
    <w:rsid w:val="001D762D"/>
    <w:rsid w:val="001E17EE"/>
    <w:rsid w:val="001E2797"/>
    <w:rsid w:val="001E4B3A"/>
    <w:rsid w:val="001E4CA3"/>
    <w:rsid w:val="001E5316"/>
    <w:rsid w:val="001E6791"/>
    <w:rsid w:val="001E6D92"/>
    <w:rsid w:val="001F06BA"/>
    <w:rsid w:val="001F0C62"/>
    <w:rsid w:val="001F1029"/>
    <w:rsid w:val="001F2605"/>
    <w:rsid w:val="001F5EB8"/>
    <w:rsid w:val="001F7383"/>
    <w:rsid w:val="0020383E"/>
    <w:rsid w:val="0021211F"/>
    <w:rsid w:val="002122FF"/>
    <w:rsid w:val="00212336"/>
    <w:rsid w:val="002131BB"/>
    <w:rsid w:val="00216489"/>
    <w:rsid w:val="00216694"/>
    <w:rsid w:val="00217AF7"/>
    <w:rsid w:val="00220BC4"/>
    <w:rsid w:val="00223B8C"/>
    <w:rsid w:val="00223ED7"/>
    <w:rsid w:val="0022456D"/>
    <w:rsid w:val="002253E2"/>
    <w:rsid w:val="002313FE"/>
    <w:rsid w:val="002329ED"/>
    <w:rsid w:val="00232C8D"/>
    <w:rsid w:val="002341FE"/>
    <w:rsid w:val="00241E75"/>
    <w:rsid w:val="002428F6"/>
    <w:rsid w:val="002437FA"/>
    <w:rsid w:val="002453B7"/>
    <w:rsid w:val="00250B45"/>
    <w:rsid w:val="00253113"/>
    <w:rsid w:val="002536DB"/>
    <w:rsid w:val="00253954"/>
    <w:rsid w:val="002572BC"/>
    <w:rsid w:val="00257AED"/>
    <w:rsid w:val="002600EF"/>
    <w:rsid w:val="00261089"/>
    <w:rsid w:val="00261C72"/>
    <w:rsid w:val="0026215A"/>
    <w:rsid w:val="00271D06"/>
    <w:rsid w:val="002727E1"/>
    <w:rsid w:val="00275CE8"/>
    <w:rsid w:val="00276EE4"/>
    <w:rsid w:val="002771B4"/>
    <w:rsid w:val="00280D0B"/>
    <w:rsid w:val="002846D2"/>
    <w:rsid w:val="00287508"/>
    <w:rsid w:val="0029055C"/>
    <w:rsid w:val="00290B7C"/>
    <w:rsid w:val="002953EC"/>
    <w:rsid w:val="00296F62"/>
    <w:rsid w:val="00297630"/>
    <w:rsid w:val="00297D5E"/>
    <w:rsid w:val="002A0E03"/>
    <w:rsid w:val="002A3522"/>
    <w:rsid w:val="002A56A1"/>
    <w:rsid w:val="002A62F7"/>
    <w:rsid w:val="002A7DE3"/>
    <w:rsid w:val="002B01B9"/>
    <w:rsid w:val="002B0D6C"/>
    <w:rsid w:val="002B553B"/>
    <w:rsid w:val="002B58E1"/>
    <w:rsid w:val="002C0CE0"/>
    <w:rsid w:val="002C19D3"/>
    <w:rsid w:val="002C2642"/>
    <w:rsid w:val="002C44CF"/>
    <w:rsid w:val="002C6FE7"/>
    <w:rsid w:val="002C70A9"/>
    <w:rsid w:val="002D1980"/>
    <w:rsid w:val="002D2AE8"/>
    <w:rsid w:val="002D5F70"/>
    <w:rsid w:val="002E1EE1"/>
    <w:rsid w:val="002E3609"/>
    <w:rsid w:val="002E3A8E"/>
    <w:rsid w:val="002E46B5"/>
    <w:rsid w:val="002E4DE7"/>
    <w:rsid w:val="002F09F3"/>
    <w:rsid w:val="002F3675"/>
    <w:rsid w:val="002F71CC"/>
    <w:rsid w:val="00300411"/>
    <w:rsid w:val="00302171"/>
    <w:rsid w:val="003038D7"/>
    <w:rsid w:val="00305683"/>
    <w:rsid w:val="00305760"/>
    <w:rsid w:val="00310AC1"/>
    <w:rsid w:val="00313FC7"/>
    <w:rsid w:val="00314529"/>
    <w:rsid w:val="00317DDB"/>
    <w:rsid w:val="00320AD5"/>
    <w:rsid w:val="00321EAA"/>
    <w:rsid w:val="00322461"/>
    <w:rsid w:val="00322664"/>
    <w:rsid w:val="003238B3"/>
    <w:rsid w:val="00324984"/>
    <w:rsid w:val="00326C4D"/>
    <w:rsid w:val="003306A8"/>
    <w:rsid w:val="0033104A"/>
    <w:rsid w:val="00332B89"/>
    <w:rsid w:val="003342AC"/>
    <w:rsid w:val="00336E96"/>
    <w:rsid w:val="00340118"/>
    <w:rsid w:val="003428E9"/>
    <w:rsid w:val="00342BC4"/>
    <w:rsid w:val="0034493E"/>
    <w:rsid w:val="00345BD5"/>
    <w:rsid w:val="00345D0B"/>
    <w:rsid w:val="00350C8D"/>
    <w:rsid w:val="003512D0"/>
    <w:rsid w:val="003517CE"/>
    <w:rsid w:val="003530CD"/>
    <w:rsid w:val="003564AE"/>
    <w:rsid w:val="0036063B"/>
    <w:rsid w:val="0036251E"/>
    <w:rsid w:val="00362F7D"/>
    <w:rsid w:val="00363223"/>
    <w:rsid w:val="0036582C"/>
    <w:rsid w:val="00371F1C"/>
    <w:rsid w:val="00375988"/>
    <w:rsid w:val="00380DB3"/>
    <w:rsid w:val="003820B7"/>
    <w:rsid w:val="00383BF9"/>
    <w:rsid w:val="00383D7B"/>
    <w:rsid w:val="00384ED9"/>
    <w:rsid w:val="003854F3"/>
    <w:rsid w:val="003869B5"/>
    <w:rsid w:val="00386D1F"/>
    <w:rsid w:val="0038734F"/>
    <w:rsid w:val="0038745E"/>
    <w:rsid w:val="0038760C"/>
    <w:rsid w:val="00387DC9"/>
    <w:rsid w:val="00390A12"/>
    <w:rsid w:val="0039386D"/>
    <w:rsid w:val="00394811"/>
    <w:rsid w:val="00394C98"/>
    <w:rsid w:val="003956E3"/>
    <w:rsid w:val="00396DD1"/>
    <w:rsid w:val="003A11E1"/>
    <w:rsid w:val="003A151B"/>
    <w:rsid w:val="003A1825"/>
    <w:rsid w:val="003A2687"/>
    <w:rsid w:val="003A3468"/>
    <w:rsid w:val="003A40AF"/>
    <w:rsid w:val="003A449C"/>
    <w:rsid w:val="003A4962"/>
    <w:rsid w:val="003A52F1"/>
    <w:rsid w:val="003B2592"/>
    <w:rsid w:val="003B517E"/>
    <w:rsid w:val="003B5DB9"/>
    <w:rsid w:val="003B5FB3"/>
    <w:rsid w:val="003B66B3"/>
    <w:rsid w:val="003B7201"/>
    <w:rsid w:val="003C2BBF"/>
    <w:rsid w:val="003C324C"/>
    <w:rsid w:val="003C336C"/>
    <w:rsid w:val="003C72FC"/>
    <w:rsid w:val="003C7BEB"/>
    <w:rsid w:val="003D0DBE"/>
    <w:rsid w:val="003D1438"/>
    <w:rsid w:val="003D1600"/>
    <w:rsid w:val="003D33AC"/>
    <w:rsid w:val="003D6CF0"/>
    <w:rsid w:val="003D7050"/>
    <w:rsid w:val="003E0CD6"/>
    <w:rsid w:val="003E2842"/>
    <w:rsid w:val="003E511A"/>
    <w:rsid w:val="003E5D50"/>
    <w:rsid w:val="003E6231"/>
    <w:rsid w:val="003F030A"/>
    <w:rsid w:val="003F157E"/>
    <w:rsid w:val="003F1704"/>
    <w:rsid w:val="003F1EC4"/>
    <w:rsid w:val="003F4E1F"/>
    <w:rsid w:val="003F6684"/>
    <w:rsid w:val="003F791A"/>
    <w:rsid w:val="003F7B90"/>
    <w:rsid w:val="00400DB3"/>
    <w:rsid w:val="0040279F"/>
    <w:rsid w:val="00402D2F"/>
    <w:rsid w:val="00404D58"/>
    <w:rsid w:val="0040697E"/>
    <w:rsid w:val="004073FF"/>
    <w:rsid w:val="00407AFE"/>
    <w:rsid w:val="004108CD"/>
    <w:rsid w:val="00410F0B"/>
    <w:rsid w:val="00416511"/>
    <w:rsid w:val="00423219"/>
    <w:rsid w:val="004307A6"/>
    <w:rsid w:val="004316C8"/>
    <w:rsid w:val="00432040"/>
    <w:rsid w:val="00435110"/>
    <w:rsid w:val="00435DB4"/>
    <w:rsid w:val="004364A7"/>
    <w:rsid w:val="00441F8D"/>
    <w:rsid w:val="00442C9F"/>
    <w:rsid w:val="0044444D"/>
    <w:rsid w:val="00445D40"/>
    <w:rsid w:val="00445FD0"/>
    <w:rsid w:val="00450755"/>
    <w:rsid w:val="004524CD"/>
    <w:rsid w:val="00454F52"/>
    <w:rsid w:val="004557FA"/>
    <w:rsid w:val="00455BAF"/>
    <w:rsid w:val="00456516"/>
    <w:rsid w:val="00463F77"/>
    <w:rsid w:val="00463FFE"/>
    <w:rsid w:val="00467176"/>
    <w:rsid w:val="004708D5"/>
    <w:rsid w:val="004715DE"/>
    <w:rsid w:val="00472B57"/>
    <w:rsid w:val="00472CAC"/>
    <w:rsid w:val="004742A2"/>
    <w:rsid w:val="004768AA"/>
    <w:rsid w:val="00477236"/>
    <w:rsid w:val="0047768E"/>
    <w:rsid w:val="00481627"/>
    <w:rsid w:val="00481CF1"/>
    <w:rsid w:val="00482FEA"/>
    <w:rsid w:val="004840DD"/>
    <w:rsid w:val="00484589"/>
    <w:rsid w:val="00486963"/>
    <w:rsid w:val="0049080B"/>
    <w:rsid w:val="00494AC9"/>
    <w:rsid w:val="00497736"/>
    <w:rsid w:val="0049775C"/>
    <w:rsid w:val="004979FE"/>
    <w:rsid w:val="004A02F6"/>
    <w:rsid w:val="004A0D29"/>
    <w:rsid w:val="004A328D"/>
    <w:rsid w:val="004A46D9"/>
    <w:rsid w:val="004B0042"/>
    <w:rsid w:val="004C03A1"/>
    <w:rsid w:val="004C2EF5"/>
    <w:rsid w:val="004C3944"/>
    <w:rsid w:val="004C4CFD"/>
    <w:rsid w:val="004C51DE"/>
    <w:rsid w:val="004C6255"/>
    <w:rsid w:val="004C764D"/>
    <w:rsid w:val="004C7CA7"/>
    <w:rsid w:val="004C7CCA"/>
    <w:rsid w:val="004D3005"/>
    <w:rsid w:val="004D56DF"/>
    <w:rsid w:val="004D7F6B"/>
    <w:rsid w:val="004E318F"/>
    <w:rsid w:val="004E37B7"/>
    <w:rsid w:val="004E3FF2"/>
    <w:rsid w:val="004E578A"/>
    <w:rsid w:val="004E58EA"/>
    <w:rsid w:val="004F08CA"/>
    <w:rsid w:val="004F1EE9"/>
    <w:rsid w:val="004F65C6"/>
    <w:rsid w:val="004F6DAB"/>
    <w:rsid w:val="004F75AE"/>
    <w:rsid w:val="004F7B9D"/>
    <w:rsid w:val="00501F07"/>
    <w:rsid w:val="00505F3A"/>
    <w:rsid w:val="00514571"/>
    <w:rsid w:val="005153A7"/>
    <w:rsid w:val="005172B7"/>
    <w:rsid w:val="00521F1C"/>
    <w:rsid w:val="0052222E"/>
    <w:rsid w:val="00523D93"/>
    <w:rsid w:val="00524639"/>
    <w:rsid w:val="0052751F"/>
    <w:rsid w:val="00527CF8"/>
    <w:rsid w:val="00527E63"/>
    <w:rsid w:val="00527FD3"/>
    <w:rsid w:val="00532048"/>
    <w:rsid w:val="00532BF7"/>
    <w:rsid w:val="00532E36"/>
    <w:rsid w:val="00535885"/>
    <w:rsid w:val="005419F0"/>
    <w:rsid w:val="005422CE"/>
    <w:rsid w:val="00542E24"/>
    <w:rsid w:val="005430C5"/>
    <w:rsid w:val="005449B3"/>
    <w:rsid w:val="00544D0A"/>
    <w:rsid w:val="005451C5"/>
    <w:rsid w:val="005464FC"/>
    <w:rsid w:val="00550C2C"/>
    <w:rsid w:val="00551D95"/>
    <w:rsid w:val="0055735F"/>
    <w:rsid w:val="00560A0D"/>
    <w:rsid w:val="00560C04"/>
    <w:rsid w:val="00565539"/>
    <w:rsid w:val="00565696"/>
    <w:rsid w:val="00566BEE"/>
    <w:rsid w:val="0056715B"/>
    <w:rsid w:val="00567854"/>
    <w:rsid w:val="0057319C"/>
    <w:rsid w:val="005747BE"/>
    <w:rsid w:val="005804D4"/>
    <w:rsid w:val="0058475F"/>
    <w:rsid w:val="00584937"/>
    <w:rsid w:val="00585361"/>
    <w:rsid w:val="005854A1"/>
    <w:rsid w:val="00590D4F"/>
    <w:rsid w:val="005926BF"/>
    <w:rsid w:val="00592E4C"/>
    <w:rsid w:val="00594722"/>
    <w:rsid w:val="005A0639"/>
    <w:rsid w:val="005A06A4"/>
    <w:rsid w:val="005A128E"/>
    <w:rsid w:val="005A27AF"/>
    <w:rsid w:val="005A3446"/>
    <w:rsid w:val="005A6302"/>
    <w:rsid w:val="005A66D5"/>
    <w:rsid w:val="005A7070"/>
    <w:rsid w:val="005B0986"/>
    <w:rsid w:val="005B108E"/>
    <w:rsid w:val="005B1236"/>
    <w:rsid w:val="005B25A5"/>
    <w:rsid w:val="005B2D61"/>
    <w:rsid w:val="005B2FA7"/>
    <w:rsid w:val="005B4FB5"/>
    <w:rsid w:val="005C1123"/>
    <w:rsid w:val="005C15AA"/>
    <w:rsid w:val="005D2BA0"/>
    <w:rsid w:val="005D5946"/>
    <w:rsid w:val="005D5CE6"/>
    <w:rsid w:val="005E3366"/>
    <w:rsid w:val="005E5AD3"/>
    <w:rsid w:val="005F3779"/>
    <w:rsid w:val="005F399C"/>
    <w:rsid w:val="005F41E5"/>
    <w:rsid w:val="005F4A28"/>
    <w:rsid w:val="005F6B0C"/>
    <w:rsid w:val="005F70FC"/>
    <w:rsid w:val="006023F7"/>
    <w:rsid w:val="00603514"/>
    <w:rsid w:val="00603E77"/>
    <w:rsid w:val="006054A1"/>
    <w:rsid w:val="00605DB1"/>
    <w:rsid w:val="00610688"/>
    <w:rsid w:val="006116BB"/>
    <w:rsid w:val="00611D59"/>
    <w:rsid w:val="00611DBD"/>
    <w:rsid w:val="006130C7"/>
    <w:rsid w:val="00613452"/>
    <w:rsid w:val="006167F6"/>
    <w:rsid w:val="00622F9C"/>
    <w:rsid w:val="00625F93"/>
    <w:rsid w:val="00626C97"/>
    <w:rsid w:val="00630AA6"/>
    <w:rsid w:val="00631CC9"/>
    <w:rsid w:val="00632E51"/>
    <w:rsid w:val="00633672"/>
    <w:rsid w:val="00635DBB"/>
    <w:rsid w:val="006360EB"/>
    <w:rsid w:val="0063728B"/>
    <w:rsid w:val="00642EC6"/>
    <w:rsid w:val="00650D98"/>
    <w:rsid w:val="0065181E"/>
    <w:rsid w:val="00652372"/>
    <w:rsid w:val="00655AC2"/>
    <w:rsid w:val="00655FB5"/>
    <w:rsid w:val="006612D2"/>
    <w:rsid w:val="006617B4"/>
    <w:rsid w:val="006617CA"/>
    <w:rsid w:val="00663B46"/>
    <w:rsid w:val="00664ADE"/>
    <w:rsid w:val="00664CFF"/>
    <w:rsid w:val="00666DCA"/>
    <w:rsid w:val="0066722B"/>
    <w:rsid w:val="006712A5"/>
    <w:rsid w:val="006722D7"/>
    <w:rsid w:val="00672A91"/>
    <w:rsid w:val="00673027"/>
    <w:rsid w:val="00681A03"/>
    <w:rsid w:val="006846E9"/>
    <w:rsid w:val="0068488F"/>
    <w:rsid w:val="00684E34"/>
    <w:rsid w:val="00685DF0"/>
    <w:rsid w:val="00685F95"/>
    <w:rsid w:val="00687058"/>
    <w:rsid w:val="00690EB2"/>
    <w:rsid w:val="00691040"/>
    <w:rsid w:val="00691412"/>
    <w:rsid w:val="00691501"/>
    <w:rsid w:val="00693FB5"/>
    <w:rsid w:val="00694FF8"/>
    <w:rsid w:val="00695E08"/>
    <w:rsid w:val="00696A33"/>
    <w:rsid w:val="006A1E59"/>
    <w:rsid w:val="006A3EC5"/>
    <w:rsid w:val="006A3F00"/>
    <w:rsid w:val="006A5B4F"/>
    <w:rsid w:val="006A7D52"/>
    <w:rsid w:val="006B050F"/>
    <w:rsid w:val="006B2DF2"/>
    <w:rsid w:val="006B3AAA"/>
    <w:rsid w:val="006B3CB8"/>
    <w:rsid w:val="006B4182"/>
    <w:rsid w:val="006B7168"/>
    <w:rsid w:val="006C3E4E"/>
    <w:rsid w:val="006C4AA3"/>
    <w:rsid w:val="006C5379"/>
    <w:rsid w:val="006C59F3"/>
    <w:rsid w:val="006C5CB0"/>
    <w:rsid w:val="006C726A"/>
    <w:rsid w:val="006D12D2"/>
    <w:rsid w:val="006D2CA5"/>
    <w:rsid w:val="006D341E"/>
    <w:rsid w:val="006D3549"/>
    <w:rsid w:val="006D4A8D"/>
    <w:rsid w:val="006D5971"/>
    <w:rsid w:val="006D6D49"/>
    <w:rsid w:val="006E2085"/>
    <w:rsid w:val="006E3A99"/>
    <w:rsid w:val="006E4D9D"/>
    <w:rsid w:val="006E5CC6"/>
    <w:rsid w:val="006F0A15"/>
    <w:rsid w:val="006F1A3E"/>
    <w:rsid w:val="006F25B6"/>
    <w:rsid w:val="006F4681"/>
    <w:rsid w:val="006F67C9"/>
    <w:rsid w:val="006F7D36"/>
    <w:rsid w:val="007053BD"/>
    <w:rsid w:val="007058DD"/>
    <w:rsid w:val="00707BD0"/>
    <w:rsid w:val="007117FA"/>
    <w:rsid w:val="00712722"/>
    <w:rsid w:val="00712C7A"/>
    <w:rsid w:val="00714828"/>
    <w:rsid w:val="0072069D"/>
    <w:rsid w:val="00721A76"/>
    <w:rsid w:val="00723DFD"/>
    <w:rsid w:val="00727C6E"/>
    <w:rsid w:val="007317F2"/>
    <w:rsid w:val="00731F75"/>
    <w:rsid w:val="007332E2"/>
    <w:rsid w:val="00733A78"/>
    <w:rsid w:val="007345CC"/>
    <w:rsid w:val="00735234"/>
    <w:rsid w:val="00736F93"/>
    <w:rsid w:val="00737C2E"/>
    <w:rsid w:val="00737C42"/>
    <w:rsid w:val="00743727"/>
    <w:rsid w:val="00743A88"/>
    <w:rsid w:val="00745697"/>
    <w:rsid w:val="00745C37"/>
    <w:rsid w:val="00745E60"/>
    <w:rsid w:val="00745FC9"/>
    <w:rsid w:val="00746190"/>
    <w:rsid w:val="00752622"/>
    <w:rsid w:val="00752C40"/>
    <w:rsid w:val="00755E43"/>
    <w:rsid w:val="00756845"/>
    <w:rsid w:val="00762268"/>
    <w:rsid w:val="00762B9C"/>
    <w:rsid w:val="0076452C"/>
    <w:rsid w:val="0076649D"/>
    <w:rsid w:val="00767B96"/>
    <w:rsid w:val="00772879"/>
    <w:rsid w:val="0077525B"/>
    <w:rsid w:val="00780860"/>
    <w:rsid w:val="0078273A"/>
    <w:rsid w:val="007829B9"/>
    <w:rsid w:val="007833BE"/>
    <w:rsid w:val="00785449"/>
    <w:rsid w:val="0079040A"/>
    <w:rsid w:val="00793A0A"/>
    <w:rsid w:val="00793C40"/>
    <w:rsid w:val="00794E8D"/>
    <w:rsid w:val="00795923"/>
    <w:rsid w:val="007A02B4"/>
    <w:rsid w:val="007A3220"/>
    <w:rsid w:val="007A4A0F"/>
    <w:rsid w:val="007A6A53"/>
    <w:rsid w:val="007B00D4"/>
    <w:rsid w:val="007B19C7"/>
    <w:rsid w:val="007B30E5"/>
    <w:rsid w:val="007B50AB"/>
    <w:rsid w:val="007B7527"/>
    <w:rsid w:val="007C1729"/>
    <w:rsid w:val="007C2FCB"/>
    <w:rsid w:val="007C3244"/>
    <w:rsid w:val="007C5350"/>
    <w:rsid w:val="007C5632"/>
    <w:rsid w:val="007C6846"/>
    <w:rsid w:val="007D2E53"/>
    <w:rsid w:val="007D521F"/>
    <w:rsid w:val="007D5A19"/>
    <w:rsid w:val="007D5CF1"/>
    <w:rsid w:val="007D6B5C"/>
    <w:rsid w:val="007E0D23"/>
    <w:rsid w:val="007E1F64"/>
    <w:rsid w:val="007E3C52"/>
    <w:rsid w:val="007E45BD"/>
    <w:rsid w:val="007E6278"/>
    <w:rsid w:val="007F02C3"/>
    <w:rsid w:val="007F236C"/>
    <w:rsid w:val="007F41F7"/>
    <w:rsid w:val="007F5F0A"/>
    <w:rsid w:val="007F6C73"/>
    <w:rsid w:val="007F709D"/>
    <w:rsid w:val="00800388"/>
    <w:rsid w:val="00800C25"/>
    <w:rsid w:val="00803579"/>
    <w:rsid w:val="0080366D"/>
    <w:rsid w:val="00805A92"/>
    <w:rsid w:val="00814CBB"/>
    <w:rsid w:val="008167FE"/>
    <w:rsid w:val="00816C34"/>
    <w:rsid w:val="00816CDD"/>
    <w:rsid w:val="00817138"/>
    <w:rsid w:val="00817DC1"/>
    <w:rsid w:val="008226C5"/>
    <w:rsid w:val="00825926"/>
    <w:rsid w:val="008303D6"/>
    <w:rsid w:val="00831C1F"/>
    <w:rsid w:val="00833330"/>
    <w:rsid w:val="00836491"/>
    <w:rsid w:val="0084144A"/>
    <w:rsid w:val="008422F1"/>
    <w:rsid w:val="00843414"/>
    <w:rsid w:val="00844723"/>
    <w:rsid w:val="0085253B"/>
    <w:rsid w:val="00854A98"/>
    <w:rsid w:val="00857E42"/>
    <w:rsid w:val="008628D0"/>
    <w:rsid w:val="008650FD"/>
    <w:rsid w:val="0086724A"/>
    <w:rsid w:val="00871C12"/>
    <w:rsid w:val="0087308D"/>
    <w:rsid w:val="008737BF"/>
    <w:rsid w:val="00877F46"/>
    <w:rsid w:val="008815D6"/>
    <w:rsid w:val="00881EC1"/>
    <w:rsid w:val="00882B53"/>
    <w:rsid w:val="008841BA"/>
    <w:rsid w:val="008852FA"/>
    <w:rsid w:val="008904CC"/>
    <w:rsid w:val="0089057F"/>
    <w:rsid w:val="00890740"/>
    <w:rsid w:val="00890CBF"/>
    <w:rsid w:val="00891EF8"/>
    <w:rsid w:val="00893B1F"/>
    <w:rsid w:val="00894105"/>
    <w:rsid w:val="008944FD"/>
    <w:rsid w:val="00896F84"/>
    <w:rsid w:val="008979CA"/>
    <w:rsid w:val="00897E39"/>
    <w:rsid w:val="008A0885"/>
    <w:rsid w:val="008A0FFF"/>
    <w:rsid w:val="008A1737"/>
    <w:rsid w:val="008A32F0"/>
    <w:rsid w:val="008A370B"/>
    <w:rsid w:val="008A4251"/>
    <w:rsid w:val="008A48C0"/>
    <w:rsid w:val="008A59B1"/>
    <w:rsid w:val="008B3835"/>
    <w:rsid w:val="008B4D4B"/>
    <w:rsid w:val="008B4D9C"/>
    <w:rsid w:val="008B4DCF"/>
    <w:rsid w:val="008C0D37"/>
    <w:rsid w:val="008C2F3B"/>
    <w:rsid w:val="008D3705"/>
    <w:rsid w:val="008D4675"/>
    <w:rsid w:val="008D4928"/>
    <w:rsid w:val="008D5A52"/>
    <w:rsid w:val="008D6D28"/>
    <w:rsid w:val="008E00A9"/>
    <w:rsid w:val="008E042A"/>
    <w:rsid w:val="008E0FFA"/>
    <w:rsid w:val="008E5890"/>
    <w:rsid w:val="008E7C5F"/>
    <w:rsid w:val="008F1BBF"/>
    <w:rsid w:val="008F20C9"/>
    <w:rsid w:val="008F25A9"/>
    <w:rsid w:val="008F26B5"/>
    <w:rsid w:val="008F4BD4"/>
    <w:rsid w:val="008F4DBA"/>
    <w:rsid w:val="00901018"/>
    <w:rsid w:val="00903171"/>
    <w:rsid w:val="0090461E"/>
    <w:rsid w:val="00905F50"/>
    <w:rsid w:val="009105F1"/>
    <w:rsid w:val="00910CEE"/>
    <w:rsid w:val="0091165C"/>
    <w:rsid w:val="00911B14"/>
    <w:rsid w:val="00913E78"/>
    <w:rsid w:val="00914DB7"/>
    <w:rsid w:val="00915B74"/>
    <w:rsid w:val="00916ACA"/>
    <w:rsid w:val="009230C2"/>
    <w:rsid w:val="00925B07"/>
    <w:rsid w:val="00931987"/>
    <w:rsid w:val="00931B5F"/>
    <w:rsid w:val="009355DC"/>
    <w:rsid w:val="009409D3"/>
    <w:rsid w:val="00946223"/>
    <w:rsid w:val="0095533A"/>
    <w:rsid w:val="00966060"/>
    <w:rsid w:val="00966D03"/>
    <w:rsid w:val="009672C3"/>
    <w:rsid w:val="00972ED2"/>
    <w:rsid w:val="00974161"/>
    <w:rsid w:val="0097528C"/>
    <w:rsid w:val="00975BDE"/>
    <w:rsid w:val="00977274"/>
    <w:rsid w:val="00977737"/>
    <w:rsid w:val="00977A1D"/>
    <w:rsid w:val="009811CD"/>
    <w:rsid w:val="0098235E"/>
    <w:rsid w:val="009863A9"/>
    <w:rsid w:val="00986919"/>
    <w:rsid w:val="00993ACB"/>
    <w:rsid w:val="009A2925"/>
    <w:rsid w:val="009A5AE9"/>
    <w:rsid w:val="009A6117"/>
    <w:rsid w:val="009A6CFC"/>
    <w:rsid w:val="009B0195"/>
    <w:rsid w:val="009B1051"/>
    <w:rsid w:val="009B1FE9"/>
    <w:rsid w:val="009B5507"/>
    <w:rsid w:val="009B591B"/>
    <w:rsid w:val="009B71D5"/>
    <w:rsid w:val="009C066D"/>
    <w:rsid w:val="009C51B7"/>
    <w:rsid w:val="009C6896"/>
    <w:rsid w:val="009C7F3C"/>
    <w:rsid w:val="009D00F3"/>
    <w:rsid w:val="009D0504"/>
    <w:rsid w:val="009D0794"/>
    <w:rsid w:val="009D1C15"/>
    <w:rsid w:val="009D1DCE"/>
    <w:rsid w:val="009D4BB3"/>
    <w:rsid w:val="009D5E53"/>
    <w:rsid w:val="009D7164"/>
    <w:rsid w:val="009D73B1"/>
    <w:rsid w:val="009D74E6"/>
    <w:rsid w:val="009D7793"/>
    <w:rsid w:val="009E0354"/>
    <w:rsid w:val="009E1282"/>
    <w:rsid w:val="009E1CF2"/>
    <w:rsid w:val="009E5948"/>
    <w:rsid w:val="009F0EC1"/>
    <w:rsid w:val="009F2391"/>
    <w:rsid w:val="009F23B9"/>
    <w:rsid w:val="009F3B4F"/>
    <w:rsid w:val="009F41CE"/>
    <w:rsid w:val="009F44E1"/>
    <w:rsid w:val="009F5B6E"/>
    <w:rsid w:val="00A031AD"/>
    <w:rsid w:val="00A03CBC"/>
    <w:rsid w:val="00A05E4A"/>
    <w:rsid w:val="00A07CAA"/>
    <w:rsid w:val="00A158C7"/>
    <w:rsid w:val="00A161DE"/>
    <w:rsid w:val="00A1657C"/>
    <w:rsid w:val="00A202E3"/>
    <w:rsid w:val="00A2112D"/>
    <w:rsid w:val="00A21552"/>
    <w:rsid w:val="00A23263"/>
    <w:rsid w:val="00A26020"/>
    <w:rsid w:val="00A27B4E"/>
    <w:rsid w:val="00A316D4"/>
    <w:rsid w:val="00A3279D"/>
    <w:rsid w:val="00A33C92"/>
    <w:rsid w:val="00A34EF5"/>
    <w:rsid w:val="00A35006"/>
    <w:rsid w:val="00A35111"/>
    <w:rsid w:val="00A368B8"/>
    <w:rsid w:val="00A373C4"/>
    <w:rsid w:val="00A37F13"/>
    <w:rsid w:val="00A42BC7"/>
    <w:rsid w:val="00A44704"/>
    <w:rsid w:val="00A4743E"/>
    <w:rsid w:val="00A52ADD"/>
    <w:rsid w:val="00A549E6"/>
    <w:rsid w:val="00A62139"/>
    <w:rsid w:val="00A625F1"/>
    <w:rsid w:val="00A642F6"/>
    <w:rsid w:val="00A64D1A"/>
    <w:rsid w:val="00A65BCE"/>
    <w:rsid w:val="00A65DC1"/>
    <w:rsid w:val="00A65E6A"/>
    <w:rsid w:val="00A66314"/>
    <w:rsid w:val="00A67799"/>
    <w:rsid w:val="00A67DC8"/>
    <w:rsid w:val="00A720AC"/>
    <w:rsid w:val="00A75440"/>
    <w:rsid w:val="00A83BF8"/>
    <w:rsid w:val="00A84A05"/>
    <w:rsid w:val="00A874D2"/>
    <w:rsid w:val="00A9141E"/>
    <w:rsid w:val="00A920D4"/>
    <w:rsid w:val="00A9338B"/>
    <w:rsid w:val="00A936BE"/>
    <w:rsid w:val="00A93877"/>
    <w:rsid w:val="00A94F99"/>
    <w:rsid w:val="00A958DF"/>
    <w:rsid w:val="00A96B0E"/>
    <w:rsid w:val="00A97A5E"/>
    <w:rsid w:val="00AA079E"/>
    <w:rsid w:val="00AA10DE"/>
    <w:rsid w:val="00AA38C3"/>
    <w:rsid w:val="00AB2A38"/>
    <w:rsid w:val="00AB2DCA"/>
    <w:rsid w:val="00AB3CAA"/>
    <w:rsid w:val="00AB515B"/>
    <w:rsid w:val="00AC1D9C"/>
    <w:rsid w:val="00AD0608"/>
    <w:rsid w:val="00AD1DCB"/>
    <w:rsid w:val="00AD1F96"/>
    <w:rsid w:val="00AE1073"/>
    <w:rsid w:val="00AE15BD"/>
    <w:rsid w:val="00AE1CE4"/>
    <w:rsid w:val="00AE2801"/>
    <w:rsid w:val="00AE5257"/>
    <w:rsid w:val="00AE6491"/>
    <w:rsid w:val="00AE6A90"/>
    <w:rsid w:val="00AF03DF"/>
    <w:rsid w:val="00AF19EA"/>
    <w:rsid w:val="00AF2669"/>
    <w:rsid w:val="00AF66CA"/>
    <w:rsid w:val="00AF73C6"/>
    <w:rsid w:val="00B026F3"/>
    <w:rsid w:val="00B035DE"/>
    <w:rsid w:val="00B03ED0"/>
    <w:rsid w:val="00B04177"/>
    <w:rsid w:val="00B05755"/>
    <w:rsid w:val="00B062DA"/>
    <w:rsid w:val="00B106C0"/>
    <w:rsid w:val="00B11FF8"/>
    <w:rsid w:val="00B12A52"/>
    <w:rsid w:val="00B16073"/>
    <w:rsid w:val="00B16D85"/>
    <w:rsid w:val="00B17723"/>
    <w:rsid w:val="00B22A37"/>
    <w:rsid w:val="00B26B94"/>
    <w:rsid w:val="00B27132"/>
    <w:rsid w:val="00B2793F"/>
    <w:rsid w:val="00B27998"/>
    <w:rsid w:val="00B30549"/>
    <w:rsid w:val="00B31827"/>
    <w:rsid w:val="00B3400D"/>
    <w:rsid w:val="00B368C7"/>
    <w:rsid w:val="00B37C2E"/>
    <w:rsid w:val="00B43D3F"/>
    <w:rsid w:val="00B45809"/>
    <w:rsid w:val="00B45CBC"/>
    <w:rsid w:val="00B47637"/>
    <w:rsid w:val="00B47B34"/>
    <w:rsid w:val="00B51976"/>
    <w:rsid w:val="00B567C3"/>
    <w:rsid w:val="00B5731F"/>
    <w:rsid w:val="00B61C60"/>
    <w:rsid w:val="00B63605"/>
    <w:rsid w:val="00B6547B"/>
    <w:rsid w:val="00B67366"/>
    <w:rsid w:val="00B70E85"/>
    <w:rsid w:val="00B71320"/>
    <w:rsid w:val="00B716BF"/>
    <w:rsid w:val="00B7535C"/>
    <w:rsid w:val="00B759D4"/>
    <w:rsid w:val="00B76F2F"/>
    <w:rsid w:val="00B81588"/>
    <w:rsid w:val="00B81AEE"/>
    <w:rsid w:val="00B82CC8"/>
    <w:rsid w:val="00B833E2"/>
    <w:rsid w:val="00B83BBA"/>
    <w:rsid w:val="00B83E95"/>
    <w:rsid w:val="00B86F4B"/>
    <w:rsid w:val="00B9026E"/>
    <w:rsid w:val="00B906CF"/>
    <w:rsid w:val="00B9197F"/>
    <w:rsid w:val="00B929F9"/>
    <w:rsid w:val="00B94012"/>
    <w:rsid w:val="00B94A11"/>
    <w:rsid w:val="00B95587"/>
    <w:rsid w:val="00BA13CD"/>
    <w:rsid w:val="00BA1C7A"/>
    <w:rsid w:val="00BA29E0"/>
    <w:rsid w:val="00BA7FAD"/>
    <w:rsid w:val="00BB16B0"/>
    <w:rsid w:val="00BB48B9"/>
    <w:rsid w:val="00BB4A7B"/>
    <w:rsid w:val="00BB5598"/>
    <w:rsid w:val="00BC436D"/>
    <w:rsid w:val="00BC56E3"/>
    <w:rsid w:val="00BD4693"/>
    <w:rsid w:val="00BE04CC"/>
    <w:rsid w:val="00BE6CF9"/>
    <w:rsid w:val="00BE73C7"/>
    <w:rsid w:val="00BF2BE7"/>
    <w:rsid w:val="00BF3DC0"/>
    <w:rsid w:val="00BF5277"/>
    <w:rsid w:val="00BF5B69"/>
    <w:rsid w:val="00BF6521"/>
    <w:rsid w:val="00BF7202"/>
    <w:rsid w:val="00C01F51"/>
    <w:rsid w:val="00C029E9"/>
    <w:rsid w:val="00C04D68"/>
    <w:rsid w:val="00C05E81"/>
    <w:rsid w:val="00C104C6"/>
    <w:rsid w:val="00C110AB"/>
    <w:rsid w:val="00C11798"/>
    <w:rsid w:val="00C15400"/>
    <w:rsid w:val="00C21D8C"/>
    <w:rsid w:val="00C22ABD"/>
    <w:rsid w:val="00C24678"/>
    <w:rsid w:val="00C25A99"/>
    <w:rsid w:val="00C25B18"/>
    <w:rsid w:val="00C25D2E"/>
    <w:rsid w:val="00C2761B"/>
    <w:rsid w:val="00C33714"/>
    <w:rsid w:val="00C417C1"/>
    <w:rsid w:val="00C4191A"/>
    <w:rsid w:val="00C44B85"/>
    <w:rsid w:val="00C45F47"/>
    <w:rsid w:val="00C4700C"/>
    <w:rsid w:val="00C47162"/>
    <w:rsid w:val="00C5124B"/>
    <w:rsid w:val="00C52A33"/>
    <w:rsid w:val="00C61968"/>
    <w:rsid w:val="00C61A8E"/>
    <w:rsid w:val="00C62662"/>
    <w:rsid w:val="00C626AF"/>
    <w:rsid w:val="00C643CD"/>
    <w:rsid w:val="00C673A7"/>
    <w:rsid w:val="00C7077B"/>
    <w:rsid w:val="00C70955"/>
    <w:rsid w:val="00C715EC"/>
    <w:rsid w:val="00C7775B"/>
    <w:rsid w:val="00C80098"/>
    <w:rsid w:val="00C828A1"/>
    <w:rsid w:val="00C836D8"/>
    <w:rsid w:val="00C845BE"/>
    <w:rsid w:val="00C92CA1"/>
    <w:rsid w:val="00C95701"/>
    <w:rsid w:val="00CA0F89"/>
    <w:rsid w:val="00CA2D6B"/>
    <w:rsid w:val="00CA7146"/>
    <w:rsid w:val="00CA7818"/>
    <w:rsid w:val="00CB0522"/>
    <w:rsid w:val="00CB0AD5"/>
    <w:rsid w:val="00CB3CA8"/>
    <w:rsid w:val="00CB58E0"/>
    <w:rsid w:val="00CB6B93"/>
    <w:rsid w:val="00CB6D7F"/>
    <w:rsid w:val="00CB7317"/>
    <w:rsid w:val="00CC06D8"/>
    <w:rsid w:val="00CC1753"/>
    <w:rsid w:val="00CC31CF"/>
    <w:rsid w:val="00CC3572"/>
    <w:rsid w:val="00CC48F7"/>
    <w:rsid w:val="00CC6CC3"/>
    <w:rsid w:val="00CC7458"/>
    <w:rsid w:val="00CC7ECF"/>
    <w:rsid w:val="00CD0E3A"/>
    <w:rsid w:val="00CD228F"/>
    <w:rsid w:val="00CD4125"/>
    <w:rsid w:val="00CD7F06"/>
    <w:rsid w:val="00CE1E5F"/>
    <w:rsid w:val="00CE2419"/>
    <w:rsid w:val="00CE3726"/>
    <w:rsid w:val="00CE45E5"/>
    <w:rsid w:val="00CE5516"/>
    <w:rsid w:val="00CE6227"/>
    <w:rsid w:val="00CE6CF5"/>
    <w:rsid w:val="00CE72F7"/>
    <w:rsid w:val="00CE7AFC"/>
    <w:rsid w:val="00CF148A"/>
    <w:rsid w:val="00CF19EC"/>
    <w:rsid w:val="00CF23B1"/>
    <w:rsid w:val="00CF3AF3"/>
    <w:rsid w:val="00CF517B"/>
    <w:rsid w:val="00CF584C"/>
    <w:rsid w:val="00CF78FA"/>
    <w:rsid w:val="00D02542"/>
    <w:rsid w:val="00D03CA8"/>
    <w:rsid w:val="00D03E55"/>
    <w:rsid w:val="00D0402D"/>
    <w:rsid w:val="00D06ACA"/>
    <w:rsid w:val="00D07D66"/>
    <w:rsid w:val="00D07F27"/>
    <w:rsid w:val="00D11A47"/>
    <w:rsid w:val="00D123A3"/>
    <w:rsid w:val="00D128E6"/>
    <w:rsid w:val="00D12CBA"/>
    <w:rsid w:val="00D13458"/>
    <w:rsid w:val="00D1415B"/>
    <w:rsid w:val="00D14C9E"/>
    <w:rsid w:val="00D168F6"/>
    <w:rsid w:val="00D17869"/>
    <w:rsid w:val="00D234FC"/>
    <w:rsid w:val="00D23941"/>
    <w:rsid w:val="00D239A4"/>
    <w:rsid w:val="00D23AA2"/>
    <w:rsid w:val="00D258FB"/>
    <w:rsid w:val="00D268BF"/>
    <w:rsid w:val="00D276C4"/>
    <w:rsid w:val="00D27BB1"/>
    <w:rsid w:val="00D30A0D"/>
    <w:rsid w:val="00D30D79"/>
    <w:rsid w:val="00D36F8D"/>
    <w:rsid w:val="00D37D73"/>
    <w:rsid w:val="00D45435"/>
    <w:rsid w:val="00D467F4"/>
    <w:rsid w:val="00D50159"/>
    <w:rsid w:val="00D55A80"/>
    <w:rsid w:val="00D567E2"/>
    <w:rsid w:val="00D64293"/>
    <w:rsid w:val="00D647C5"/>
    <w:rsid w:val="00D7124E"/>
    <w:rsid w:val="00D742A0"/>
    <w:rsid w:val="00D743C7"/>
    <w:rsid w:val="00D758A0"/>
    <w:rsid w:val="00D76DAA"/>
    <w:rsid w:val="00D774AB"/>
    <w:rsid w:val="00D8014C"/>
    <w:rsid w:val="00D83ADE"/>
    <w:rsid w:val="00D84942"/>
    <w:rsid w:val="00D87301"/>
    <w:rsid w:val="00D90E42"/>
    <w:rsid w:val="00D915F3"/>
    <w:rsid w:val="00D9176C"/>
    <w:rsid w:val="00D9222A"/>
    <w:rsid w:val="00D92326"/>
    <w:rsid w:val="00D9261F"/>
    <w:rsid w:val="00D92CAC"/>
    <w:rsid w:val="00D93256"/>
    <w:rsid w:val="00D96295"/>
    <w:rsid w:val="00D976EA"/>
    <w:rsid w:val="00DA05E1"/>
    <w:rsid w:val="00DA092A"/>
    <w:rsid w:val="00DA0C11"/>
    <w:rsid w:val="00DA39AA"/>
    <w:rsid w:val="00DA6511"/>
    <w:rsid w:val="00DA6D79"/>
    <w:rsid w:val="00DA719D"/>
    <w:rsid w:val="00DA76B7"/>
    <w:rsid w:val="00DB14BE"/>
    <w:rsid w:val="00DB3D49"/>
    <w:rsid w:val="00DB5C51"/>
    <w:rsid w:val="00DB644C"/>
    <w:rsid w:val="00DB6599"/>
    <w:rsid w:val="00DB736F"/>
    <w:rsid w:val="00DB7BFB"/>
    <w:rsid w:val="00DB7EAB"/>
    <w:rsid w:val="00DC0B0A"/>
    <w:rsid w:val="00DC1371"/>
    <w:rsid w:val="00DC16DF"/>
    <w:rsid w:val="00DC18EA"/>
    <w:rsid w:val="00DC1958"/>
    <w:rsid w:val="00DC1A01"/>
    <w:rsid w:val="00DC21E3"/>
    <w:rsid w:val="00DC4AFC"/>
    <w:rsid w:val="00DC517A"/>
    <w:rsid w:val="00DD21C0"/>
    <w:rsid w:val="00DD22B7"/>
    <w:rsid w:val="00DD49CC"/>
    <w:rsid w:val="00DD5098"/>
    <w:rsid w:val="00DD649A"/>
    <w:rsid w:val="00DD7AEC"/>
    <w:rsid w:val="00DE195B"/>
    <w:rsid w:val="00DE20C4"/>
    <w:rsid w:val="00DE2420"/>
    <w:rsid w:val="00DE36BB"/>
    <w:rsid w:val="00DE4320"/>
    <w:rsid w:val="00DE6D1B"/>
    <w:rsid w:val="00DE6DA1"/>
    <w:rsid w:val="00DE73C1"/>
    <w:rsid w:val="00DE7EE2"/>
    <w:rsid w:val="00DF333D"/>
    <w:rsid w:val="00DF397A"/>
    <w:rsid w:val="00DF3E7D"/>
    <w:rsid w:val="00DF67B3"/>
    <w:rsid w:val="00E00AA7"/>
    <w:rsid w:val="00E03478"/>
    <w:rsid w:val="00E040E2"/>
    <w:rsid w:val="00E05421"/>
    <w:rsid w:val="00E06CB1"/>
    <w:rsid w:val="00E06CDA"/>
    <w:rsid w:val="00E06F62"/>
    <w:rsid w:val="00E076CC"/>
    <w:rsid w:val="00E1238B"/>
    <w:rsid w:val="00E13F74"/>
    <w:rsid w:val="00E15C30"/>
    <w:rsid w:val="00E15D49"/>
    <w:rsid w:val="00E16A4D"/>
    <w:rsid w:val="00E17521"/>
    <w:rsid w:val="00E177D3"/>
    <w:rsid w:val="00E2112B"/>
    <w:rsid w:val="00E220AA"/>
    <w:rsid w:val="00E22A8C"/>
    <w:rsid w:val="00E25F62"/>
    <w:rsid w:val="00E2723B"/>
    <w:rsid w:val="00E3042D"/>
    <w:rsid w:val="00E33742"/>
    <w:rsid w:val="00E365BF"/>
    <w:rsid w:val="00E37DED"/>
    <w:rsid w:val="00E4175D"/>
    <w:rsid w:val="00E42F8F"/>
    <w:rsid w:val="00E455B9"/>
    <w:rsid w:val="00E45FD5"/>
    <w:rsid w:val="00E503CE"/>
    <w:rsid w:val="00E51343"/>
    <w:rsid w:val="00E536E7"/>
    <w:rsid w:val="00E53ED5"/>
    <w:rsid w:val="00E53F6F"/>
    <w:rsid w:val="00E548D8"/>
    <w:rsid w:val="00E55B5F"/>
    <w:rsid w:val="00E61DE0"/>
    <w:rsid w:val="00E62675"/>
    <w:rsid w:val="00E63206"/>
    <w:rsid w:val="00E63CF5"/>
    <w:rsid w:val="00E641B4"/>
    <w:rsid w:val="00E70B31"/>
    <w:rsid w:val="00E70DC2"/>
    <w:rsid w:val="00E71152"/>
    <w:rsid w:val="00E728D6"/>
    <w:rsid w:val="00E72CAE"/>
    <w:rsid w:val="00E730C8"/>
    <w:rsid w:val="00E73DA0"/>
    <w:rsid w:val="00E762D2"/>
    <w:rsid w:val="00E80A19"/>
    <w:rsid w:val="00E812D0"/>
    <w:rsid w:val="00E83A0C"/>
    <w:rsid w:val="00E83B1B"/>
    <w:rsid w:val="00E844A0"/>
    <w:rsid w:val="00E8666E"/>
    <w:rsid w:val="00E8791B"/>
    <w:rsid w:val="00E97907"/>
    <w:rsid w:val="00EA1C91"/>
    <w:rsid w:val="00EA487F"/>
    <w:rsid w:val="00EB0001"/>
    <w:rsid w:val="00EB33EA"/>
    <w:rsid w:val="00EB3B96"/>
    <w:rsid w:val="00EB46A3"/>
    <w:rsid w:val="00EB4D05"/>
    <w:rsid w:val="00EB5BD5"/>
    <w:rsid w:val="00EC0D11"/>
    <w:rsid w:val="00EC1377"/>
    <w:rsid w:val="00EC1D3C"/>
    <w:rsid w:val="00EC26FF"/>
    <w:rsid w:val="00EC2F18"/>
    <w:rsid w:val="00EC3347"/>
    <w:rsid w:val="00EC3937"/>
    <w:rsid w:val="00EC4C2E"/>
    <w:rsid w:val="00EC52B7"/>
    <w:rsid w:val="00EC5B9D"/>
    <w:rsid w:val="00EC6DD7"/>
    <w:rsid w:val="00ED042D"/>
    <w:rsid w:val="00ED2527"/>
    <w:rsid w:val="00ED3C05"/>
    <w:rsid w:val="00ED7C25"/>
    <w:rsid w:val="00ED7D0D"/>
    <w:rsid w:val="00ED7E46"/>
    <w:rsid w:val="00EE0BDE"/>
    <w:rsid w:val="00EE0D96"/>
    <w:rsid w:val="00EE3C73"/>
    <w:rsid w:val="00EE4D72"/>
    <w:rsid w:val="00EE4DFA"/>
    <w:rsid w:val="00EF0402"/>
    <w:rsid w:val="00EF10C0"/>
    <w:rsid w:val="00EF295A"/>
    <w:rsid w:val="00EF54FA"/>
    <w:rsid w:val="00EF6EF9"/>
    <w:rsid w:val="00F039F9"/>
    <w:rsid w:val="00F07839"/>
    <w:rsid w:val="00F1120A"/>
    <w:rsid w:val="00F12660"/>
    <w:rsid w:val="00F147F8"/>
    <w:rsid w:val="00F15E89"/>
    <w:rsid w:val="00F239A5"/>
    <w:rsid w:val="00F305E8"/>
    <w:rsid w:val="00F327F3"/>
    <w:rsid w:val="00F35628"/>
    <w:rsid w:val="00F35A2B"/>
    <w:rsid w:val="00F367C8"/>
    <w:rsid w:val="00F36EC8"/>
    <w:rsid w:val="00F37075"/>
    <w:rsid w:val="00F40A28"/>
    <w:rsid w:val="00F40FA3"/>
    <w:rsid w:val="00F4161F"/>
    <w:rsid w:val="00F47BD7"/>
    <w:rsid w:val="00F52747"/>
    <w:rsid w:val="00F53F43"/>
    <w:rsid w:val="00F55F44"/>
    <w:rsid w:val="00F57493"/>
    <w:rsid w:val="00F66618"/>
    <w:rsid w:val="00F6765E"/>
    <w:rsid w:val="00F73E2A"/>
    <w:rsid w:val="00F77206"/>
    <w:rsid w:val="00F82F8F"/>
    <w:rsid w:val="00F83FA1"/>
    <w:rsid w:val="00F855B2"/>
    <w:rsid w:val="00F85668"/>
    <w:rsid w:val="00F85A56"/>
    <w:rsid w:val="00F86EA2"/>
    <w:rsid w:val="00F871F4"/>
    <w:rsid w:val="00F91731"/>
    <w:rsid w:val="00F92777"/>
    <w:rsid w:val="00F93F12"/>
    <w:rsid w:val="00F95DC6"/>
    <w:rsid w:val="00FA2522"/>
    <w:rsid w:val="00FA3524"/>
    <w:rsid w:val="00FA5895"/>
    <w:rsid w:val="00FB004C"/>
    <w:rsid w:val="00FB0785"/>
    <w:rsid w:val="00FB0A83"/>
    <w:rsid w:val="00FB25CB"/>
    <w:rsid w:val="00FB2C5D"/>
    <w:rsid w:val="00FB2E07"/>
    <w:rsid w:val="00FB6284"/>
    <w:rsid w:val="00FB6508"/>
    <w:rsid w:val="00FC19F3"/>
    <w:rsid w:val="00FC6D78"/>
    <w:rsid w:val="00FC74F0"/>
    <w:rsid w:val="00FC7A10"/>
    <w:rsid w:val="00FD16DB"/>
    <w:rsid w:val="00FD2833"/>
    <w:rsid w:val="00FD33A3"/>
    <w:rsid w:val="00FD5209"/>
    <w:rsid w:val="00FD5953"/>
    <w:rsid w:val="00FD7D2C"/>
    <w:rsid w:val="00FE3C29"/>
    <w:rsid w:val="00FE572F"/>
    <w:rsid w:val="00FE74DD"/>
    <w:rsid w:val="00FF18B4"/>
    <w:rsid w:val="00FF4B59"/>
    <w:rsid w:val="00FF5254"/>
    <w:rsid w:val="00FF5B67"/>
    <w:rsid w:val="00FF6763"/>
    <w:rsid w:val="00FF7E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2CE6A"/>
  <w15:docId w15:val="{3CF6BA06-46F5-4A54-91F3-C64DA1EC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9"/>
    <w:pPr>
      <w:jc w:val="both"/>
    </w:pPr>
    <w:rPr>
      <w:rFonts w:ascii="Verdana" w:hAnsi="Verdana"/>
    </w:rPr>
  </w:style>
  <w:style w:type="paragraph" w:styleId="Ttulo1">
    <w:name w:val="heading 1"/>
    <w:basedOn w:val="Normal"/>
    <w:next w:val="Normal"/>
    <w:link w:val="Ttulo1Car"/>
    <w:uiPriority w:val="9"/>
    <w:qFormat/>
    <w:rsid w:val="003D0DBE"/>
    <w:pPr>
      <w:spacing w:before="480" w:after="0"/>
      <w:contextualSpacing/>
      <w:jc w:val="center"/>
      <w:outlineLvl w:val="0"/>
    </w:pPr>
    <w:rPr>
      <w:b/>
      <w:smallCaps/>
      <w:color w:val="00B0F0"/>
      <w:spacing w:val="5"/>
      <w:sz w:val="36"/>
      <w:szCs w:val="36"/>
    </w:rPr>
  </w:style>
  <w:style w:type="paragraph" w:styleId="Ttulo2">
    <w:name w:val="heading 2"/>
    <w:basedOn w:val="Normal"/>
    <w:next w:val="Normal"/>
    <w:link w:val="Ttulo2Car"/>
    <w:uiPriority w:val="9"/>
    <w:unhideWhenUsed/>
    <w:qFormat/>
    <w:rsid w:val="00A66314"/>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A66314"/>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A66314"/>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A66314"/>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A6631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A66314"/>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A66314"/>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A66314"/>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A66314"/>
    <w:pPr>
      <w:ind w:left="720"/>
      <w:contextualSpacing/>
    </w:pPr>
  </w:style>
  <w:style w:type="character" w:customStyle="1" w:styleId="Ttulo1Car">
    <w:name w:val="Título 1 Car"/>
    <w:basedOn w:val="Fuentedeprrafopredeter"/>
    <w:link w:val="Ttulo1"/>
    <w:uiPriority w:val="9"/>
    <w:rsid w:val="003D0DBE"/>
    <w:rPr>
      <w:rFonts w:ascii="Verdana" w:hAnsi="Verdana"/>
      <w:b/>
      <w:smallCaps/>
      <w:color w:val="00B0F0"/>
      <w:spacing w:val="5"/>
      <w:sz w:val="36"/>
      <w:szCs w:val="36"/>
    </w:rPr>
  </w:style>
  <w:style w:type="character" w:customStyle="1" w:styleId="Ttulo2Car">
    <w:name w:val="Título 2 Car"/>
    <w:basedOn w:val="Fuentedeprrafopredeter"/>
    <w:link w:val="Ttulo2"/>
    <w:uiPriority w:val="9"/>
    <w:rsid w:val="00A66314"/>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unhideWhenUsed/>
    <w:rsid w:val="00D0402D"/>
    <w:rPr>
      <w:sz w:val="20"/>
    </w:rPr>
  </w:style>
  <w:style w:type="character" w:customStyle="1" w:styleId="TextocomentarioCar">
    <w:name w:val="Texto comentario Car"/>
    <w:basedOn w:val="Fuentedeprrafopredeter"/>
    <w:link w:val="Textocomentario"/>
    <w:uiPriority w:val="99"/>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iPriority w:val="35"/>
    <w:unhideWhenUsed/>
    <w:qFormat/>
    <w:rsid w:val="0077525B"/>
    <w:rPr>
      <w:b/>
      <w:bCs/>
      <w:color w:val="4F81BD" w:themeColor="accent1"/>
      <w:sz w:val="18"/>
      <w:szCs w:val="18"/>
    </w:rPr>
  </w:style>
  <w:style w:type="paragraph" w:styleId="Textonotapie">
    <w:name w:val="footnote text"/>
    <w:basedOn w:val="Normal"/>
    <w:link w:val="TextonotapieCar"/>
    <w:uiPriority w:val="99"/>
    <w:unhideWhenUsed/>
    <w:rsid w:val="00E040E2"/>
    <w:rPr>
      <w:sz w:val="24"/>
      <w:szCs w:val="24"/>
    </w:rPr>
  </w:style>
  <w:style w:type="character" w:customStyle="1" w:styleId="TextonotapieCar">
    <w:name w:val="Texto nota pie Car"/>
    <w:basedOn w:val="Fuentedeprrafopredeter"/>
    <w:link w:val="Textonotapie"/>
    <w:uiPriority w:val="99"/>
    <w:rsid w:val="00E040E2"/>
    <w:rPr>
      <w:rFonts w:ascii="Verdana" w:hAnsi="Verdana" w:cs="Times New Roman"/>
      <w:sz w:val="24"/>
      <w:szCs w:val="24"/>
      <w:lang w:val="es-ES_tradnl" w:eastAsia="es-ES"/>
    </w:rPr>
  </w:style>
  <w:style w:type="character" w:styleId="Refdenotaalpie">
    <w:name w:val="footnote reference"/>
    <w:basedOn w:val="Fuentedeprrafopredeter"/>
    <w:uiPriority w:val="99"/>
    <w:unhideWhenUsed/>
    <w:rsid w:val="00E040E2"/>
    <w:rPr>
      <w:vertAlign w:val="superscript"/>
    </w:rPr>
  </w:style>
  <w:style w:type="character" w:customStyle="1" w:styleId="Ttulo3Car">
    <w:name w:val="Título 3 Car"/>
    <w:basedOn w:val="Fuentedeprrafopredeter"/>
    <w:link w:val="Ttulo3"/>
    <w:uiPriority w:val="9"/>
    <w:rsid w:val="00A66314"/>
    <w:rPr>
      <w:i/>
      <w:iCs/>
      <w:smallCaps/>
      <w:spacing w:val="5"/>
      <w:sz w:val="26"/>
      <w:szCs w:val="26"/>
    </w:rPr>
  </w:style>
  <w:style w:type="character" w:customStyle="1" w:styleId="Ttulo4Car">
    <w:name w:val="Título 4 Car"/>
    <w:basedOn w:val="Fuentedeprrafopredeter"/>
    <w:link w:val="Ttulo4"/>
    <w:uiPriority w:val="9"/>
    <w:semiHidden/>
    <w:rsid w:val="00A66314"/>
    <w:rPr>
      <w:b/>
      <w:bCs/>
      <w:spacing w:val="5"/>
      <w:sz w:val="24"/>
      <w:szCs w:val="24"/>
    </w:rPr>
  </w:style>
  <w:style w:type="character" w:customStyle="1" w:styleId="Ttulo5Car">
    <w:name w:val="Título 5 Car"/>
    <w:basedOn w:val="Fuentedeprrafopredeter"/>
    <w:link w:val="Ttulo5"/>
    <w:uiPriority w:val="9"/>
    <w:semiHidden/>
    <w:rsid w:val="00A66314"/>
    <w:rPr>
      <w:i/>
      <w:iCs/>
      <w:sz w:val="24"/>
      <w:szCs w:val="24"/>
    </w:rPr>
  </w:style>
  <w:style w:type="character" w:customStyle="1" w:styleId="Ttulo6Car">
    <w:name w:val="Título 6 Car"/>
    <w:basedOn w:val="Fuentedeprrafopredeter"/>
    <w:link w:val="Ttulo6"/>
    <w:uiPriority w:val="9"/>
    <w:semiHidden/>
    <w:rsid w:val="00A66314"/>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A66314"/>
    <w:rPr>
      <w:b/>
      <w:bCs/>
      <w:i/>
      <w:iCs/>
      <w:color w:val="5A5A5A" w:themeColor="text1" w:themeTint="A5"/>
      <w:sz w:val="20"/>
      <w:szCs w:val="20"/>
    </w:rPr>
  </w:style>
  <w:style w:type="character" w:customStyle="1" w:styleId="Ttulo8Car">
    <w:name w:val="Título 8 Car"/>
    <w:basedOn w:val="Fuentedeprrafopredeter"/>
    <w:link w:val="Ttulo8"/>
    <w:uiPriority w:val="9"/>
    <w:semiHidden/>
    <w:rsid w:val="00A66314"/>
    <w:rPr>
      <w:b/>
      <w:bCs/>
      <w:color w:val="7F7F7F" w:themeColor="text1" w:themeTint="80"/>
      <w:sz w:val="20"/>
      <w:szCs w:val="20"/>
    </w:rPr>
  </w:style>
  <w:style w:type="character" w:customStyle="1" w:styleId="Ttulo9Car">
    <w:name w:val="Título 9 Car"/>
    <w:basedOn w:val="Fuentedeprrafopredeter"/>
    <w:link w:val="Ttulo9"/>
    <w:uiPriority w:val="9"/>
    <w:semiHidden/>
    <w:rsid w:val="00A66314"/>
    <w:rPr>
      <w:b/>
      <w:bCs/>
      <w:i/>
      <w:iCs/>
      <w:color w:val="7F7F7F" w:themeColor="text1" w:themeTint="80"/>
      <w:sz w:val="18"/>
      <w:szCs w:val="18"/>
    </w:rPr>
  </w:style>
  <w:style w:type="paragraph" w:styleId="Ttulo">
    <w:name w:val="Title"/>
    <w:basedOn w:val="Normal"/>
    <w:next w:val="Normal"/>
    <w:link w:val="TtuloCar"/>
    <w:uiPriority w:val="10"/>
    <w:qFormat/>
    <w:rsid w:val="00A66314"/>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A66314"/>
    <w:rPr>
      <w:smallCaps/>
      <w:sz w:val="52"/>
      <w:szCs w:val="52"/>
    </w:rPr>
  </w:style>
  <w:style w:type="paragraph" w:styleId="Subttulo">
    <w:name w:val="Subtitle"/>
    <w:basedOn w:val="Normal"/>
    <w:next w:val="Normal"/>
    <w:link w:val="SubttuloCar"/>
    <w:uiPriority w:val="11"/>
    <w:qFormat/>
    <w:rsid w:val="00A66314"/>
    <w:rPr>
      <w:i/>
      <w:iCs/>
      <w:smallCaps/>
      <w:spacing w:val="10"/>
      <w:sz w:val="28"/>
      <w:szCs w:val="28"/>
    </w:rPr>
  </w:style>
  <w:style w:type="character" w:customStyle="1" w:styleId="SubttuloCar">
    <w:name w:val="Subtítulo Car"/>
    <w:basedOn w:val="Fuentedeprrafopredeter"/>
    <w:link w:val="Subttulo"/>
    <w:uiPriority w:val="11"/>
    <w:rsid w:val="00A66314"/>
    <w:rPr>
      <w:i/>
      <w:iCs/>
      <w:smallCaps/>
      <w:spacing w:val="10"/>
      <w:sz w:val="28"/>
      <w:szCs w:val="28"/>
    </w:rPr>
  </w:style>
  <w:style w:type="character" w:styleId="Textoennegrita">
    <w:name w:val="Strong"/>
    <w:uiPriority w:val="22"/>
    <w:qFormat/>
    <w:rsid w:val="00A66314"/>
    <w:rPr>
      <w:b/>
      <w:bCs/>
    </w:rPr>
  </w:style>
  <w:style w:type="character" w:styleId="nfasis">
    <w:name w:val="Emphasis"/>
    <w:uiPriority w:val="20"/>
    <w:qFormat/>
    <w:rsid w:val="00A66314"/>
    <w:rPr>
      <w:b/>
      <w:bCs/>
      <w:i/>
      <w:iCs/>
      <w:spacing w:val="10"/>
    </w:rPr>
  </w:style>
  <w:style w:type="paragraph" w:styleId="Sinespaciado">
    <w:name w:val="No Spacing"/>
    <w:basedOn w:val="Normal"/>
    <w:uiPriority w:val="1"/>
    <w:qFormat/>
    <w:rsid w:val="00A66314"/>
    <w:pPr>
      <w:spacing w:after="0" w:line="240" w:lineRule="auto"/>
    </w:pPr>
  </w:style>
  <w:style w:type="paragraph" w:styleId="Cita">
    <w:name w:val="Quote"/>
    <w:basedOn w:val="Normal"/>
    <w:next w:val="Normal"/>
    <w:link w:val="CitaCar"/>
    <w:uiPriority w:val="29"/>
    <w:qFormat/>
    <w:rsid w:val="00A66314"/>
    <w:rPr>
      <w:i/>
      <w:iCs/>
    </w:rPr>
  </w:style>
  <w:style w:type="character" w:customStyle="1" w:styleId="CitaCar">
    <w:name w:val="Cita Car"/>
    <w:basedOn w:val="Fuentedeprrafopredeter"/>
    <w:link w:val="Cita"/>
    <w:uiPriority w:val="29"/>
    <w:rsid w:val="00A66314"/>
    <w:rPr>
      <w:i/>
      <w:iCs/>
    </w:rPr>
  </w:style>
  <w:style w:type="paragraph" w:styleId="Citadestacada">
    <w:name w:val="Intense Quote"/>
    <w:basedOn w:val="Normal"/>
    <w:next w:val="Normal"/>
    <w:link w:val="CitadestacadaCar"/>
    <w:uiPriority w:val="30"/>
    <w:qFormat/>
    <w:rsid w:val="00A66314"/>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A66314"/>
    <w:rPr>
      <w:i/>
      <w:iCs/>
    </w:rPr>
  </w:style>
  <w:style w:type="character" w:styleId="nfasissutil">
    <w:name w:val="Subtle Emphasis"/>
    <w:uiPriority w:val="19"/>
    <w:qFormat/>
    <w:rsid w:val="00A66314"/>
    <w:rPr>
      <w:i/>
      <w:iCs/>
    </w:rPr>
  </w:style>
  <w:style w:type="character" w:styleId="nfasisintenso">
    <w:name w:val="Intense Emphasis"/>
    <w:uiPriority w:val="21"/>
    <w:qFormat/>
    <w:rsid w:val="00A66314"/>
    <w:rPr>
      <w:b/>
      <w:bCs/>
      <w:i/>
      <w:iCs/>
    </w:rPr>
  </w:style>
  <w:style w:type="character" w:styleId="Referenciasutil">
    <w:name w:val="Subtle Reference"/>
    <w:basedOn w:val="Fuentedeprrafopredeter"/>
    <w:uiPriority w:val="31"/>
    <w:qFormat/>
    <w:rsid w:val="00A66314"/>
    <w:rPr>
      <w:smallCaps/>
    </w:rPr>
  </w:style>
  <w:style w:type="character" w:styleId="Referenciaintensa">
    <w:name w:val="Intense Reference"/>
    <w:uiPriority w:val="32"/>
    <w:qFormat/>
    <w:rsid w:val="00A66314"/>
    <w:rPr>
      <w:b/>
      <w:bCs/>
      <w:smallCaps/>
    </w:rPr>
  </w:style>
  <w:style w:type="character" w:styleId="Ttulodellibro">
    <w:name w:val="Book Title"/>
    <w:basedOn w:val="Fuentedeprrafopredeter"/>
    <w:uiPriority w:val="33"/>
    <w:qFormat/>
    <w:rsid w:val="00A66314"/>
    <w:rPr>
      <w:i/>
      <w:iCs/>
      <w:smallCaps/>
      <w:spacing w:val="5"/>
    </w:rPr>
  </w:style>
  <w:style w:type="paragraph" w:styleId="TtuloTDC">
    <w:name w:val="TOC Heading"/>
    <w:basedOn w:val="Ttulo1"/>
    <w:next w:val="Normal"/>
    <w:uiPriority w:val="39"/>
    <w:unhideWhenUsed/>
    <w:qFormat/>
    <w:rsid w:val="00A66314"/>
    <w:pPr>
      <w:outlineLvl w:val="9"/>
    </w:pPr>
    <w:rPr>
      <w:lang w:bidi="en-US"/>
    </w:rPr>
  </w:style>
  <w:style w:type="character" w:styleId="Hipervnculovisitado">
    <w:name w:val="FollowedHyperlink"/>
    <w:basedOn w:val="Fuentedeprrafopredeter"/>
    <w:uiPriority w:val="99"/>
    <w:semiHidden/>
    <w:unhideWhenUsed/>
    <w:rsid w:val="0056715B"/>
    <w:rPr>
      <w:color w:val="800080" w:themeColor="followedHyperlink"/>
      <w:u w:val="single"/>
    </w:rPr>
  </w:style>
  <w:style w:type="paragraph" w:styleId="Textonotaalfinal">
    <w:name w:val="endnote text"/>
    <w:basedOn w:val="Normal"/>
    <w:link w:val="TextonotaalfinalCar"/>
    <w:uiPriority w:val="99"/>
    <w:semiHidden/>
    <w:unhideWhenUsed/>
    <w:rsid w:val="0056715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6715B"/>
    <w:rPr>
      <w:sz w:val="20"/>
      <w:szCs w:val="20"/>
    </w:rPr>
  </w:style>
  <w:style w:type="character" w:styleId="Refdenotaalfinal">
    <w:name w:val="endnote reference"/>
    <w:basedOn w:val="Fuentedeprrafopredeter"/>
    <w:uiPriority w:val="99"/>
    <w:semiHidden/>
    <w:unhideWhenUsed/>
    <w:rsid w:val="0056715B"/>
    <w:rPr>
      <w:vertAlign w:val="superscript"/>
    </w:rPr>
  </w:style>
  <w:style w:type="paragraph" w:styleId="Tabladeilustraciones">
    <w:name w:val="table of figures"/>
    <w:basedOn w:val="Normal"/>
    <w:next w:val="Normal"/>
    <w:uiPriority w:val="99"/>
    <w:unhideWhenUsed/>
    <w:rsid w:val="003C7BEB"/>
    <w:pPr>
      <w:spacing w:after="0"/>
    </w:pPr>
  </w:style>
  <w:style w:type="character" w:styleId="Mencinsinresolver">
    <w:name w:val="Unresolved Mention"/>
    <w:basedOn w:val="Fuentedeprrafopredeter"/>
    <w:uiPriority w:val="99"/>
    <w:semiHidden/>
    <w:unhideWhenUsed/>
    <w:rsid w:val="0001394B"/>
    <w:rPr>
      <w:color w:val="605E5C"/>
      <w:shd w:val="clear" w:color="auto" w:fill="E1DFDD"/>
    </w:rPr>
  </w:style>
  <w:style w:type="paragraph" w:styleId="ndice1">
    <w:name w:val="index 1"/>
    <w:basedOn w:val="Normal"/>
    <w:next w:val="Normal"/>
    <w:autoRedefine/>
    <w:uiPriority w:val="99"/>
    <w:semiHidden/>
    <w:unhideWhenUsed/>
    <w:rsid w:val="00363223"/>
    <w:pPr>
      <w:spacing w:after="0" w:line="240" w:lineRule="auto"/>
      <w:ind w:left="220" w:hanging="220"/>
    </w:pPr>
  </w:style>
  <w:style w:type="paragraph" w:styleId="TDC1">
    <w:name w:val="toc 1"/>
    <w:basedOn w:val="Normal"/>
    <w:next w:val="Normal"/>
    <w:autoRedefine/>
    <w:uiPriority w:val="39"/>
    <w:unhideWhenUsed/>
    <w:rsid w:val="002453B7"/>
    <w:pPr>
      <w:spacing w:after="100"/>
    </w:pPr>
  </w:style>
  <w:style w:type="paragraph" w:styleId="TDC2">
    <w:name w:val="toc 2"/>
    <w:basedOn w:val="Normal"/>
    <w:next w:val="Normal"/>
    <w:autoRedefine/>
    <w:uiPriority w:val="39"/>
    <w:unhideWhenUsed/>
    <w:rsid w:val="002453B7"/>
    <w:pPr>
      <w:spacing w:after="100"/>
      <w:ind w:left="220"/>
    </w:pPr>
  </w:style>
  <w:style w:type="table" w:customStyle="1" w:styleId="Sombreadoclaro-nfasis11">
    <w:name w:val="Sombreado claro - Énfasis 11"/>
    <w:basedOn w:val="Tablanormal"/>
    <w:next w:val="Sombreadoclaro-nfasis1"/>
    <w:uiPriority w:val="60"/>
    <w:rsid w:val="00016AAE"/>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Normal"/>
    <w:rsid w:val="003F1EC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F1EC4"/>
  </w:style>
  <w:style w:type="character" w:customStyle="1" w:styleId="eop">
    <w:name w:val="eop"/>
    <w:basedOn w:val="Fuentedeprrafopredeter"/>
    <w:rsid w:val="003F1EC4"/>
  </w:style>
  <w:style w:type="character" w:customStyle="1" w:styleId="price">
    <w:name w:val="price"/>
    <w:basedOn w:val="Fuentedeprrafopredeter"/>
    <w:rsid w:val="00387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3">
      <w:bodyDiv w:val="1"/>
      <w:marLeft w:val="0"/>
      <w:marRight w:val="0"/>
      <w:marTop w:val="0"/>
      <w:marBottom w:val="0"/>
      <w:divBdr>
        <w:top w:val="none" w:sz="0" w:space="0" w:color="auto"/>
        <w:left w:val="none" w:sz="0" w:space="0" w:color="auto"/>
        <w:bottom w:val="none" w:sz="0" w:space="0" w:color="auto"/>
        <w:right w:val="none" w:sz="0" w:space="0" w:color="auto"/>
      </w:divBdr>
    </w:div>
    <w:div w:id="12459133">
      <w:bodyDiv w:val="1"/>
      <w:marLeft w:val="0"/>
      <w:marRight w:val="0"/>
      <w:marTop w:val="0"/>
      <w:marBottom w:val="0"/>
      <w:divBdr>
        <w:top w:val="none" w:sz="0" w:space="0" w:color="auto"/>
        <w:left w:val="none" w:sz="0" w:space="0" w:color="auto"/>
        <w:bottom w:val="none" w:sz="0" w:space="0" w:color="auto"/>
        <w:right w:val="none" w:sz="0" w:space="0" w:color="auto"/>
      </w:divBdr>
    </w:div>
    <w:div w:id="20669664">
      <w:bodyDiv w:val="1"/>
      <w:marLeft w:val="0"/>
      <w:marRight w:val="0"/>
      <w:marTop w:val="0"/>
      <w:marBottom w:val="0"/>
      <w:divBdr>
        <w:top w:val="none" w:sz="0" w:space="0" w:color="auto"/>
        <w:left w:val="none" w:sz="0" w:space="0" w:color="auto"/>
        <w:bottom w:val="none" w:sz="0" w:space="0" w:color="auto"/>
        <w:right w:val="none" w:sz="0" w:space="0" w:color="auto"/>
      </w:divBdr>
    </w:div>
    <w:div w:id="40325106">
      <w:bodyDiv w:val="1"/>
      <w:marLeft w:val="0"/>
      <w:marRight w:val="0"/>
      <w:marTop w:val="0"/>
      <w:marBottom w:val="0"/>
      <w:divBdr>
        <w:top w:val="none" w:sz="0" w:space="0" w:color="auto"/>
        <w:left w:val="none" w:sz="0" w:space="0" w:color="auto"/>
        <w:bottom w:val="none" w:sz="0" w:space="0" w:color="auto"/>
        <w:right w:val="none" w:sz="0" w:space="0" w:color="auto"/>
      </w:divBdr>
    </w:div>
    <w:div w:id="40326585">
      <w:bodyDiv w:val="1"/>
      <w:marLeft w:val="0"/>
      <w:marRight w:val="0"/>
      <w:marTop w:val="0"/>
      <w:marBottom w:val="0"/>
      <w:divBdr>
        <w:top w:val="none" w:sz="0" w:space="0" w:color="auto"/>
        <w:left w:val="none" w:sz="0" w:space="0" w:color="auto"/>
        <w:bottom w:val="none" w:sz="0" w:space="0" w:color="auto"/>
        <w:right w:val="none" w:sz="0" w:space="0" w:color="auto"/>
      </w:divBdr>
    </w:div>
    <w:div w:id="40784349">
      <w:bodyDiv w:val="1"/>
      <w:marLeft w:val="0"/>
      <w:marRight w:val="0"/>
      <w:marTop w:val="0"/>
      <w:marBottom w:val="0"/>
      <w:divBdr>
        <w:top w:val="none" w:sz="0" w:space="0" w:color="auto"/>
        <w:left w:val="none" w:sz="0" w:space="0" w:color="auto"/>
        <w:bottom w:val="none" w:sz="0" w:space="0" w:color="auto"/>
        <w:right w:val="none" w:sz="0" w:space="0" w:color="auto"/>
      </w:divBdr>
    </w:div>
    <w:div w:id="42220149">
      <w:bodyDiv w:val="1"/>
      <w:marLeft w:val="0"/>
      <w:marRight w:val="0"/>
      <w:marTop w:val="0"/>
      <w:marBottom w:val="0"/>
      <w:divBdr>
        <w:top w:val="none" w:sz="0" w:space="0" w:color="auto"/>
        <w:left w:val="none" w:sz="0" w:space="0" w:color="auto"/>
        <w:bottom w:val="none" w:sz="0" w:space="0" w:color="auto"/>
        <w:right w:val="none" w:sz="0" w:space="0" w:color="auto"/>
      </w:divBdr>
    </w:div>
    <w:div w:id="64301453">
      <w:bodyDiv w:val="1"/>
      <w:marLeft w:val="0"/>
      <w:marRight w:val="0"/>
      <w:marTop w:val="0"/>
      <w:marBottom w:val="0"/>
      <w:divBdr>
        <w:top w:val="none" w:sz="0" w:space="0" w:color="auto"/>
        <w:left w:val="none" w:sz="0" w:space="0" w:color="auto"/>
        <w:bottom w:val="none" w:sz="0" w:space="0" w:color="auto"/>
        <w:right w:val="none" w:sz="0" w:space="0" w:color="auto"/>
      </w:divBdr>
    </w:div>
    <w:div w:id="78528202">
      <w:bodyDiv w:val="1"/>
      <w:marLeft w:val="0"/>
      <w:marRight w:val="0"/>
      <w:marTop w:val="0"/>
      <w:marBottom w:val="0"/>
      <w:divBdr>
        <w:top w:val="none" w:sz="0" w:space="0" w:color="auto"/>
        <w:left w:val="none" w:sz="0" w:space="0" w:color="auto"/>
        <w:bottom w:val="none" w:sz="0" w:space="0" w:color="auto"/>
        <w:right w:val="none" w:sz="0" w:space="0" w:color="auto"/>
      </w:divBdr>
    </w:div>
    <w:div w:id="86778927">
      <w:bodyDiv w:val="1"/>
      <w:marLeft w:val="0"/>
      <w:marRight w:val="0"/>
      <w:marTop w:val="0"/>
      <w:marBottom w:val="0"/>
      <w:divBdr>
        <w:top w:val="none" w:sz="0" w:space="0" w:color="auto"/>
        <w:left w:val="none" w:sz="0" w:space="0" w:color="auto"/>
        <w:bottom w:val="none" w:sz="0" w:space="0" w:color="auto"/>
        <w:right w:val="none" w:sz="0" w:space="0" w:color="auto"/>
      </w:divBdr>
    </w:div>
    <w:div w:id="138302203">
      <w:bodyDiv w:val="1"/>
      <w:marLeft w:val="0"/>
      <w:marRight w:val="0"/>
      <w:marTop w:val="0"/>
      <w:marBottom w:val="0"/>
      <w:divBdr>
        <w:top w:val="none" w:sz="0" w:space="0" w:color="auto"/>
        <w:left w:val="none" w:sz="0" w:space="0" w:color="auto"/>
        <w:bottom w:val="none" w:sz="0" w:space="0" w:color="auto"/>
        <w:right w:val="none" w:sz="0" w:space="0" w:color="auto"/>
      </w:divBdr>
    </w:div>
    <w:div w:id="162278857">
      <w:bodyDiv w:val="1"/>
      <w:marLeft w:val="0"/>
      <w:marRight w:val="0"/>
      <w:marTop w:val="0"/>
      <w:marBottom w:val="0"/>
      <w:divBdr>
        <w:top w:val="none" w:sz="0" w:space="0" w:color="auto"/>
        <w:left w:val="none" w:sz="0" w:space="0" w:color="auto"/>
        <w:bottom w:val="none" w:sz="0" w:space="0" w:color="auto"/>
        <w:right w:val="none" w:sz="0" w:space="0" w:color="auto"/>
      </w:divBdr>
    </w:div>
    <w:div w:id="228922593">
      <w:bodyDiv w:val="1"/>
      <w:marLeft w:val="0"/>
      <w:marRight w:val="0"/>
      <w:marTop w:val="0"/>
      <w:marBottom w:val="0"/>
      <w:divBdr>
        <w:top w:val="none" w:sz="0" w:space="0" w:color="auto"/>
        <w:left w:val="none" w:sz="0" w:space="0" w:color="auto"/>
        <w:bottom w:val="none" w:sz="0" w:space="0" w:color="auto"/>
        <w:right w:val="none" w:sz="0" w:space="0" w:color="auto"/>
      </w:divBdr>
    </w:div>
    <w:div w:id="236866046">
      <w:bodyDiv w:val="1"/>
      <w:marLeft w:val="0"/>
      <w:marRight w:val="0"/>
      <w:marTop w:val="0"/>
      <w:marBottom w:val="0"/>
      <w:divBdr>
        <w:top w:val="none" w:sz="0" w:space="0" w:color="auto"/>
        <w:left w:val="none" w:sz="0" w:space="0" w:color="auto"/>
        <w:bottom w:val="none" w:sz="0" w:space="0" w:color="auto"/>
        <w:right w:val="none" w:sz="0" w:space="0" w:color="auto"/>
      </w:divBdr>
      <w:divsChild>
        <w:div w:id="1989434581">
          <w:marLeft w:val="0"/>
          <w:marRight w:val="0"/>
          <w:marTop w:val="0"/>
          <w:marBottom w:val="0"/>
          <w:divBdr>
            <w:top w:val="none" w:sz="0" w:space="0" w:color="auto"/>
            <w:left w:val="none" w:sz="0" w:space="0" w:color="auto"/>
            <w:bottom w:val="none" w:sz="0" w:space="0" w:color="auto"/>
            <w:right w:val="none" w:sz="0" w:space="0" w:color="auto"/>
          </w:divBdr>
          <w:divsChild>
            <w:div w:id="1161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56">
      <w:bodyDiv w:val="1"/>
      <w:marLeft w:val="0"/>
      <w:marRight w:val="0"/>
      <w:marTop w:val="0"/>
      <w:marBottom w:val="0"/>
      <w:divBdr>
        <w:top w:val="none" w:sz="0" w:space="0" w:color="auto"/>
        <w:left w:val="none" w:sz="0" w:space="0" w:color="auto"/>
        <w:bottom w:val="none" w:sz="0" w:space="0" w:color="auto"/>
        <w:right w:val="none" w:sz="0" w:space="0" w:color="auto"/>
      </w:divBdr>
    </w:div>
    <w:div w:id="277681906">
      <w:bodyDiv w:val="1"/>
      <w:marLeft w:val="0"/>
      <w:marRight w:val="0"/>
      <w:marTop w:val="0"/>
      <w:marBottom w:val="0"/>
      <w:divBdr>
        <w:top w:val="none" w:sz="0" w:space="0" w:color="auto"/>
        <w:left w:val="none" w:sz="0" w:space="0" w:color="auto"/>
        <w:bottom w:val="none" w:sz="0" w:space="0" w:color="auto"/>
        <w:right w:val="none" w:sz="0" w:space="0" w:color="auto"/>
      </w:divBdr>
    </w:div>
    <w:div w:id="284194320">
      <w:bodyDiv w:val="1"/>
      <w:marLeft w:val="0"/>
      <w:marRight w:val="0"/>
      <w:marTop w:val="0"/>
      <w:marBottom w:val="0"/>
      <w:divBdr>
        <w:top w:val="none" w:sz="0" w:space="0" w:color="auto"/>
        <w:left w:val="none" w:sz="0" w:space="0" w:color="auto"/>
        <w:bottom w:val="none" w:sz="0" w:space="0" w:color="auto"/>
        <w:right w:val="none" w:sz="0" w:space="0" w:color="auto"/>
      </w:divBdr>
    </w:div>
    <w:div w:id="297539439">
      <w:bodyDiv w:val="1"/>
      <w:marLeft w:val="0"/>
      <w:marRight w:val="0"/>
      <w:marTop w:val="0"/>
      <w:marBottom w:val="0"/>
      <w:divBdr>
        <w:top w:val="none" w:sz="0" w:space="0" w:color="auto"/>
        <w:left w:val="none" w:sz="0" w:space="0" w:color="auto"/>
        <w:bottom w:val="none" w:sz="0" w:space="0" w:color="auto"/>
        <w:right w:val="none" w:sz="0" w:space="0" w:color="auto"/>
      </w:divBdr>
    </w:div>
    <w:div w:id="317004751">
      <w:bodyDiv w:val="1"/>
      <w:marLeft w:val="0"/>
      <w:marRight w:val="0"/>
      <w:marTop w:val="0"/>
      <w:marBottom w:val="0"/>
      <w:divBdr>
        <w:top w:val="none" w:sz="0" w:space="0" w:color="auto"/>
        <w:left w:val="none" w:sz="0" w:space="0" w:color="auto"/>
        <w:bottom w:val="none" w:sz="0" w:space="0" w:color="auto"/>
        <w:right w:val="none" w:sz="0" w:space="0" w:color="auto"/>
      </w:divBdr>
    </w:div>
    <w:div w:id="323244598">
      <w:bodyDiv w:val="1"/>
      <w:marLeft w:val="0"/>
      <w:marRight w:val="0"/>
      <w:marTop w:val="0"/>
      <w:marBottom w:val="0"/>
      <w:divBdr>
        <w:top w:val="none" w:sz="0" w:space="0" w:color="auto"/>
        <w:left w:val="none" w:sz="0" w:space="0" w:color="auto"/>
        <w:bottom w:val="none" w:sz="0" w:space="0" w:color="auto"/>
        <w:right w:val="none" w:sz="0" w:space="0" w:color="auto"/>
      </w:divBdr>
    </w:div>
    <w:div w:id="330765501">
      <w:bodyDiv w:val="1"/>
      <w:marLeft w:val="0"/>
      <w:marRight w:val="0"/>
      <w:marTop w:val="0"/>
      <w:marBottom w:val="0"/>
      <w:divBdr>
        <w:top w:val="none" w:sz="0" w:space="0" w:color="auto"/>
        <w:left w:val="none" w:sz="0" w:space="0" w:color="auto"/>
        <w:bottom w:val="none" w:sz="0" w:space="0" w:color="auto"/>
        <w:right w:val="none" w:sz="0" w:space="0" w:color="auto"/>
      </w:divBdr>
    </w:div>
    <w:div w:id="335769433">
      <w:bodyDiv w:val="1"/>
      <w:marLeft w:val="0"/>
      <w:marRight w:val="0"/>
      <w:marTop w:val="0"/>
      <w:marBottom w:val="0"/>
      <w:divBdr>
        <w:top w:val="none" w:sz="0" w:space="0" w:color="auto"/>
        <w:left w:val="none" w:sz="0" w:space="0" w:color="auto"/>
        <w:bottom w:val="none" w:sz="0" w:space="0" w:color="auto"/>
        <w:right w:val="none" w:sz="0" w:space="0" w:color="auto"/>
      </w:divBdr>
    </w:div>
    <w:div w:id="336461984">
      <w:bodyDiv w:val="1"/>
      <w:marLeft w:val="0"/>
      <w:marRight w:val="0"/>
      <w:marTop w:val="0"/>
      <w:marBottom w:val="0"/>
      <w:divBdr>
        <w:top w:val="none" w:sz="0" w:space="0" w:color="auto"/>
        <w:left w:val="none" w:sz="0" w:space="0" w:color="auto"/>
        <w:bottom w:val="none" w:sz="0" w:space="0" w:color="auto"/>
        <w:right w:val="none" w:sz="0" w:space="0" w:color="auto"/>
      </w:divBdr>
    </w:div>
    <w:div w:id="337773718">
      <w:bodyDiv w:val="1"/>
      <w:marLeft w:val="0"/>
      <w:marRight w:val="0"/>
      <w:marTop w:val="0"/>
      <w:marBottom w:val="0"/>
      <w:divBdr>
        <w:top w:val="none" w:sz="0" w:space="0" w:color="auto"/>
        <w:left w:val="none" w:sz="0" w:space="0" w:color="auto"/>
        <w:bottom w:val="none" w:sz="0" w:space="0" w:color="auto"/>
        <w:right w:val="none" w:sz="0" w:space="0" w:color="auto"/>
      </w:divBdr>
    </w:div>
    <w:div w:id="342828792">
      <w:bodyDiv w:val="1"/>
      <w:marLeft w:val="0"/>
      <w:marRight w:val="0"/>
      <w:marTop w:val="0"/>
      <w:marBottom w:val="0"/>
      <w:divBdr>
        <w:top w:val="none" w:sz="0" w:space="0" w:color="auto"/>
        <w:left w:val="none" w:sz="0" w:space="0" w:color="auto"/>
        <w:bottom w:val="none" w:sz="0" w:space="0" w:color="auto"/>
        <w:right w:val="none" w:sz="0" w:space="0" w:color="auto"/>
      </w:divBdr>
    </w:div>
    <w:div w:id="342978436">
      <w:bodyDiv w:val="1"/>
      <w:marLeft w:val="0"/>
      <w:marRight w:val="0"/>
      <w:marTop w:val="0"/>
      <w:marBottom w:val="0"/>
      <w:divBdr>
        <w:top w:val="none" w:sz="0" w:space="0" w:color="auto"/>
        <w:left w:val="none" w:sz="0" w:space="0" w:color="auto"/>
        <w:bottom w:val="none" w:sz="0" w:space="0" w:color="auto"/>
        <w:right w:val="none" w:sz="0" w:space="0" w:color="auto"/>
      </w:divBdr>
    </w:div>
    <w:div w:id="349766381">
      <w:bodyDiv w:val="1"/>
      <w:marLeft w:val="0"/>
      <w:marRight w:val="0"/>
      <w:marTop w:val="0"/>
      <w:marBottom w:val="0"/>
      <w:divBdr>
        <w:top w:val="none" w:sz="0" w:space="0" w:color="auto"/>
        <w:left w:val="none" w:sz="0" w:space="0" w:color="auto"/>
        <w:bottom w:val="none" w:sz="0" w:space="0" w:color="auto"/>
        <w:right w:val="none" w:sz="0" w:space="0" w:color="auto"/>
      </w:divBdr>
    </w:div>
    <w:div w:id="364260450">
      <w:bodyDiv w:val="1"/>
      <w:marLeft w:val="0"/>
      <w:marRight w:val="0"/>
      <w:marTop w:val="0"/>
      <w:marBottom w:val="0"/>
      <w:divBdr>
        <w:top w:val="none" w:sz="0" w:space="0" w:color="auto"/>
        <w:left w:val="none" w:sz="0" w:space="0" w:color="auto"/>
        <w:bottom w:val="none" w:sz="0" w:space="0" w:color="auto"/>
        <w:right w:val="none" w:sz="0" w:space="0" w:color="auto"/>
      </w:divBdr>
    </w:div>
    <w:div w:id="383724774">
      <w:bodyDiv w:val="1"/>
      <w:marLeft w:val="0"/>
      <w:marRight w:val="0"/>
      <w:marTop w:val="0"/>
      <w:marBottom w:val="0"/>
      <w:divBdr>
        <w:top w:val="none" w:sz="0" w:space="0" w:color="auto"/>
        <w:left w:val="none" w:sz="0" w:space="0" w:color="auto"/>
        <w:bottom w:val="none" w:sz="0" w:space="0" w:color="auto"/>
        <w:right w:val="none" w:sz="0" w:space="0" w:color="auto"/>
      </w:divBdr>
    </w:div>
    <w:div w:id="387919209">
      <w:bodyDiv w:val="1"/>
      <w:marLeft w:val="0"/>
      <w:marRight w:val="0"/>
      <w:marTop w:val="0"/>
      <w:marBottom w:val="0"/>
      <w:divBdr>
        <w:top w:val="none" w:sz="0" w:space="0" w:color="auto"/>
        <w:left w:val="none" w:sz="0" w:space="0" w:color="auto"/>
        <w:bottom w:val="none" w:sz="0" w:space="0" w:color="auto"/>
        <w:right w:val="none" w:sz="0" w:space="0" w:color="auto"/>
      </w:divBdr>
    </w:div>
    <w:div w:id="390810852">
      <w:bodyDiv w:val="1"/>
      <w:marLeft w:val="0"/>
      <w:marRight w:val="0"/>
      <w:marTop w:val="0"/>
      <w:marBottom w:val="0"/>
      <w:divBdr>
        <w:top w:val="none" w:sz="0" w:space="0" w:color="auto"/>
        <w:left w:val="none" w:sz="0" w:space="0" w:color="auto"/>
        <w:bottom w:val="none" w:sz="0" w:space="0" w:color="auto"/>
        <w:right w:val="none" w:sz="0" w:space="0" w:color="auto"/>
      </w:divBdr>
    </w:div>
    <w:div w:id="404642619">
      <w:bodyDiv w:val="1"/>
      <w:marLeft w:val="0"/>
      <w:marRight w:val="0"/>
      <w:marTop w:val="0"/>
      <w:marBottom w:val="0"/>
      <w:divBdr>
        <w:top w:val="none" w:sz="0" w:space="0" w:color="auto"/>
        <w:left w:val="none" w:sz="0" w:space="0" w:color="auto"/>
        <w:bottom w:val="none" w:sz="0" w:space="0" w:color="auto"/>
        <w:right w:val="none" w:sz="0" w:space="0" w:color="auto"/>
      </w:divBdr>
    </w:div>
    <w:div w:id="414017328">
      <w:bodyDiv w:val="1"/>
      <w:marLeft w:val="0"/>
      <w:marRight w:val="0"/>
      <w:marTop w:val="0"/>
      <w:marBottom w:val="0"/>
      <w:divBdr>
        <w:top w:val="none" w:sz="0" w:space="0" w:color="auto"/>
        <w:left w:val="none" w:sz="0" w:space="0" w:color="auto"/>
        <w:bottom w:val="none" w:sz="0" w:space="0" w:color="auto"/>
        <w:right w:val="none" w:sz="0" w:space="0" w:color="auto"/>
      </w:divBdr>
    </w:div>
    <w:div w:id="415593726">
      <w:bodyDiv w:val="1"/>
      <w:marLeft w:val="0"/>
      <w:marRight w:val="0"/>
      <w:marTop w:val="0"/>
      <w:marBottom w:val="0"/>
      <w:divBdr>
        <w:top w:val="none" w:sz="0" w:space="0" w:color="auto"/>
        <w:left w:val="none" w:sz="0" w:space="0" w:color="auto"/>
        <w:bottom w:val="none" w:sz="0" w:space="0" w:color="auto"/>
        <w:right w:val="none" w:sz="0" w:space="0" w:color="auto"/>
      </w:divBdr>
    </w:div>
    <w:div w:id="419982501">
      <w:bodyDiv w:val="1"/>
      <w:marLeft w:val="0"/>
      <w:marRight w:val="0"/>
      <w:marTop w:val="0"/>
      <w:marBottom w:val="0"/>
      <w:divBdr>
        <w:top w:val="none" w:sz="0" w:space="0" w:color="auto"/>
        <w:left w:val="none" w:sz="0" w:space="0" w:color="auto"/>
        <w:bottom w:val="none" w:sz="0" w:space="0" w:color="auto"/>
        <w:right w:val="none" w:sz="0" w:space="0" w:color="auto"/>
      </w:divBdr>
    </w:div>
    <w:div w:id="421492727">
      <w:bodyDiv w:val="1"/>
      <w:marLeft w:val="0"/>
      <w:marRight w:val="0"/>
      <w:marTop w:val="0"/>
      <w:marBottom w:val="0"/>
      <w:divBdr>
        <w:top w:val="none" w:sz="0" w:space="0" w:color="auto"/>
        <w:left w:val="none" w:sz="0" w:space="0" w:color="auto"/>
        <w:bottom w:val="none" w:sz="0" w:space="0" w:color="auto"/>
        <w:right w:val="none" w:sz="0" w:space="0" w:color="auto"/>
      </w:divBdr>
    </w:div>
    <w:div w:id="445851939">
      <w:bodyDiv w:val="1"/>
      <w:marLeft w:val="0"/>
      <w:marRight w:val="0"/>
      <w:marTop w:val="0"/>
      <w:marBottom w:val="0"/>
      <w:divBdr>
        <w:top w:val="none" w:sz="0" w:space="0" w:color="auto"/>
        <w:left w:val="none" w:sz="0" w:space="0" w:color="auto"/>
        <w:bottom w:val="none" w:sz="0" w:space="0" w:color="auto"/>
        <w:right w:val="none" w:sz="0" w:space="0" w:color="auto"/>
      </w:divBdr>
    </w:div>
    <w:div w:id="466894140">
      <w:bodyDiv w:val="1"/>
      <w:marLeft w:val="0"/>
      <w:marRight w:val="0"/>
      <w:marTop w:val="0"/>
      <w:marBottom w:val="0"/>
      <w:divBdr>
        <w:top w:val="none" w:sz="0" w:space="0" w:color="auto"/>
        <w:left w:val="none" w:sz="0" w:space="0" w:color="auto"/>
        <w:bottom w:val="none" w:sz="0" w:space="0" w:color="auto"/>
        <w:right w:val="none" w:sz="0" w:space="0" w:color="auto"/>
      </w:divBdr>
    </w:div>
    <w:div w:id="476996310">
      <w:bodyDiv w:val="1"/>
      <w:marLeft w:val="0"/>
      <w:marRight w:val="0"/>
      <w:marTop w:val="0"/>
      <w:marBottom w:val="0"/>
      <w:divBdr>
        <w:top w:val="none" w:sz="0" w:space="0" w:color="auto"/>
        <w:left w:val="none" w:sz="0" w:space="0" w:color="auto"/>
        <w:bottom w:val="none" w:sz="0" w:space="0" w:color="auto"/>
        <w:right w:val="none" w:sz="0" w:space="0" w:color="auto"/>
      </w:divBdr>
    </w:div>
    <w:div w:id="481309105">
      <w:bodyDiv w:val="1"/>
      <w:marLeft w:val="0"/>
      <w:marRight w:val="0"/>
      <w:marTop w:val="0"/>
      <w:marBottom w:val="0"/>
      <w:divBdr>
        <w:top w:val="none" w:sz="0" w:space="0" w:color="auto"/>
        <w:left w:val="none" w:sz="0" w:space="0" w:color="auto"/>
        <w:bottom w:val="none" w:sz="0" w:space="0" w:color="auto"/>
        <w:right w:val="none" w:sz="0" w:space="0" w:color="auto"/>
      </w:divBdr>
    </w:div>
    <w:div w:id="543568718">
      <w:bodyDiv w:val="1"/>
      <w:marLeft w:val="0"/>
      <w:marRight w:val="0"/>
      <w:marTop w:val="0"/>
      <w:marBottom w:val="0"/>
      <w:divBdr>
        <w:top w:val="none" w:sz="0" w:space="0" w:color="auto"/>
        <w:left w:val="none" w:sz="0" w:space="0" w:color="auto"/>
        <w:bottom w:val="none" w:sz="0" w:space="0" w:color="auto"/>
        <w:right w:val="none" w:sz="0" w:space="0" w:color="auto"/>
      </w:divBdr>
    </w:div>
    <w:div w:id="552234372">
      <w:bodyDiv w:val="1"/>
      <w:marLeft w:val="0"/>
      <w:marRight w:val="0"/>
      <w:marTop w:val="0"/>
      <w:marBottom w:val="0"/>
      <w:divBdr>
        <w:top w:val="none" w:sz="0" w:space="0" w:color="auto"/>
        <w:left w:val="none" w:sz="0" w:space="0" w:color="auto"/>
        <w:bottom w:val="none" w:sz="0" w:space="0" w:color="auto"/>
        <w:right w:val="none" w:sz="0" w:space="0" w:color="auto"/>
      </w:divBdr>
    </w:div>
    <w:div w:id="553546501">
      <w:bodyDiv w:val="1"/>
      <w:marLeft w:val="0"/>
      <w:marRight w:val="0"/>
      <w:marTop w:val="0"/>
      <w:marBottom w:val="0"/>
      <w:divBdr>
        <w:top w:val="none" w:sz="0" w:space="0" w:color="auto"/>
        <w:left w:val="none" w:sz="0" w:space="0" w:color="auto"/>
        <w:bottom w:val="none" w:sz="0" w:space="0" w:color="auto"/>
        <w:right w:val="none" w:sz="0" w:space="0" w:color="auto"/>
      </w:divBdr>
    </w:div>
    <w:div w:id="562525488">
      <w:bodyDiv w:val="1"/>
      <w:marLeft w:val="0"/>
      <w:marRight w:val="0"/>
      <w:marTop w:val="0"/>
      <w:marBottom w:val="0"/>
      <w:divBdr>
        <w:top w:val="none" w:sz="0" w:space="0" w:color="auto"/>
        <w:left w:val="none" w:sz="0" w:space="0" w:color="auto"/>
        <w:bottom w:val="none" w:sz="0" w:space="0" w:color="auto"/>
        <w:right w:val="none" w:sz="0" w:space="0" w:color="auto"/>
      </w:divBdr>
    </w:div>
    <w:div w:id="590620826">
      <w:bodyDiv w:val="1"/>
      <w:marLeft w:val="0"/>
      <w:marRight w:val="0"/>
      <w:marTop w:val="0"/>
      <w:marBottom w:val="0"/>
      <w:divBdr>
        <w:top w:val="none" w:sz="0" w:space="0" w:color="auto"/>
        <w:left w:val="none" w:sz="0" w:space="0" w:color="auto"/>
        <w:bottom w:val="none" w:sz="0" w:space="0" w:color="auto"/>
        <w:right w:val="none" w:sz="0" w:space="0" w:color="auto"/>
      </w:divBdr>
      <w:divsChild>
        <w:div w:id="1626540053">
          <w:marLeft w:val="0"/>
          <w:marRight w:val="0"/>
          <w:marTop w:val="0"/>
          <w:marBottom w:val="0"/>
          <w:divBdr>
            <w:top w:val="none" w:sz="0" w:space="0" w:color="auto"/>
            <w:left w:val="none" w:sz="0" w:space="0" w:color="auto"/>
            <w:bottom w:val="none" w:sz="0" w:space="0" w:color="auto"/>
            <w:right w:val="none" w:sz="0" w:space="0" w:color="auto"/>
          </w:divBdr>
          <w:divsChild>
            <w:div w:id="4060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32">
      <w:bodyDiv w:val="1"/>
      <w:marLeft w:val="0"/>
      <w:marRight w:val="0"/>
      <w:marTop w:val="0"/>
      <w:marBottom w:val="0"/>
      <w:divBdr>
        <w:top w:val="none" w:sz="0" w:space="0" w:color="auto"/>
        <w:left w:val="none" w:sz="0" w:space="0" w:color="auto"/>
        <w:bottom w:val="none" w:sz="0" w:space="0" w:color="auto"/>
        <w:right w:val="none" w:sz="0" w:space="0" w:color="auto"/>
      </w:divBdr>
    </w:div>
    <w:div w:id="622536084">
      <w:bodyDiv w:val="1"/>
      <w:marLeft w:val="0"/>
      <w:marRight w:val="0"/>
      <w:marTop w:val="0"/>
      <w:marBottom w:val="0"/>
      <w:divBdr>
        <w:top w:val="none" w:sz="0" w:space="0" w:color="auto"/>
        <w:left w:val="none" w:sz="0" w:space="0" w:color="auto"/>
        <w:bottom w:val="none" w:sz="0" w:space="0" w:color="auto"/>
        <w:right w:val="none" w:sz="0" w:space="0" w:color="auto"/>
      </w:divBdr>
    </w:div>
    <w:div w:id="632100053">
      <w:bodyDiv w:val="1"/>
      <w:marLeft w:val="0"/>
      <w:marRight w:val="0"/>
      <w:marTop w:val="0"/>
      <w:marBottom w:val="0"/>
      <w:divBdr>
        <w:top w:val="none" w:sz="0" w:space="0" w:color="auto"/>
        <w:left w:val="none" w:sz="0" w:space="0" w:color="auto"/>
        <w:bottom w:val="none" w:sz="0" w:space="0" w:color="auto"/>
        <w:right w:val="none" w:sz="0" w:space="0" w:color="auto"/>
      </w:divBdr>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40501506">
      <w:bodyDiv w:val="1"/>
      <w:marLeft w:val="0"/>
      <w:marRight w:val="0"/>
      <w:marTop w:val="0"/>
      <w:marBottom w:val="0"/>
      <w:divBdr>
        <w:top w:val="none" w:sz="0" w:space="0" w:color="auto"/>
        <w:left w:val="none" w:sz="0" w:space="0" w:color="auto"/>
        <w:bottom w:val="none" w:sz="0" w:space="0" w:color="auto"/>
        <w:right w:val="none" w:sz="0" w:space="0" w:color="auto"/>
      </w:divBdr>
    </w:div>
    <w:div w:id="661009506">
      <w:bodyDiv w:val="1"/>
      <w:marLeft w:val="0"/>
      <w:marRight w:val="0"/>
      <w:marTop w:val="0"/>
      <w:marBottom w:val="0"/>
      <w:divBdr>
        <w:top w:val="none" w:sz="0" w:space="0" w:color="auto"/>
        <w:left w:val="none" w:sz="0" w:space="0" w:color="auto"/>
        <w:bottom w:val="none" w:sz="0" w:space="0" w:color="auto"/>
        <w:right w:val="none" w:sz="0" w:space="0" w:color="auto"/>
      </w:divBdr>
    </w:div>
    <w:div w:id="711926204">
      <w:bodyDiv w:val="1"/>
      <w:marLeft w:val="0"/>
      <w:marRight w:val="0"/>
      <w:marTop w:val="0"/>
      <w:marBottom w:val="0"/>
      <w:divBdr>
        <w:top w:val="none" w:sz="0" w:space="0" w:color="auto"/>
        <w:left w:val="none" w:sz="0" w:space="0" w:color="auto"/>
        <w:bottom w:val="none" w:sz="0" w:space="0" w:color="auto"/>
        <w:right w:val="none" w:sz="0" w:space="0" w:color="auto"/>
      </w:divBdr>
    </w:div>
    <w:div w:id="714233290">
      <w:bodyDiv w:val="1"/>
      <w:marLeft w:val="0"/>
      <w:marRight w:val="0"/>
      <w:marTop w:val="0"/>
      <w:marBottom w:val="0"/>
      <w:divBdr>
        <w:top w:val="none" w:sz="0" w:space="0" w:color="auto"/>
        <w:left w:val="none" w:sz="0" w:space="0" w:color="auto"/>
        <w:bottom w:val="none" w:sz="0" w:space="0" w:color="auto"/>
        <w:right w:val="none" w:sz="0" w:space="0" w:color="auto"/>
      </w:divBdr>
    </w:div>
    <w:div w:id="725957200">
      <w:bodyDiv w:val="1"/>
      <w:marLeft w:val="0"/>
      <w:marRight w:val="0"/>
      <w:marTop w:val="0"/>
      <w:marBottom w:val="0"/>
      <w:divBdr>
        <w:top w:val="none" w:sz="0" w:space="0" w:color="auto"/>
        <w:left w:val="none" w:sz="0" w:space="0" w:color="auto"/>
        <w:bottom w:val="none" w:sz="0" w:space="0" w:color="auto"/>
        <w:right w:val="none" w:sz="0" w:space="0" w:color="auto"/>
      </w:divBdr>
    </w:div>
    <w:div w:id="761680155">
      <w:bodyDiv w:val="1"/>
      <w:marLeft w:val="0"/>
      <w:marRight w:val="0"/>
      <w:marTop w:val="0"/>
      <w:marBottom w:val="0"/>
      <w:divBdr>
        <w:top w:val="none" w:sz="0" w:space="0" w:color="auto"/>
        <w:left w:val="none" w:sz="0" w:space="0" w:color="auto"/>
        <w:bottom w:val="none" w:sz="0" w:space="0" w:color="auto"/>
        <w:right w:val="none" w:sz="0" w:space="0" w:color="auto"/>
      </w:divBdr>
    </w:div>
    <w:div w:id="796066483">
      <w:bodyDiv w:val="1"/>
      <w:marLeft w:val="0"/>
      <w:marRight w:val="0"/>
      <w:marTop w:val="0"/>
      <w:marBottom w:val="0"/>
      <w:divBdr>
        <w:top w:val="none" w:sz="0" w:space="0" w:color="auto"/>
        <w:left w:val="none" w:sz="0" w:space="0" w:color="auto"/>
        <w:bottom w:val="none" w:sz="0" w:space="0" w:color="auto"/>
        <w:right w:val="none" w:sz="0" w:space="0" w:color="auto"/>
      </w:divBdr>
    </w:div>
    <w:div w:id="816996463">
      <w:bodyDiv w:val="1"/>
      <w:marLeft w:val="0"/>
      <w:marRight w:val="0"/>
      <w:marTop w:val="0"/>
      <w:marBottom w:val="0"/>
      <w:divBdr>
        <w:top w:val="none" w:sz="0" w:space="0" w:color="auto"/>
        <w:left w:val="none" w:sz="0" w:space="0" w:color="auto"/>
        <w:bottom w:val="none" w:sz="0" w:space="0" w:color="auto"/>
        <w:right w:val="none" w:sz="0" w:space="0" w:color="auto"/>
      </w:divBdr>
    </w:div>
    <w:div w:id="863135625">
      <w:bodyDiv w:val="1"/>
      <w:marLeft w:val="0"/>
      <w:marRight w:val="0"/>
      <w:marTop w:val="0"/>
      <w:marBottom w:val="0"/>
      <w:divBdr>
        <w:top w:val="none" w:sz="0" w:space="0" w:color="auto"/>
        <w:left w:val="none" w:sz="0" w:space="0" w:color="auto"/>
        <w:bottom w:val="none" w:sz="0" w:space="0" w:color="auto"/>
        <w:right w:val="none" w:sz="0" w:space="0" w:color="auto"/>
      </w:divBdr>
    </w:div>
    <w:div w:id="864905155">
      <w:bodyDiv w:val="1"/>
      <w:marLeft w:val="0"/>
      <w:marRight w:val="0"/>
      <w:marTop w:val="0"/>
      <w:marBottom w:val="0"/>
      <w:divBdr>
        <w:top w:val="none" w:sz="0" w:space="0" w:color="auto"/>
        <w:left w:val="none" w:sz="0" w:space="0" w:color="auto"/>
        <w:bottom w:val="none" w:sz="0" w:space="0" w:color="auto"/>
        <w:right w:val="none" w:sz="0" w:space="0" w:color="auto"/>
      </w:divBdr>
    </w:div>
    <w:div w:id="870189436">
      <w:bodyDiv w:val="1"/>
      <w:marLeft w:val="0"/>
      <w:marRight w:val="0"/>
      <w:marTop w:val="0"/>
      <w:marBottom w:val="0"/>
      <w:divBdr>
        <w:top w:val="none" w:sz="0" w:space="0" w:color="auto"/>
        <w:left w:val="none" w:sz="0" w:space="0" w:color="auto"/>
        <w:bottom w:val="none" w:sz="0" w:space="0" w:color="auto"/>
        <w:right w:val="none" w:sz="0" w:space="0" w:color="auto"/>
      </w:divBdr>
    </w:div>
    <w:div w:id="887375606">
      <w:bodyDiv w:val="1"/>
      <w:marLeft w:val="0"/>
      <w:marRight w:val="0"/>
      <w:marTop w:val="0"/>
      <w:marBottom w:val="0"/>
      <w:divBdr>
        <w:top w:val="none" w:sz="0" w:space="0" w:color="auto"/>
        <w:left w:val="none" w:sz="0" w:space="0" w:color="auto"/>
        <w:bottom w:val="none" w:sz="0" w:space="0" w:color="auto"/>
        <w:right w:val="none" w:sz="0" w:space="0" w:color="auto"/>
      </w:divBdr>
    </w:div>
    <w:div w:id="908419385">
      <w:bodyDiv w:val="1"/>
      <w:marLeft w:val="0"/>
      <w:marRight w:val="0"/>
      <w:marTop w:val="0"/>
      <w:marBottom w:val="0"/>
      <w:divBdr>
        <w:top w:val="none" w:sz="0" w:space="0" w:color="auto"/>
        <w:left w:val="none" w:sz="0" w:space="0" w:color="auto"/>
        <w:bottom w:val="none" w:sz="0" w:space="0" w:color="auto"/>
        <w:right w:val="none" w:sz="0" w:space="0" w:color="auto"/>
      </w:divBdr>
    </w:div>
    <w:div w:id="912930925">
      <w:bodyDiv w:val="1"/>
      <w:marLeft w:val="0"/>
      <w:marRight w:val="0"/>
      <w:marTop w:val="0"/>
      <w:marBottom w:val="0"/>
      <w:divBdr>
        <w:top w:val="none" w:sz="0" w:space="0" w:color="auto"/>
        <w:left w:val="none" w:sz="0" w:space="0" w:color="auto"/>
        <w:bottom w:val="none" w:sz="0" w:space="0" w:color="auto"/>
        <w:right w:val="none" w:sz="0" w:space="0" w:color="auto"/>
      </w:divBdr>
    </w:div>
    <w:div w:id="931856805">
      <w:bodyDiv w:val="1"/>
      <w:marLeft w:val="0"/>
      <w:marRight w:val="0"/>
      <w:marTop w:val="0"/>
      <w:marBottom w:val="0"/>
      <w:divBdr>
        <w:top w:val="none" w:sz="0" w:space="0" w:color="auto"/>
        <w:left w:val="none" w:sz="0" w:space="0" w:color="auto"/>
        <w:bottom w:val="none" w:sz="0" w:space="0" w:color="auto"/>
        <w:right w:val="none" w:sz="0" w:space="0" w:color="auto"/>
      </w:divBdr>
    </w:div>
    <w:div w:id="950018185">
      <w:bodyDiv w:val="1"/>
      <w:marLeft w:val="0"/>
      <w:marRight w:val="0"/>
      <w:marTop w:val="0"/>
      <w:marBottom w:val="0"/>
      <w:divBdr>
        <w:top w:val="none" w:sz="0" w:space="0" w:color="auto"/>
        <w:left w:val="none" w:sz="0" w:space="0" w:color="auto"/>
        <w:bottom w:val="none" w:sz="0" w:space="0" w:color="auto"/>
        <w:right w:val="none" w:sz="0" w:space="0" w:color="auto"/>
      </w:divBdr>
    </w:div>
    <w:div w:id="961495129">
      <w:bodyDiv w:val="1"/>
      <w:marLeft w:val="0"/>
      <w:marRight w:val="0"/>
      <w:marTop w:val="0"/>
      <w:marBottom w:val="0"/>
      <w:divBdr>
        <w:top w:val="none" w:sz="0" w:space="0" w:color="auto"/>
        <w:left w:val="none" w:sz="0" w:space="0" w:color="auto"/>
        <w:bottom w:val="none" w:sz="0" w:space="0" w:color="auto"/>
        <w:right w:val="none" w:sz="0" w:space="0" w:color="auto"/>
      </w:divBdr>
    </w:div>
    <w:div w:id="964309596">
      <w:bodyDiv w:val="1"/>
      <w:marLeft w:val="0"/>
      <w:marRight w:val="0"/>
      <w:marTop w:val="0"/>
      <w:marBottom w:val="0"/>
      <w:divBdr>
        <w:top w:val="none" w:sz="0" w:space="0" w:color="auto"/>
        <w:left w:val="none" w:sz="0" w:space="0" w:color="auto"/>
        <w:bottom w:val="none" w:sz="0" w:space="0" w:color="auto"/>
        <w:right w:val="none" w:sz="0" w:space="0" w:color="auto"/>
      </w:divBdr>
    </w:div>
    <w:div w:id="968391645">
      <w:bodyDiv w:val="1"/>
      <w:marLeft w:val="0"/>
      <w:marRight w:val="0"/>
      <w:marTop w:val="0"/>
      <w:marBottom w:val="0"/>
      <w:divBdr>
        <w:top w:val="none" w:sz="0" w:space="0" w:color="auto"/>
        <w:left w:val="none" w:sz="0" w:space="0" w:color="auto"/>
        <w:bottom w:val="none" w:sz="0" w:space="0" w:color="auto"/>
        <w:right w:val="none" w:sz="0" w:space="0" w:color="auto"/>
      </w:divBdr>
    </w:div>
    <w:div w:id="980689188">
      <w:bodyDiv w:val="1"/>
      <w:marLeft w:val="0"/>
      <w:marRight w:val="0"/>
      <w:marTop w:val="0"/>
      <w:marBottom w:val="0"/>
      <w:divBdr>
        <w:top w:val="none" w:sz="0" w:space="0" w:color="auto"/>
        <w:left w:val="none" w:sz="0" w:space="0" w:color="auto"/>
        <w:bottom w:val="none" w:sz="0" w:space="0" w:color="auto"/>
        <w:right w:val="none" w:sz="0" w:space="0" w:color="auto"/>
      </w:divBdr>
    </w:div>
    <w:div w:id="1056667157">
      <w:bodyDiv w:val="1"/>
      <w:marLeft w:val="0"/>
      <w:marRight w:val="0"/>
      <w:marTop w:val="0"/>
      <w:marBottom w:val="0"/>
      <w:divBdr>
        <w:top w:val="none" w:sz="0" w:space="0" w:color="auto"/>
        <w:left w:val="none" w:sz="0" w:space="0" w:color="auto"/>
        <w:bottom w:val="none" w:sz="0" w:space="0" w:color="auto"/>
        <w:right w:val="none" w:sz="0" w:space="0" w:color="auto"/>
      </w:divBdr>
    </w:div>
    <w:div w:id="1080179980">
      <w:bodyDiv w:val="1"/>
      <w:marLeft w:val="0"/>
      <w:marRight w:val="0"/>
      <w:marTop w:val="0"/>
      <w:marBottom w:val="0"/>
      <w:divBdr>
        <w:top w:val="none" w:sz="0" w:space="0" w:color="auto"/>
        <w:left w:val="none" w:sz="0" w:space="0" w:color="auto"/>
        <w:bottom w:val="none" w:sz="0" w:space="0" w:color="auto"/>
        <w:right w:val="none" w:sz="0" w:space="0" w:color="auto"/>
      </w:divBdr>
    </w:div>
    <w:div w:id="1084650545">
      <w:bodyDiv w:val="1"/>
      <w:marLeft w:val="0"/>
      <w:marRight w:val="0"/>
      <w:marTop w:val="0"/>
      <w:marBottom w:val="0"/>
      <w:divBdr>
        <w:top w:val="none" w:sz="0" w:space="0" w:color="auto"/>
        <w:left w:val="none" w:sz="0" w:space="0" w:color="auto"/>
        <w:bottom w:val="none" w:sz="0" w:space="0" w:color="auto"/>
        <w:right w:val="none" w:sz="0" w:space="0" w:color="auto"/>
      </w:divBdr>
    </w:div>
    <w:div w:id="1117214750">
      <w:bodyDiv w:val="1"/>
      <w:marLeft w:val="0"/>
      <w:marRight w:val="0"/>
      <w:marTop w:val="0"/>
      <w:marBottom w:val="0"/>
      <w:divBdr>
        <w:top w:val="none" w:sz="0" w:space="0" w:color="auto"/>
        <w:left w:val="none" w:sz="0" w:space="0" w:color="auto"/>
        <w:bottom w:val="none" w:sz="0" w:space="0" w:color="auto"/>
        <w:right w:val="none" w:sz="0" w:space="0" w:color="auto"/>
      </w:divBdr>
    </w:div>
    <w:div w:id="1124882646">
      <w:bodyDiv w:val="1"/>
      <w:marLeft w:val="0"/>
      <w:marRight w:val="0"/>
      <w:marTop w:val="0"/>
      <w:marBottom w:val="0"/>
      <w:divBdr>
        <w:top w:val="none" w:sz="0" w:space="0" w:color="auto"/>
        <w:left w:val="none" w:sz="0" w:space="0" w:color="auto"/>
        <w:bottom w:val="none" w:sz="0" w:space="0" w:color="auto"/>
        <w:right w:val="none" w:sz="0" w:space="0" w:color="auto"/>
      </w:divBdr>
    </w:div>
    <w:div w:id="1128623749">
      <w:bodyDiv w:val="1"/>
      <w:marLeft w:val="0"/>
      <w:marRight w:val="0"/>
      <w:marTop w:val="0"/>
      <w:marBottom w:val="0"/>
      <w:divBdr>
        <w:top w:val="none" w:sz="0" w:space="0" w:color="auto"/>
        <w:left w:val="none" w:sz="0" w:space="0" w:color="auto"/>
        <w:bottom w:val="none" w:sz="0" w:space="0" w:color="auto"/>
        <w:right w:val="none" w:sz="0" w:space="0" w:color="auto"/>
      </w:divBdr>
    </w:div>
    <w:div w:id="1137994664">
      <w:bodyDiv w:val="1"/>
      <w:marLeft w:val="0"/>
      <w:marRight w:val="0"/>
      <w:marTop w:val="0"/>
      <w:marBottom w:val="0"/>
      <w:divBdr>
        <w:top w:val="none" w:sz="0" w:space="0" w:color="auto"/>
        <w:left w:val="none" w:sz="0" w:space="0" w:color="auto"/>
        <w:bottom w:val="none" w:sz="0" w:space="0" w:color="auto"/>
        <w:right w:val="none" w:sz="0" w:space="0" w:color="auto"/>
      </w:divBdr>
    </w:div>
    <w:div w:id="1231235552">
      <w:bodyDiv w:val="1"/>
      <w:marLeft w:val="0"/>
      <w:marRight w:val="0"/>
      <w:marTop w:val="0"/>
      <w:marBottom w:val="0"/>
      <w:divBdr>
        <w:top w:val="none" w:sz="0" w:space="0" w:color="auto"/>
        <w:left w:val="none" w:sz="0" w:space="0" w:color="auto"/>
        <w:bottom w:val="none" w:sz="0" w:space="0" w:color="auto"/>
        <w:right w:val="none" w:sz="0" w:space="0" w:color="auto"/>
      </w:divBdr>
    </w:div>
    <w:div w:id="1233002583">
      <w:bodyDiv w:val="1"/>
      <w:marLeft w:val="0"/>
      <w:marRight w:val="0"/>
      <w:marTop w:val="0"/>
      <w:marBottom w:val="0"/>
      <w:divBdr>
        <w:top w:val="none" w:sz="0" w:space="0" w:color="auto"/>
        <w:left w:val="none" w:sz="0" w:space="0" w:color="auto"/>
        <w:bottom w:val="none" w:sz="0" w:space="0" w:color="auto"/>
        <w:right w:val="none" w:sz="0" w:space="0" w:color="auto"/>
      </w:divBdr>
    </w:div>
    <w:div w:id="1237975365">
      <w:bodyDiv w:val="1"/>
      <w:marLeft w:val="0"/>
      <w:marRight w:val="0"/>
      <w:marTop w:val="0"/>
      <w:marBottom w:val="0"/>
      <w:divBdr>
        <w:top w:val="none" w:sz="0" w:space="0" w:color="auto"/>
        <w:left w:val="none" w:sz="0" w:space="0" w:color="auto"/>
        <w:bottom w:val="none" w:sz="0" w:space="0" w:color="auto"/>
        <w:right w:val="none" w:sz="0" w:space="0" w:color="auto"/>
      </w:divBdr>
    </w:div>
    <w:div w:id="1277758227">
      <w:bodyDiv w:val="1"/>
      <w:marLeft w:val="0"/>
      <w:marRight w:val="0"/>
      <w:marTop w:val="0"/>
      <w:marBottom w:val="0"/>
      <w:divBdr>
        <w:top w:val="none" w:sz="0" w:space="0" w:color="auto"/>
        <w:left w:val="none" w:sz="0" w:space="0" w:color="auto"/>
        <w:bottom w:val="none" w:sz="0" w:space="0" w:color="auto"/>
        <w:right w:val="none" w:sz="0" w:space="0" w:color="auto"/>
      </w:divBdr>
    </w:div>
    <w:div w:id="1285891796">
      <w:bodyDiv w:val="1"/>
      <w:marLeft w:val="0"/>
      <w:marRight w:val="0"/>
      <w:marTop w:val="0"/>
      <w:marBottom w:val="0"/>
      <w:divBdr>
        <w:top w:val="none" w:sz="0" w:space="0" w:color="auto"/>
        <w:left w:val="none" w:sz="0" w:space="0" w:color="auto"/>
        <w:bottom w:val="none" w:sz="0" w:space="0" w:color="auto"/>
        <w:right w:val="none" w:sz="0" w:space="0" w:color="auto"/>
      </w:divBdr>
    </w:div>
    <w:div w:id="1307196973">
      <w:bodyDiv w:val="1"/>
      <w:marLeft w:val="0"/>
      <w:marRight w:val="0"/>
      <w:marTop w:val="0"/>
      <w:marBottom w:val="0"/>
      <w:divBdr>
        <w:top w:val="none" w:sz="0" w:space="0" w:color="auto"/>
        <w:left w:val="none" w:sz="0" w:space="0" w:color="auto"/>
        <w:bottom w:val="none" w:sz="0" w:space="0" w:color="auto"/>
        <w:right w:val="none" w:sz="0" w:space="0" w:color="auto"/>
      </w:divBdr>
    </w:div>
    <w:div w:id="1309895965">
      <w:bodyDiv w:val="1"/>
      <w:marLeft w:val="0"/>
      <w:marRight w:val="0"/>
      <w:marTop w:val="0"/>
      <w:marBottom w:val="0"/>
      <w:divBdr>
        <w:top w:val="none" w:sz="0" w:space="0" w:color="auto"/>
        <w:left w:val="none" w:sz="0" w:space="0" w:color="auto"/>
        <w:bottom w:val="none" w:sz="0" w:space="0" w:color="auto"/>
        <w:right w:val="none" w:sz="0" w:space="0" w:color="auto"/>
      </w:divBdr>
    </w:div>
    <w:div w:id="1316762264">
      <w:bodyDiv w:val="1"/>
      <w:marLeft w:val="0"/>
      <w:marRight w:val="0"/>
      <w:marTop w:val="0"/>
      <w:marBottom w:val="0"/>
      <w:divBdr>
        <w:top w:val="none" w:sz="0" w:space="0" w:color="auto"/>
        <w:left w:val="none" w:sz="0" w:space="0" w:color="auto"/>
        <w:bottom w:val="none" w:sz="0" w:space="0" w:color="auto"/>
        <w:right w:val="none" w:sz="0" w:space="0" w:color="auto"/>
      </w:divBdr>
    </w:div>
    <w:div w:id="1337533275">
      <w:bodyDiv w:val="1"/>
      <w:marLeft w:val="0"/>
      <w:marRight w:val="0"/>
      <w:marTop w:val="0"/>
      <w:marBottom w:val="0"/>
      <w:divBdr>
        <w:top w:val="none" w:sz="0" w:space="0" w:color="auto"/>
        <w:left w:val="none" w:sz="0" w:space="0" w:color="auto"/>
        <w:bottom w:val="none" w:sz="0" w:space="0" w:color="auto"/>
        <w:right w:val="none" w:sz="0" w:space="0" w:color="auto"/>
      </w:divBdr>
    </w:div>
    <w:div w:id="1373771319">
      <w:bodyDiv w:val="1"/>
      <w:marLeft w:val="0"/>
      <w:marRight w:val="0"/>
      <w:marTop w:val="0"/>
      <w:marBottom w:val="0"/>
      <w:divBdr>
        <w:top w:val="none" w:sz="0" w:space="0" w:color="auto"/>
        <w:left w:val="none" w:sz="0" w:space="0" w:color="auto"/>
        <w:bottom w:val="none" w:sz="0" w:space="0" w:color="auto"/>
        <w:right w:val="none" w:sz="0" w:space="0" w:color="auto"/>
      </w:divBdr>
    </w:div>
    <w:div w:id="1380519384">
      <w:bodyDiv w:val="1"/>
      <w:marLeft w:val="0"/>
      <w:marRight w:val="0"/>
      <w:marTop w:val="0"/>
      <w:marBottom w:val="0"/>
      <w:divBdr>
        <w:top w:val="none" w:sz="0" w:space="0" w:color="auto"/>
        <w:left w:val="none" w:sz="0" w:space="0" w:color="auto"/>
        <w:bottom w:val="none" w:sz="0" w:space="0" w:color="auto"/>
        <w:right w:val="none" w:sz="0" w:space="0" w:color="auto"/>
      </w:divBdr>
    </w:div>
    <w:div w:id="1390615361">
      <w:bodyDiv w:val="1"/>
      <w:marLeft w:val="0"/>
      <w:marRight w:val="0"/>
      <w:marTop w:val="0"/>
      <w:marBottom w:val="0"/>
      <w:divBdr>
        <w:top w:val="none" w:sz="0" w:space="0" w:color="auto"/>
        <w:left w:val="none" w:sz="0" w:space="0" w:color="auto"/>
        <w:bottom w:val="none" w:sz="0" w:space="0" w:color="auto"/>
        <w:right w:val="none" w:sz="0" w:space="0" w:color="auto"/>
      </w:divBdr>
    </w:div>
    <w:div w:id="1396926687">
      <w:bodyDiv w:val="1"/>
      <w:marLeft w:val="0"/>
      <w:marRight w:val="0"/>
      <w:marTop w:val="0"/>
      <w:marBottom w:val="0"/>
      <w:divBdr>
        <w:top w:val="none" w:sz="0" w:space="0" w:color="auto"/>
        <w:left w:val="none" w:sz="0" w:space="0" w:color="auto"/>
        <w:bottom w:val="none" w:sz="0" w:space="0" w:color="auto"/>
        <w:right w:val="none" w:sz="0" w:space="0" w:color="auto"/>
      </w:divBdr>
      <w:divsChild>
        <w:div w:id="2012947567">
          <w:marLeft w:val="0"/>
          <w:marRight w:val="0"/>
          <w:marTop w:val="0"/>
          <w:marBottom w:val="0"/>
          <w:divBdr>
            <w:top w:val="none" w:sz="0" w:space="0" w:color="auto"/>
            <w:left w:val="none" w:sz="0" w:space="0" w:color="auto"/>
            <w:bottom w:val="none" w:sz="0" w:space="0" w:color="auto"/>
            <w:right w:val="none" w:sz="0" w:space="0" w:color="auto"/>
          </w:divBdr>
          <w:divsChild>
            <w:div w:id="1499496266">
              <w:marLeft w:val="0"/>
              <w:marRight w:val="0"/>
              <w:marTop w:val="0"/>
              <w:marBottom w:val="0"/>
              <w:divBdr>
                <w:top w:val="none" w:sz="0" w:space="0" w:color="auto"/>
                <w:left w:val="none" w:sz="0" w:space="0" w:color="auto"/>
                <w:bottom w:val="none" w:sz="0" w:space="0" w:color="auto"/>
                <w:right w:val="none" w:sz="0" w:space="0" w:color="auto"/>
              </w:divBdr>
            </w:div>
            <w:div w:id="18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111">
      <w:bodyDiv w:val="1"/>
      <w:marLeft w:val="0"/>
      <w:marRight w:val="0"/>
      <w:marTop w:val="0"/>
      <w:marBottom w:val="0"/>
      <w:divBdr>
        <w:top w:val="none" w:sz="0" w:space="0" w:color="auto"/>
        <w:left w:val="none" w:sz="0" w:space="0" w:color="auto"/>
        <w:bottom w:val="none" w:sz="0" w:space="0" w:color="auto"/>
        <w:right w:val="none" w:sz="0" w:space="0" w:color="auto"/>
      </w:divBdr>
    </w:div>
    <w:div w:id="1426799730">
      <w:bodyDiv w:val="1"/>
      <w:marLeft w:val="0"/>
      <w:marRight w:val="0"/>
      <w:marTop w:val="0"/>
      <w:marBottom w:val="0"/>
      <w:divBdr>
        <w:top w:val="none" w:sz="0" w:space="0" w:color="auto"/>
        <w:left w:val="none" w:sz="0" w:space="0" w:color="auto"/>
        <w:bottom w:val="none" w:sz="0" w:space="0" w:color="auto"/>
        <w:right w:val="none" w:sz="0" w:space="0" w:color="auto"/>
      </w:divBdr>
    </w:div>
    <w:div w:id="1464345928">
      <w:bodyDiv w:val="1"/>
      <w:marLeft w:val="0"/>
      <w:marRight w:val="0"/>
      <w:marTop w:val="0"/>
      <w:marBottom w:val="0"/>
      <w:divBdr>
        <w:top w:val="none" w:sz="0" w:space="0" w:color="auto"/>
        <w:left w:val="none" w:sz="0" w:space="0" w:color="auto"/>
        <w:bottom w:val="none" w:sz="0" w:space="0" w:color="auto"/>
        <w:right w:val="none" w:sz="0" w:space="0" w:color="auto"/>
      </w:divBdr>
    </w:div>
    <w:div w:id="1467242039">
      <w:bodyDiv w:val="1"/>
      <w:marLeft w:val="0"/>
      <w:marRight w:val="0"/>
      <w:marTop w:val="0"/>
      <w:marBottom w:val="0"/>
      <w:divBdr>
        <w:top w:val="none" w:sz="0" w:space="0" w:color="auto"/>
        <w:left w:val="none" w:sz="0" w:space="0" w:color="auto"/>
        <w:bottom w:val="none" w:sz="0" w:space="0" w:color="auto"/>
        <w:right w:val="none" w:sz="0" w:space="0" w:color="auto"/>
      </w:divBdr>
    </w:div>
    <w:div w:id="1472793077">
      <w:bodyDiv w:val="1"/>
      <w:marLeft w:val="0"/>
      <w:marRight w:val="0"/>
      <w:marTop w:val="0"/>
      <w:marBottom w:val="0"/>
      <w:divBdr>
        <w:top w:val="none" w:sz="0" w:space="0" w:color="auto"/>
        <w:left w:val="none" w:sz="0" w:space="0" w:color="auto"/>
        <w:bottom w:val="none" w:sz="0" w:space="0" w:color="auto"/>
        <w:right w:val="none" w:sz="0" w:space="0" w:color="auto"/>
      </w:divBdr>
    </w:div>
    <w:div w:id="1487043360">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531992260">
      <w:bodyDiv w:val="1"/>
      <w:marLeft w:val="0"/>
      <w:marRight w:val="0"/>
      <w:marTop w:val="0"/>
      <w:marBottom w:val="0"/>
      <w:divBdr>
        <w:top w:val="none" w:sz="0" w:space="0" w:color="auto"/>
        <w:left w:val="none" w:sz="0" w:space="0" w:color="auto"/>
        <w:bottom w:val="none" w:sz="0" w:space="0" w:color="auto"/>
        <w:right w:val="none" w:sz="0" w:space="0" w:color="auto"/>
      </w:divBdr>
    </w:div>
    <w:div w:id="1565071024">
      <w:bodyDiv w:val="1"/>
      <w:marLeft w:val="0"/>
      <w:marRight w:val="0"/>
      <w:marTop w:val="0"/>
      <w:marBottom w:val="0"/>
      <w:divBdr>
        <w:top w:val="none" w:sz="0" w:space="0" w:color="auto"/>
        <w:left w:val="none" w:sz="0" w:space="0" w:color="auto"/>
        <w:bottom w:val="none" w:sz="0" w:space="0" w:color="auto"/>
        <w:right w:val="none" w:sz="0" w:space="0" w:color="auto"/>
      </w:divBdr>
    </w:div>
    <w:div w:id="1567645782">
      <w:bodyDiv w:val="1"/>
      <w:marLeft w:val="0"/>
      <w:marRight w:val="0"/>
      <w:marTop w:val="0"/>
      <w:marBottom w:val="0"/>
      <w:divBdr>
        <w:top w:val="none" w:sz="0" w:space="0" w:color="auto"/>
        <w:left w:val="none" w:sz="0" w:space="0" w:color="auto"/>
        <w:bottom w:val="none" w:sz="0" w:space="0" w:color="auto"/>
        <w:right w:val="none" w:sz="0" w:space="0" w:color="auto"/>
      </w:divBdr>
    </w:div>
    <w:div w:id="1571621828">
      <w:bodyDiv w:val="1"/>
      <w:marLeft w:val="0"/>
      <w:marRight w:val="0"/>
      <w:marTop w:val="0"/>
      <w:marBottom w:val="0"/>
      <w:divBdr>
        <w:top w:val="none" w:sz="0" w:space="0" w:color="auto"/>
        <w:left w:val="none" w:sz="0" w:space="0" w:color="auto"/>
        <w:bottom w:val="none" w:sz="0" w:space="0" w:color="auto"/>
        <w:right w:val="none" w:sz="0" w:space="0" w:color="auto"/>
      </w:divBdr>
    </w:div>
    <w:div w:id="1574392970">
      <w:bodyDiv w:val="1"/>
      <w:marLeft w:val="0"/>
      <w:marRight w:val="0"/>
      <w:marTop w:val="0"/>
      <w:marBottom w:val="0"/>
      <w:divBdr>
        <w:top w:val="none" w:sz="0" w:space="0" w:color="auto"/>
        <w:left w:val="none" w:sz="0" w:space="0" w:color="auto"/>
        <w:bottom w:val="none" w:sz="0" w:space="0" w:color="auto"/>
        <w:right w:val="none" w:sz="0" w:space="0" w:color="auto"/>
      </w:divBdr>
    </w:div>
    <w:div w:id="1615936914">
      <w:bodyDiv w:val="1"/>
      <w:marLeft w:val="0"/>
      <w:marRight w:val="0"/>
      <w:marTop w:val="0"/>
      <w:marBottom w:val="0"/>
      <w:divBdr>
        <w:top w:val="none" w:sz="0" w:space="0" w:color="auto"/>
        <w:left w:val="none" w:sz="0" w:space="0" w:color="auto"/>
        <w:bottom w:val="none" w:sz="0" w:space="0" w:color="auto"/>
        <w:right w:val="none" w:sz="0" w:space="0" w:color="auto"/>
      </w:divBdr>
    </w:div>
    <w:div w:id="1616979355">
      <w:bodyDiv w:val="1"/>
      <w:marLeft w:val="0"/>
      <w:marRight w:val="0"/>
      <w:marTop w:val="0"/>
      <w:marBottom w:val="0"/>
      <w:divBdr>
        <w:top w:val="none" w:sz="0" w:space="0" w:color="auto"/>
        <w:left w:val="none" w:sz="0" w:space="0" w:color="auto"/>
        <w:bottom w:val="none" w:sz="0" w:space="0" w:color="auto"/>
        <w:right w:val="none" w:sz="0" w:space="0" w:color="auto"/>
      </w:divBdr>
    </w:div>
    <w:div w:id="1617760859">
      <w:bodyDiv w:val="1"/>
      <w:marLeft w:val="0"/>
      <w:marRight w:val="0"/>
      <w:marTop w:val="0"/>
      <w:marBottom w:val="0"/>
      <w:divBdr>
        <w:top w:val="none" w:sz="0" w:space="0" w:color="auto"/>
        <w:left w:val="none" w:sz="0" w:space="0" w:color="auto"/>
        <w:bottom w:val="none" w:sz="0" w:space="0" w:color="auto"/>
        <w:right w:val="none" w:sz="0" w:space="0" w:color="auto"/>
      </w:divBdr>
    </w:div>
    <w:div w:id="1622149914">
      <w:bodyDiv w:val="1"/>
      <w:marLeft w:val="0"/>
      <w:marRight w:val="0"/>
      <w:marTop w:val="0"/>
      <w:marBottom w:val="0"/>
      <w:divBdr>
        <w:top w:val="none" w:sz="0" w:space="0" w:color="auto"/>
        <w:left w:val="none" w:sz="0" w:space="0" w:color="auto"/>
        <w:bottom w:val="none" w:sz="0" w:space="0" w:color="auto"/>
        <w:right w:val="none" w:sz="0" w:space="0" w:color="auto"/>
      </w:divBdr>
    </w:div>
    <w:div w:id="1624995597">
      <w:bodyDiv w:val="1"/>
      <w:marLeft w:val="0"/>
      <w:marRight w:val="0"/>
      <w:marTop w:val="0"/>
      <w:marBottom w:val="0"/>
      <w:divBdr>
        <w:top w:val="none" w:sz="0" w:space="0" w:color="auto"/>
        <w:left w:val="none" w:sz="0" w:space="0" w:color="auto"/>
        <w:bottom w:val="none" w:sz="0" w:space="0" w:color="auto"/>
        <w:right w:val="none" w:sz="0" w:space="0" w:color="auto"/>
      </w:divBdr>
    </w:div>
    <w:div w:id="1644895730">
      <w:bodyDiv w:val="1"/>
      <w:marLeft w:val="0"/>
      <w:marRight w:val="0"/>
      <w:marTop w:val="0"/>
      <w:marBottom w:val="0"/>
      <w:divBdr>
        <w:top w:val="none" w:sz="0" w:space="0" w:color="auto"/>
        <w:left w:val="none" w:sz="0" w:space="0" w:color="auto"/>
        <w:bottom w:val="none" w:sz="0" w:space="0" w:color="auto"/>
        <w:right w:val="none" w:sz="0" w:space="0" w:color="auto"/>
      </w:divBdr>
    </w:div>
    <w:div w:id="1662153552">
      <w:bodyDiv w:val="1"/>
      <w:marLeft w:val="0"/>
      <w:marRight w:val="0"/>
      <w:marTop w:val="0"/>
      <w:marBottom w:val="0"/>
      <w:divBdr>
        <w:top w:val="none" w:sz="0" w:space="0" w:color="auto"/>
        <w:left w:val="none" w:sz="0" w:space="0" w:color="auto"/>
        <w:bottom w:val="none" w:sz="0" w:space="0" w:color="auto"/>
        <w:right w:val="none" w:sz="0" w:space="0" w:color="auto"/>
      </w:divBdr>
    </w:div>
    <w:div w:id="1681086103">
      <w:bodyDiv w:val="1"/>
      <w:marLeft w:val="0"/>
      <w:marRight w:val="0"/>
      <w:marTop w:val="0"/>
      <w:marBottom w:val="0"/>
      <w:divBdr>
        <w:top w:val="none" w:sz="0" w:space="0" w:color="auto"/>
        <w:left w:val="none" w:sz="0" w:space="0" w:color="auto"/>
        <w:bottom w:val="none" w:sz="0" w:space="0" w:color="auto"/>
        <w:right w:val="none" w:sz="0" w:space="0" w:color="auto"/>
      </w:divBdr>
    </w:div>
    <w:div w:id="1684550653">
      <w:bodyDiv w:val="1"/>
      <w:marLeft w:val="0"/>
      <w:marRight w:val="0"/>
      <w:marTop w:val="0"/>
      <w:marBottom w:val="0"/>
      <w:divBdr>
        <w:top w:val="none" w:sz="0" w:space="0" w:color="auto"/>
        <w:left w:val="none" w:sz="0" w:space="0" w:color="auto"/>
        <w:bottom w:val="none" w:sz="0" w:space="0" w:color="auto"/>
        <w:right w:val="none" w:sz="0" w:space="0" w:color="auto"/>
      </w:divBdr>
    </w:div>
    <w:div w:id="1688361741">
      <w:bodyDiv w:val="1"/>
      <w:marLeft w:val="0"/>
      <w:marRight w:val="0"/>
      <w:marTop w:val="0"/>
      <w:marBottom w:val="0"/>
      <w:divBdr>
        <w:top w:val="none" w:sz="0" w:space="0" w:color="auto"/>
        <w:left w:val="none" w:sz="0" w:space="0" w:color="auto"/>
        <w:bottom w:val="none" w:sz="0" w:space="0" w:color="auto"/>
        <w:right w:val="none" w:sz="0" w:space="0" w:color="auto"/>
      </w:divBdr>
    </w:div>
    <w:div w:id="1690444465">
      <w:bodyDiv w:val="1"/>
      <w:marLeft w:val="0"/>
      <w:marRight w:val="0"/>
      <w:marTop w:val="0"/>
      <w:marBottom w:val="0"/>
      <w:divBdr>
        <w:top w:val="none" w:sz="0" w:space="0" w:color="auto"/>
        <w:left w:val="none" w:sz="0" w:space="0" w:color="auto"/>
        <w:bottom w:val="none" w:sz="0" w:space="0" w:color="auto"/>
        <w:right w:val="none" w:sz="0" w:space="0" w:color="auto"/>
      </w:divBdr>
    </w:div>
    <w:div w:id="1697538003">
      <w:bodyDiv w:val="1"/>
      <w:marLeft w:val="0"/>
      <w:marRight w:val="0"/>
      <w:marTop w:val="0"/>
      <w:marBottom w:val="0"/>
      <w:divBdr>
        <w:top w:val="none" w:sz="0" w:space="0" w:color="auto"/>
        <w:left w:val="none" w:sz="0" w:space="0" w:color="auto"/>
        <w:bottom w:val="none" w:sz="0" w:space="0" w:color="auto"/>
        <w:right w:val="none" w:sz="0" w:space="0" w:color="auto"/>
      </w:divBdr>
    </w:div>
    <w:div w:id="1721859974">
      <w:bodyDiv w:val="1"/>
      <w:marLeft w:val="0"/>
      <w:marRight w:val="0"/>
      <w:marTop w:val="0"/>
      <w:marBottom w:val="0"/>
      <w:divBdr>
        <w:top w:val="none" w:sz="0" w:space="0" w:color="auto"/>
        <w:left w:val="none" w:sz="0" w:space="0" w:color="auto"/>
        <w:bottom w:val="none" w:sz="0" w:space="0" w:color="auto"/>
        <w:right w:val="none" w:sz="0" w:space="0" w:color="auto"/>
      </w:divBdr>
    </w:div>
    <w:div w:id="1752043175">
      <w:bodyDiv w:val="1"/>
      <w:marLeft w:val="0"/>
      <w:marRight w:val="0"/>
      <w:marTop w:val="0"/>
      <w:marBottom w:val="0"/>
      <w:divBdr>
        <w:top w:val="none" w:sz="0" w:space="0" w:color="auto"/>
        <w:left w:val="none" w:sz="0" w:space="0" w:color="auto"/>
        <w:bottom w:val="none" w:sz="0" w:space="0" w:color="auto"/>
        <w:right w:val="none" w:sz="0" w:space="0" w:color="auto"/>
      </w:divBdr>
    </w:div>
    <w:div w:id="1752923029">
      <w:bodyDiv w:val="1"/>
      <w:marLeft w:val="0"/>
      <w:marRight w:val="0"/>
      <w:marTop w:val="0"/>
      <w:marBottom w:val="0"/>
      <w:divBdr>
        <w:top w:val="none" w:sz="0" w:space="0" w:color="auto"/>
        <w:left w:val="none" w:sz="0" w:space="0" w:color="auto"/>
        <w:bottom w:val="none" w:sz="0" w:space="0" w:color="auto"/>
        <w:right w:val="none" w:sz="0" w:space="0" w:color="auto"/>
      </w:divBdr>
    </w:div>
    <w:div w:id="1753812006">
      <w:bodyDiv w:val="1"/>
      <w:marLeft w:val="0"/>
      <w:marRight w:val="0"/>
      <w:marTop w:val="0"/>
      <w:marBottom w:val="0"/>
      <w:divBdr>
        <w:top w:val="none" w:sz="0" w:space="0" w:color="auto"/>
        <w:left w:val="none" w:sz="0" w:space="0" w:color="auto"/>
        <w:bottom w:val="none" w:sz="0" w:space="0" w:color="auto"/>
        <w:right w:val="none" w:sz="0" w:space="0" w:color="auto"/>
      </w:divBdr>
    </w:div>
    <w:div w:id="1756510528">
      <w:bodyDiv w:val="1"/>
      <w:marLeft w:val="0"/>
      <w:marRight w:val="0"/>
      <w:marTop w:val="0"/>
      <w:marBottom w:val="0"/>
      <w:divBdr>
        <w:top w:val="none" w:sz="0" w:space="0" w:color="auto"/>
        <w:left w:val="none" w:sz="0" w:space="0" w:color="auto"/>
        <w:bottom w:val="none" w:sz="0" w:space="0" w:color="auto"/>
        <w:right w:val="none" w:sz="0" w:space="0" w:color="auto"/>
      </w:divBdr>
    </w:div>
    <w:div w:id="1767189866">
      <w:bodyDiv w:val="1"/>
      <w:marLeft w:val="0"/>
      <w:marRight w:val="0"/>
      <w:marTop w:val="0"/>
      <w:marBottom w:val="0"/>
      <w:divBdr>
        <w:top w:val="none" w:sz="0" w:space="0" w:color="auto"/>
        <w:left w:val="none" w:sz="0" w:space="0" w:color="auto"/>
        <w:bottom w:val="none" w:sz="0" w:space="0" w:color="auto"/>
        <w:right w:val="none" w:sz="0" w:space="0" w:color="auto"/>
      </w:divBdr>
    </w:div>
    <w:div w:id="1783065797">
      <w:bodyDiv w:val="1"/>
      <w:marLeft w:val="0"/>
      <w:marRight w:val="0"/>
      <w:marTop w:val="0"/>
      <w:marBottom w:val="0"/>
      <w:divBdr>
        <w:top w:val="none" w:sz="0" w:space="0" w:color="auto"/>
        <w:left w:val="none" w:sz="0" w:space="0" w:color="auto"/>
        <w:bottom w:val="none" w:sz="0" w:space="0" w:color="auto"/>
        <w:right w:val="none" w:sz="0" w:space="0" w:color="auto"/>
      </w:divBdr>
    </w:div>
    <w:div w:id="1796750173">
      <w:bodyDiv w:val="1"/>
      <w:marLeft w:val="0"/>
      <w:marRight w:val="0"/>
      <w:marTop w:val="0"/>
      <w:marBottom w:val="0"/>
      <w:divBdr>
        <w:top w:val="none" w:sz="0" w:space="0" w:color="auto"/>
        <w:left w:val="none" w:sz="0" w:space="0" w:color="auto"/>
        <w:bottom w:val="none" w:sz="0" w:space="0" w:color="auto"/>
        <w:right w:val="none" w:sz="0" w:space="0" w:color="auto"/>
      </w:divBdr>
      <w:divsChild>
        <w:div w:id="231934332">
          <w:marLeft w:val="0"/>
          <w:marRight w:val="0"/>
          <w:marTop w:val="0"/>
          <w:marBottom w:val="0"/>
          <w:divBdr>
            <w:top w:val="none" w:sz="0" w:space="0" w:color="auto"/>
            <w:left w:val="none" w:sz="0" w:space="0" w:color="auto"/>
            <w:bottom w:val="none" w:sz="0" w:space="0" w:color="auto"/>
            <w:right w:val="none" w:sz="0" w:space="0" w:color="auto"/>
          </w:divBdr>
          <w:divsChild>
            <w:div w:id="10181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734">
      <w:bodyDiv w:val="1"/>
      <w:marLeft w:val="0"/>
      <w:marRight w:val="0"/>
      <w:marTop w:val="0"/>
      <w:marBottom w:val="0"/>
      <w:divBdr>
        <w:top w:val="none" w:sz="0" w:space="0" w:color="auto"/>
        <w:left w:val="none" w:sz="0" w:space="0" w:color="auto"/>
        <w:bottom w:val="none" w:sz="0" w:space="0" w:color="auto"/>
        <w:right w:val="none" w:sz="0" w:space="0" w:color="auto"/>
      </w:divBdr>
      <w:divsChild>
        <w:div w:id="878860200">
          <w:marLeft w:val="0"/>
          <w:marRight w:val="0"/>
          <w:marTop w:val="0"/>
          <w:marBottom w:val="0"/>
          <w:divBdr>
            <w:top w:val="none" w:sz="0" w:space="0" w:color="auto"/>
            <w:left w:val="none" w:sz="0" w:space="0" w:color="auto"/>
            <w:bottom w:val="none" w:sz="0" w:space="0" w:color="auto"/>
            <w:right w:val="none" w:sz="0" w:space="0" w:color="auto"/>
          </w:divBdr>
          <w:divsChild>
            <w:div w:id="1335761739">
              <w:marLeft w:val="0"/>
              <w:marRight w:val="0"/>
              <w:marTop w:val="0"/>
              <w:marBottom w:val="0"/>
              <w:divBdr>
                <w:top w:val="none" w:sz="0" w:space="0" w:color="auto"/>
                <w:left w:val="none" w:sz="0" w:space="0" w:color="auto"/>
                <w:bottom w:val="none" w:sz="0" w:space="0" w:color="auto"/>
                <w:right w:val="none" w:sz="0" w:space="0" w:color="auto"/>
              </w:divBdr>
            </w:div>
            <w:div w:id="631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325">
      <w:bodyDiv w:val="1"/>
      <w:marLeft w:val="0"/>
      <w:marRight w:val="0"/>
      <w:marTop w:val="0"/>
      <w:marBottom w:val="0"/>
      <w:divBdr>
        <w:top w:val="none" w:sz="0" w:space="0" w:color="auto"/>
        <w:left w:val="none" w:sz="0" w:space="0" w:color="auto"/>
        <w:bottom w:val="none" w:sz="0" w:space="0" w:color="auto"/>
        <w:right w:val="none" w:sz="0" w:space="0" w:color="auto"/>
      </w:divBdr>
    </w:div>
    <w:div w:id="1828325415">
      <w:bodyDiv w:val="1"/>
      <w:marLeft w:val="0"/>
      <w:marRight w:val="0"/>
      <w:marTop w:val="0"/>
      <w:marBottom w:val="0"/>
      <w:divBdr>
        <w:top w:val="none" w:sz="0" w:space="0" w:color="auto"/>
        <w:left w:val="none" w:sz="0" w:space="0" w:color="auto"/>
        <w:bottom w:val="none" w:sz="0" w:space="0" w:color="auto"/>
        <w:right w:val="none" w:sz="0" w:space="0" w:color="auto"/>
      </w:divBdr>
    </w:div>
    <w:div w:id="1858538870">
      <w:bodyDiv w:val="1"/>
      <w:marLeft w:val="0"/>
      <w:marRight w:val="0"/>
      <w:marTop w:val="0"/>
      <w:marBottom w:val="0"/>
      <w:divBdr>
        <w:top w:val="none" w:sz="0" w:space="0" w:color="auto"/>
        <w:left w:val="none" w:sz="0" w:space="0" w:color="auto"/>
        <w:bottom w:val="none" w:sz="0" w:space="0" w:color="auto"/>
        <w:right w:val="none" w:sz="0" w:space="0" w:color="auto"/>
      </w:divBdr>
    </w:div>
    <w:div w:id="1875196736">
      <w:bodyDiv w:val="1"/>
      <w:marLeft w:val="0"/>
      <w:marRight w:val="0"/>
      <w:marTop w:val="0"/>
      <w:marBottom w:val="0"/>
      <w:divBdr>
        <w:top w:val="none" w:sz="0" w:space="0" w:color="auto"/>
        <w:left w:val="none" w:sz="0" w:space="0" w:color="auto"/>
        <w:bottom w:val="none" w:sz="0" w:space="0" w:color="auto"/>
        <w:right w:val="none" w:sz="0" w:space="0" w:color="auto"/>
      </w:divBdr>
    </w:div>
    <w:div w:id="1880630870">
      <w:bodyDiv w:val="1"/>
      <w:marLeft w:val="0"/>
      <w:marRight w:val="0"/>
      <w:marTop w:val="0"/>
      <w:marBottom w:val="0"/>
      <w:divBdr>
        <w:top w:val="none" w:sz="0" w:space="0" w:color="auto"/>
        <w:left w:val="none" w:sz="0" w:space="0" w:color="auto"/>
        <w:bottom w:val="none" w:sz="0" w:space="0" w:color="auto"/>
        <w:right w:val="none" w:sz="0" w:space="0" w:color="auto"/>
      </w:divBdr>
    </w:div>
    <w:div w:id="1893804713">
      <w:bodyDiv w:val="1"/>
      <w:marLeft w:val="0"/>
      <w:marRight w:val="0"/>
      <w:marTop w:val="0"/>
      <w:marBottom w:val="0"/>
      <w:divBdr>
        <w:top w:val="none" w:sz="0" w:space="0" w:color="auto"/>
        <w:left w:val="none" w:sz="0" w:space="0" w:color="auto"/>
        <w:bottom w:val="none" w:sz="0" w:space="0" w:color="auto"/>
        <w:right w:val="none" w:sz="0" w:space="0" w:color="auto"/>
      </w:divBdr>
    </w:div>
    <w:div w:id="1903444301">
      <w:bodyDiv w:val="1"/>
      <w:marLeft w:val="0"/>
      <w:marRight w:val="0"/>
      <w:marTop w:val="0"/>
      <w:marBottom w:val="0"/>
      <w:divBdr>
        <w:top w:val="none" w:sz="0" w:space="0" w:color="auto"/>
        <w:left w:val="none" w:sz="0" w:space="0" w:color="auto"/>
        <w:bottom w:val="none" w:sz="0" w:space="0" w:color="auto"/>
        <w:right w:val="none" w:sz="0" w:space="0" w:color="auto"/>
      </w:divBdr>
    </w:div>
    <w:div w:id="1932346530">
      <w:bodyDiv w:val="1"/>
      <w:marLeft w:val="0"/>
      <w:marRight w:val="0"/>
      <w:marTop w:val="0"/>
      <w:marBottom w:val="0"/>
      <w:divBdr>
        <w:top w:val="none" w:sz="0" w:space="0" w:color="auto"/>
        <w:left w:val="none" w:sz="0" w:space="0" w:color="auto"/>
        <w:bottom w:val="none" w:sz="0" w:space="0" w:color="auto"/>
        <w:right w:val="none" w:sz="0" w:space="0" w:color="auto"/>
      </w:divBdr>
    </w:div>
    <w:div w:id="1934244749">
      <w:bodyDiv w:val="1"/>
      <w:marLeft w:val="0"/>
      <w:marRight w:val="0"/>
      <w:marTop w:val="0"/>
      <w:marBottom w:val="0"/>
      <w:divBdr>
        <w:top w:val="none" w:sz="0" w:space="0" w:color="auto"/>
        <w:left w:val="none" w:sz="0" w:space="0" w:color="auto"/>
        <w:bottom w:val="none" w:sz="0" w:space="0" w:color="auto"/>
        <w:right w:val="none" w:sz="0" w:space="0" w:color="auto"/>
      </w:divBdr>
    </w:div>
    <w:div w:id="1964581559">
      <w:bodyDiv w:val="1"/>
      <w:marLeft w:val="0"/>
      <w:marRight w:val="0"/>
      <w:marTop w:val="0"/>
      <w:marBottom w:val="0"/>
      <w:divBdr>
        <w:top w:val="none" w:sz="0" w:space="0" w:color="auto"/>
        <w:left w:val="none" w:sz="0" w:space="0" w:color="auto"/>
        <w:bottom w:val="none" w:sz="0" w:space="0" w:color="auto"/>
        <w:right w:val="none" w:sz="0" w:space="0" w:color="auto"/>
      </w:divBdr>
    </w:div>
    <w:div w:id="1974824384">
      <w:bodyDiv w:val="1"/>
      <w:marLeft w:val="0"/>
      <w:marRight w:val="0"/>
      <w:marTop w:val="0"/>
      <w:marBottom w:val="0"/>
      <w:divBdr>
        <w:top w:val="none" w:sz="0" w:space="0" w:color="auto"/>
        <w:left w:val="none" w:sz="0" w:space="0" w:color="auto"/>
        <w:bottom w:val="none" w:sz="0" w:space="0" w:color="auto"/>
        <w:right w:val="none" w:sz="0" w:space="0" w:color="auto"/>
      </w:divBdr>
    </w:div>
    <w:div w:id="1997029974">
      <w:bodyDiv w:val="1"/>
      <w:marLeft w:val="0"/>
      <w:marRight w:val="0"/>
      <w:marTop w:val="0"/>
      <w:marBottom w:val="0"/>
      <w:divBdr>
        <w:top w:val="none" w:sz="0" w:space="0" w:color="auto"/>
        <w:left w:val="none" w:sz="0" w:space="0" w:color="auto"/>
        <w:bottom w:val="none" w:sz="0" w:space="0" w:color="auto"/>
        <w:right w:val="none" w:sz="0" w:space="0" w:color="auto"/>
      </w:divBdr>
    </w:div>
    <w:div w:id="2004311268">
      <w:bodyDiv w:val="1"/>
      <w:marLeft w:val="0"/>
      <w:marRight w:val="0"/>
      <w:marTop w:val="0"/>
      <w:marBottom w:val="0"/>
      <w:divBdr>
        <w:top w:val="none" w:sz="0" w:space="0" w:color="auto"/>
        <w:left w:val="none" w:sz="0" w:space="0" w:color="auto"/>
        <w:bottom w:val="none" w:sz="0" w:space="0" w:color="auto"/>
        <w:right w:val="none" w:sz="0" w:space="0" w:color="auto"/>
      </w:divBdr>
    </w:div>
    <w:div w:id="2021659847">
      <w:bodyDiv w:val="1"/>
      <w:marLeft w:val="0"/>
      <w:marRight w:val="0"/>
      <w:marTop w:val="0"/>
      <w:marBottom w:val="0"/>
      <w:divBdr>
        <w:top w:val="none" w:sz="0" w:space="0" w:color="auto"/>
        <w:left w:val="none" w:sz="0" w:space="0" w:color="auto"/>
        <w:bottom w:val="none" w:sz="0" w:space="0" w:color="auto"/>
        <w:right w:val="none" w:sz="0" w:space="0" w:color="auto"/>
      </w:divBdr>
    </w:div>
    <w:div w:id="2074355725">
      <w:bodyDiv w:val="1"/>
      <w:marLeft w:val="0"/>
      <w:marRight w:val="0"/>
      <w:marTop w:val="0"/>
      <w:marBottom w:val="0"/>
      <w:divBdr>
        <w:top w:val="none" w:sz="0" w:space="0" w:color="auto"/>
        <w:left w:val="none" w:sz="0" w:space="0" w:color="auto"/>
        <w:bottom w:val="none" w:sz="0" w:space="0" w:color="auto"/>
        <w:right w:val="none" w:sz="0" w:space="0" w:color="auto"/>
      </w:divBdr>
    </w:div>
    <w:div w:id="2093433855">
      <w:bodyDiv w:val="1"/>
      <w:marLeft w:val="0"/>
      <w:marRight w:val="0"/>
      <w:marTop w:val="0"/>
      <w:marBottom w:val="0"/>
      <w:divBdr>
        <w:top w:val="none" w:sz="0" w:space="0" w:color="auto"/>
        <w:left w:val="none" w:sz="0" w:space="0" w:color="auto"/>
        <w:bottom w:val="none" w:sz="0" w:space="0" w:color="auto"/>
        <w:right w:val="none" w:sz="0" w:space="0" w:color="auto"/>
      </w:divBdr>
    </w:div>
    <w:div w:id="2111311267">
      <w:bodyDiv w:val="1"/>
      <w:marLeft w:val="0"/>
      <w:marRight w:val="0"/>
      <w:marTop w:val="0"/>
      <w:marBottom w:val="0"/>
      <w:divBdr>
        <w:top w:val="none" w:sz="0" w:space="0" w:color="auto"/>
        <w:left w:val="none" w:sz="0" w:space="0" w:color="auto"/>
        <w:bottom w:val="none" w:sz="0" w:space="0" w:color="auto"/>
        <w:right w:val="none" w:sz="0" w:space="0" w:color="auto"/>
      </w:divBdr>
    </w:div>
    <w:div w:id="2114471572">
      <w:bodyDiv w:val="1"/>
      <w:marLeft w:val="0"/>
      <w:marRight w:val="0"/>
      <w:marTop w:val="0"/>
      <w:marBottom w:val="0"/>
      <w:divBdr>
        <w:top w:val="none" w:sz="0" w:space="0" w:color="auto"/>
        <w:left w:val="none" w:sz="0" w:space="0" w:color="auto"/>
        <w:bottom w:val="none" w:sz="0" w:space="0" w:color="auto"/>
        <w:right w:val="none" w:sz="0" w:space="0" w:color="auto"/>
      </w:divBdr>
    </w:div>
    <w:div w:id="21151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34" Type="http://schemas.openxmlformats.org/officeDocument/2006/relationships/hyperlink" Target="https://es.rs-online.com/web/p/convertidores-analogico-digital/1977077" TargetMode="External"/><Relationship Id="rId42" Type="http://schemas.openxmlformats.org/officeDocument/2006/relationships/hyperlink" Target="https://es.rs-online.com/web/p/power-banks/2361454" TargetMode="External"/><Relationship Id="rId47" Type="http://schemas.openxmlformats.org/officeDocument/2006/relationships/hyperlink" Target="https://www.mouser.es/ProductDetail/Digilent/410-237?qs=s%2FdyVPQMB4zUVDfMdmdUxQ%3D%3D" TargetMode="External"/><Relationship Id="rId50" Type="http://schemas.openxmlformats.org/officeDocument/2006/relationships/hyperlink" Target="https://es.rs-online.com/web/p/motores-dc/2389692" TargetMode="External"/><Relationship Id="rId55" Type="http://schemas.openxmlformats.org/officeDocument/2006/relationships/hyperlink" Target="https://www.amazon.es/Angry-Birds-AR-1013-Air-Swimmers/dp/B009YB3ICI/ref=sr_1_5?crid=1Q72W9HERHRS8&amp;keywords=air+swimmer&amp;qid=1675156490&amp;sprefix=air+swimmer%2Caps%2C108&amp;sr=8-5" TargetMode="External"/><Relationship Id="rId63" Type="http://schemas.openxmlformats.org/officeDocument/2006/relationships/hyperlink" Target="https://www.electronicaembajadores.com/es/Productos/Detalle/BA1A3724/baterias-pilas-y-cargadores/baterias-de-polimero-de-litio/bateria-de-polimero-litio-3-7-v-2400-ma-1lp804367"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aul.parla.mota@alumnos.upm.es" TargetMode="External"/><Relationship Id="rId29" Type="http://schemas.openxmlformats.org/officeDocument/2006/relationships/hyperlink" Target="https://www.electronicaembajadores.com/" TargetMode="External"/><Relationship Id="rId11" Type="http://schemas.microsoft.com/office/2011/relationships/commentsExtended" Target="commentsExtended.xml"/><Relationship Id="rId24" Type="http://schemas.openxmlformats.org/officeDocument/2006/relationships/footer" Target="footer3.xml"/><Relationship Id="rId32" Type="http://schemas.openxmlformats.org/officeDocument/2006/relationships/hyperlink" Target="https://es.rs-online.com/web/p/kits-de-desarrollo-de-sensores/1651064" TargetMode="External"/><Relationship Id="rId37" Type="http://schemas.openxmlformats.org/officeDocument/2006/relationships/hyperlink" Target="https://www.electronicaembajadores.com/es/Productos/Detalle/COEL22725/condensadores/condensadores-electroliticos/condensador-electrolitico-radial-220-uf-25-v-105-c" TargetMode="External"/><Relationship Id="rId40" Type="http://schemas.openxmlformats.org/officeDocument/2006/relationships/hyperlink" Target="https://www.mouser.es/ProductDetail/Metcal/FM-MSA25U?qs=rQFj71Wb1eXTSvMuYg2bpg%3D%3D" TargetMode="External"/><Relationship Id="rId45" Type="http://schemas.openxmlformats.org/officeDocument/2006/relationships/hyperlink" Target="https://www.electronicaembajadores.com/es/Productos/Detalle/LCA1US4/modulos-electronicos/arduino/sparkfun-ftdi-cable-5v-cable-adaptador-dev-09718/" TargetMode="External"/><Relationship Id="rId53" Type="http://schemas.openxmlformats.org/officeDocument/2006/relationships/hyperlink" Target="https://www.electronicaembajadores.com/es/Productos/Detalle/MMSV002/motores-servomotores-actuadores-lineales/servomotores/tower-pro-sg90-9g-servomotor-miniatura" TargetMode="External"/><Relationship Id="rId58" Type="http://schemas.openxmlformats.org/officeDocument/2006/relationships/hyperlink" Target="https://es.rs-online.com/web/p/kits-de-desarrollo-inalambricos-y-de-comunicacion/1245474" TargetMode="External"/><Relationship Id="rId66" Type="http://schemas.openxmlformats.org/officeDocument/2006/relationships/hyperlink" Targe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 TargetMode="External"/><Relationship Id="rId5" Type="http://schemas.openxmlformats.org/officeDocument/2006/relationships/webSettings" Target="webSettings.xml"/><Relationship Id="rId61" Type="http://schemas.openxmlformats.org/officeDocument/2006/relationships/hyperlink" Target="https://es.rs-online.com/web/p/antenas-gsm-y-gprs/7934376" TargetMode="External"/><Relationship Id="rId19" Type="http://schemas.openxmlformats.org/officeDocument/2006/relationships/header" Target="header1.xml"/><Relationship Id="rId14" Type="http://schemas.openxmlformats.org/officeDocument/2006/relationships/hyperlink" Target="https://upm365.sharepoint.com/:f:/s/SBC22M01/EjDevVEETKdIlYgdh2tLhi4BIAjwwNGaQKtBlmzocavBRA?e=Ovh6e4" TargetMode="External"/><Relationship Id="rId22" Type="http://schemas.openxmlformats.org/officeDocument/2006/relationships/footer" Target="footer2.xml"/><Relationship Id="rId27" Type="http://schemas.openxmlformats.org/officeDocument/2006/relationships/hyperlink" Target="https://es.rs-online.com/web/i" TargetMode="External"/><Relationship Id="rId30" Type="http://schemas.openxmlformats.org/officeDocument/2006/relationships/hyperlink" Target="https://www.az-delivery.de/es/" TargetMode="External"/><Relationship Id="rId35" Type="http://schemas.openxmlformats.org/officeDocument/2006/relationships/hyperlink" Target="https://www.electronicaembajadores.com/es/Productos/Detalle/LCINAD4/modulos-electronicos/modulos-instrumentacion/ads1015-convertidor-analogico-digital-adc-4-canales-12-bit-amplificador-de-ganancia-programable-adc" TargetMode="External"/><Relationship Id="rId43" Type="http://schemas.openxmlformats.org/officeDocument/2006/relationships/hyperlink" Target="https://www.electronicaembajadores.com/es/Productos/Detalle/BA70003/baterias-pilas-y-cargadores/power-bank/gembird-pb05-02-power-bank-5v-5000-ma" TargetMode="External"/><Relationship Id="rId48" Type="http://schemas.openxmlformats.org/officeDocument/2006/relationships/hyperlink" Target="https://es.rs-online.com/web/p/paneles-solares/1860599" TargetMode="External"/><Relationship Id="rId56" Type="http://schemas.openxmlformats.org/officeDocument/2006/relationships/hyperlink" Target="https://www.instructables.com/RC-Zeppelin-dirigible/" TargetMode="External"/><Relationship Id="rId64" Type="http://schemas.openxmlformats.org/officeDocument/2006/relationships/hyperlink" Target="https://es.rs-online.com/web/p/circuitos-integrados-de-sensores-de-temperatura-y-humedad/1826530" TargetMode="External"/><Relationship Id="rId8" Type="http://schemas.openxmlformats.org/officeDocument/2006/relationships/image" Target="media/image1.jpg"/><Relationship Id="rId51" Type="http://schemas.openxmlformats.org/officeDocument/2006/relationships/hyperlink" Target="https://es.rs-online.com/web/p/complementos-de-bbc-micro-bit/2153182"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alejandro.rinon.reneo@alumnos.upm.es" TargetMode="External"/><Relationship Id="rId25" Type="http://schemas.openxmlformats.org/officeDocument/2006/relationships/image" Target="media/image4.jpg"/><Relationship Id="rId33" Type="http://schemas.openxmlformats.org/officeDocument/2006/relationships/hyperlink" Target="https://www.mouser.es/ProductDetail/Mikroe/MIKROE-2767?qs=1mbolxNpo8cHSPn6LrSrWQ%3D%3D" TargetMode="External"/><Relationship Id="rId38" Type="http://schemas.openxmlformats.org/officeDocument/2006/relationships/hyperlink" Target="https://www.electronicaembajadores.com/es/Productos/Detalle/SMDI1N4007/semiconductores/diodos-excepto-leds/1n4007-diodo-rectificador-1000-v-1-a" TargetMode="External"/><Relationship Id="rId46" Type="http://schemas.openxmlformats.org/officeDocument/2006/relationships/hyperlink" Target="https://es.rs-online.com/web/p/kits-de-desarrollo-de-sensores/1346455" TargetMode="External"/><Relationship Id="rId59" Type="http://schemas.openxmlformats.org/officeDocument/2006/relationships/hyperlink" Target="https://www.mouser.es/ProductDetail/Mikroe/MIKROE-1720?qs=bzW4KIwE9U38mry2K8X5yA%3D%3D" TargetMode="External"/><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hyperlink" Target="https://es.rs-online.com/web/p/filtros-de-aire-para-climatizacion/7302921" TargetMode="External"/><Relationship Id="rId54" Type="http://schemas.openxmlformats.org/officeDocument/2006/relationships/hyperlink" Target="https://www.amazon.es/ZERODECO-Decoraci%C3%B3n-cumplea%C3%B1os-Birthday-Accesorios/dp/B07KRXKD5Z/ref=sr_1_1_sspa?keywords=globos+polietileno&amp;qid=1675085531&amp;sr=8-1-spons&amp;sp_csd=d2lkZ2V0TmFtZT1zcF9hdGY&amp;psc=1" TargetMode="External"/><Relationship Id="rId62" Type="http://schemas.openxmlformats.org/officeDocument/2006/relationships/hyperlink" Target="https://www.electronicaembajadores.com/es/Productos/Detalle/LCGS004/modulos-electronicos/modulos-gsm/sim800l-v2-0-modulo-gprs-gsm-850-900-1800-1900-mhz-antena-sm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ejandro.serranol@alumnos.upm.es" TargetMode="External"/><Relationship Id="rId23" Type="http://schemas.openxmlformats.org/officeDocument/2006/relationships/image" Target="media/image3.png"/><Relationship Id="rId28" Type="http://schemas.openxmlformats.org/officeDocument/2006/relationships/hyperlink" Target="https://www.mouser.es/" TargetMode="External"/><Relationship Id="rId36" Type="http://schemas.openxmlformats.org/officeDocument/2006/relationships/hyperlink" Target="https://es.rs-online.com/web/p/resistencias-de-montaje-en-orificio-pasante/7078280" TargetMode="External"/><Relationship Id="rId49" Type="http://schemas.openxmlformats.org/officeDocument/2006/relationships/hyperlink" Target="https://www.mouser.es/ProductDetail/Adafruit/3809?qs=MLItCLRbWswl2zZ4yMv4FA%3D%3D" TargetMode="External"/><Relationship Id="rId57" Type="http://schemas.openxmlformats.org/officeDocument/2006/relationships/hyperlink" Target="https://www.donglobo.com/helio-para-globos/bombona-de-helio-para-globos-013m3-sin-globos" TargetMode="External"/><Relationship Id="rId10" Type="http://schemas.openxmlformats.org/officeDocument/2006/relationships/comments" Target="comments.xml"/><Relationship Id="rId31" Type="http://schemas.openxmlformats.org/officeDocument/2006/relationships/hyperlink" Target="https://www.az-delivery.de/en/products/esp32-developmentboard" TargetMode="External"/><Relationship Id="rId44" Type="http://schemas.openxmlformats.org/officeDocument/2006/relationships/hyperlink" Target="https://www.electronicaembajadores.com/es/Productos/Detalle/CX31041/conexiones/conexiones-usb-pc-multimedia/nanocable-cable-usb-2-0-usb-a-macho-a-micro-usb-b-macho-0-8-m/" TargetMode="External"/><Relationship Id="rId52" Type="http://schemas.openxmlformats.org/officeDocument/2006/relationships/hyperlink" Target="https://es.rs-online.com/web/p/componentes-de-movimiento-para-robots-educativos/2153180" TargetMode="External"/><Relationship Id="rId60" Type="http://schemas.openxmlformats.org/officeDocument/2006/relationships/hyperlink" Target="https://es.rs-online.com/web/p/kits-de-desarrollo-de-sensores/1346455" TargetMode="External"/><Relationship Id="rId65" Type="http://schemas.openxmlformats.org/officeDocument/2006/relationships/hyperlink" Target="https://www.mouser.es/ProductDetail/Sensirion/SHT85?qs=byeeYqUIh0OExKWW1Eu%252BLQ%3D%3D" TargetMode="External"/><Relationship Id="rId4" Type="http://schemas.openxmlformats.org/officeDocument/2006/relationships/settings" Target="settings.xml"/><Relationship Id="rId9" Type="http://schemas.openxmlformats.org/officeDocument/2006/relationships/image" Target="media/image2.jpg"/><Relationship Id="rId13" Type="http://schemas.microsoft.com/office/2018/08/relationships/commentsExtensible" Target="commentsExtensible.xml"/><Relationship Id="rId18" Type="http://schemas.openxmlformats.org/officeDocument/2006/relationships/hyperlink" Target="mailto:ismael.carrascol@alumnos.upm.es" TargetMode="External"/><Relationship Id="rId39" Type="http://schemas.openxmlformats.org/officeDocument/2006/relationships/hyperlink" Target="https://es.rs-online.com/web/p/accesorios-para-aspiradores-de-humo-de-soldadura/123490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Yag23</b:Tag>
    <b:SourceType>InternetSite</b:SourceType>
    <b:Guid>{63A33D8A-83A8-4C9A-B71E-9B0A29C58C23}</b:Guid>
    <b:Author>
      <b:Author>
        <b:NameList>
          <b:Person>
            <b:Last>Yagüe Panadero</b:Last>
            <b:First>Agustín</b:First>
          </b:Person>
        </b:NameList>
      </b:Author>
    </b:Author>
    <b:Title>www.etsisi.upm.es</b:Title>
    <b:InternetSiteTitle>www.etsisi.upm.es</b:InternetSiteTitle>
    <b:Year>2023</b:Year>
    <b:Month>1</b:Month>
    <b:Day>18</b:Day>
    <b:URL>https://www.etsisi.upm.es/sites/default/files/programa_propio_etsisi_2023.pdf</b:URL>
    <b:RefOrder>1</b:RefOrder>
  </b:Source>
  <b:Source>
    <b:Tag>Por23</b:Tag>
    <b:SourceType>InternetSite</b:SourceType>
    <b:Guid>{C03E1EF5-ED96-4C4F-AD2C-1275DB40E23F}</b:Guid>
    <b:Author>
      <b:Author>
        <b:Corporate>Portal de Transparencia UPM</b:Corporate>
      </b:Author>
    </b:Author>
    <b:Title>https://transparencia.upm.es</b:Title>
    <b:InternetSiteTitle>https://transparencia.upm.es</b:InternetSiteTitle>
    <b:Year>2023</b:Year>
    <b:Month>2</b:Month>
    <b:Day>6</b:Day>
    <b:URL>https://transparencia.upm.es/personal/pdi/cv?idpdi=d6ed6bf23b71137205fd2d489de353d4c2218c2eff0f51e6dc0571ca9993af41</b:URL>
    <b:RefOrder>6</b:RefOrder>
  </b:Source>
  <b:Source>
    <b:Tag>Eli23</b:Tag>
    <b:SourceType>InternetSite</b:SourceType>
    <b:Guid>{E26153CD-D06B-415E-9F5C-2C83D63BB6BF}</b:Guid>
    <b:Author>
      <b:Author>
        <b:Corporate>Elica shop</b:Corporate>
      </b:Author>
    </b:Author>
    <b:Title>www.elica.com</b:Title>
    <b:InternetSiteTitle>www.elica.com</b:InternetSiteTitle>
    <b:Year>2023</b:Year>
    <b:Month>5</b:Month>
    <b:Day>22</b:Day>
    <b:URL>https://www.elica.com/ES-es/magazine/guias/filtros-de-carbon-activado-de-la-campana-cuando-cambiarlos</b:URL>
    <b:RefOrder>4</b:RefOrder>
  </b:Source>
  <b:Source>
    <b:Tag>DMH21</b:Tag>
    <b:SourceType>InternetSite</b:SourceType>
    <b:Guid>{6AAE1AC7-516B-4D3E-B99A-CB6F9EA95721}</b:Guid>
    <b:Author>
      <b:Author>
        <b:Corporate>DM HVAC Refrigeration</b:Corporate>
      </b:Author>
    </b:Author>
    <b:Title>www.dmhvacrefrigeration.com</b:Title>
    <b:InternetSiteTitle>www.dmhvacrefrigeration.com</b:InternetSiteTitle>
    <b:Year>2021</b:Year>
    <b:Month>1</b:Month>
    <b:Day>31</b:Day>
    <b:URL>https://www.dmhvacrefrigeration.com/es/mantenimiento-recambio-filtros-hvac/</b:URL>
    <b:RefOrder>5</b:RefOrder>
  </b:Source>
  <b:Source>
    <b:Tag>Ser23</b:Tag>
    <b:SourceType>InternetSite</b:SourceType>
    <b:Guid>{DC9FFF06-D1C3-488A-9A1E-08824AC2A1D9}</b:Guid>
    <b:Author>
      <b:Author>
        <b:NameList>
          <b:Person>
            <b:Last>Serrano López</b:Last>
            <b:First>Alejandro</b:First>
          </b:Person>
        </b:NameList>
      </b:Author>
    </b:Author>
    <b:Title>github.com</b:Title>
    <b:InternetSiteTitle>github.com</b:InternetSiteTitle>
    <b:Year>2023</b:Year>
    <b:Month>5</b:Month>
    <b:Day>30</b:Day>
    <b:URL>https://github.com/tardisfromtornspace/TFG-AspiradO3/tree/master</b:URL>
    <b:RefOrder>2</b:RefOrder>
  </b:Source>
  <b:Source>
    <b:Tag>ada16</b:Tag>
    <b:SourceType>InternetSite</b:SourceType>
    <b:Guid>{B300CE68-D3B7-4579-AA62-505960123B11}</b:Guid>
    <b:Author>
      <b:Author>
        <b:NameList>
          <b:Person>
            <b:Last>ada</b:Last>
            <b:First>lady</b:First>
          </b:Person>
        </b:NameList>
      </b:Author>
    </b:Author>
    <b:Title>docs.rs-online.com</b:Title>
    <b:InternetSiteTitle>docs.rs-online.com</b:InternetSiteTitle>
    <b:Year>2016</b:Year>
    <b:Month>9</b:Month>
    <b:Day>28</b:Day>
    <b:URL>https://docs.rs-online.com/5a70/0900766b81533fcf.pdf</b:URL>
    <b:RefOrder>3</b:RefOrder>
  </b:Source>
</b:Sources>
</file>

<file path=customXml/itemProps1.xml><?xml version="1.0" encoding="utf-8"?>
<ds:datastoreItem xmlns:ds="http://schemas.openxmlformats.org/officeDocument/2006/customXml" ds:itemID="{179DA721-A002-4438-A207-CBD2B8688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12331</TotalTime>
  <Pages>19</Pages>
  <Words>4550</Words>
  <Characters>25027</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 García Alcántara</dc:creator>
  <cp:keywords/>
  <dc:description/>
  <cp:lastModifiedBy>andromedavirgoa@gmail.com</cp:lastModifiedBy>
  <cp:revision>870</cp:revision>
  <cp:lastPrinted>2023-02-03T08:44:00Z</cp:lastPrinted>
  <dcterms:created xsi:type="dcterms:W3CDTF">2022-03-07T11:48:00Z</dcterms:created>
  <dcterms:modified xsi:type="dcterms:W3CDTF">2023-06-05T07:47:00Z</dcterms:modified>
</cp:coreProperties>
</file>