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before="0" w:after="240" w:line="240" w:lineRule="auto"/>
        <w:jc w:val="left"/>
        <w:rPr>
          <w:rFonts w:ascii="Times Roman" w:cs="Times Roman" w:hAnsi="Times Roman" w:eastAsia="Times Roman"/>
          <w:b w:val="0"/>
          <w:bCs w:val="0"/>
          <w:sz w:val="32"/>
          <w:szCs w:val="32"/>
          <w:u w:val="single"/>
        </w:rPr>
      </w:pPr>
      <w:r>
        <w:rPr>
          <w:rFonts w:ascii="Times Roman" w:hAnsi="Times Roman"/>
          <w:b w:val="1"/>
          <w:bCs w:val="1"/>
          <w:sz w:val="32"/>
          <w:szCs w:val="32"/>
          <w:u w:val="single"/>
          <w:rtl w:val="0"/>
          <w:lang w:val="en-US"/>
        </w:rPr>
        <w:t xml:space="preserve">Project Overview: Compliance Reporting &amp; Division Modernization </w:t>
      </w:r>
      <w:r>
        <w:rPr>
          <w:rFonts w:ascii="Times Roman" w:hAnsi="Times Roman" w:hint="default"/>
          <w:b w:val="1"/>
          <w:bCs w:val="1"/>
          <w:sz w:val="32"/>
          <w:szCs w:val="32"/>
          <w:u w:val="single"/>
          <w:rtl w:val="0"/>
          <w:lang w:val="en-US"/>
        </w:rPr>
        <w:t xml:space="preserve">– </w:t>
      </w:r>
      <w:r>
        <w:rPr>
          <w:rFonts w:ascii="Times Roman" w:hAnsi="Times Roman"/>
          <w:b w:val="1"/>
          <w:bCs w:val="1"/>
          <w:sz w:val="32"/>
          <w:szCs w:val="32"/>
          <w:u w:val="single"/>
          <w:rtl w:val="0"/>
          <w:lang w:val="en-US"/>
        </w:rPr>
        <w:t>California Secretary of State, Political Reform Division</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Background &amp; 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As an Analyst I at the California Secretary of State's Political Reform Division, I work on ensuring accurate, timely reporting of campaign finance activity, lobbyist disclosures, and filer compliance data across California's political reform registry. The division maintains the CAL-ACCESS Oracle database, an 80-table system spanning over 25 years of California's political reform records. My role centers on generating scheduled reports for management, responding to data requests from the public and internal departments, identifying and resolving data integrity issues, and contributing to the CARS modernization project, which aims to streamline reporting through Power BI, Microsoft Visio process mapping, and Power Automate automation. The overarching goal is to transform manual, time-intensive reporting workflows into reliable, automated processes that help the division maintain regulatory accuracy and operational efficiency.</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Identified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When I joined the division, several reporting and operational challenges were immediately visible. Report generation was entirely manual, requiring analysts to open Oracle database tools, run queries, copy results into Excel, and distribute files by email every single cycle. A process that should take minutes was consuming the better part of an hour and a half each time. There was also no automated way to identify dormant committees in the political reform registry, meaning the database accumulated inactive entities that created noise in compliance data. Additionally, ad-hoc data requests from the public and cross-departmental teams lacked a standardized query library, requiring fresh query development each time. The CARS modernization project had identified these inefficiencies but needed hands-on development work to translate process maps into working automation.</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Understanding the Problem &amp; Approach</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My first priority was to understand the full scope of the division's data environment. The CAL-ACCESS database, built on Oracle and accessed through Toad Data Point, contains tables covering campaign finance committees, filers, lobbyists, expenditures, contributions, and form submissions across decades of California political activity. Each reporting cycle pulled from multiple interconnected tables, requiring joins across committee, filing, and transaction records. I invested time in mapping the key tables and relationships used for the most common reports before writing any automation. This groundwork was essential for building queries that were accurate and could serve as repeatable templates across reporting cycles.</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Project Goals &amp; Solutions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project addressed three core goals: standardize and automate scheduled reporting, build a reliable query library for ad-hoc requests, and contribute meaningful development work to the CARS modernization initiative through process mapping and RPA automation.</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Impact &amp; Business Benefits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Power Automate workflow reduced weekly report generation from 90 minutes to under 3 minutes, a 97% reduction in processing time. The committee clean-up initiative improved data integrity across the political reform registry by systematically surfacing and routing dormant entities for investigation. Scheduled dashboards and weekly campaign data reports now reach management and campaign teams on time every cycle without manual effort. Ad-hoc request turnaround improved through a growing library of reusable Oracle SQL query templates.</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1: Understanding Division Reporting Needs &amp; Defining the Analytical Scope</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primary goal of this phase was to deeply understand how the Political Reform Division used data to support its compliance and regulatory responsibilities, and to identify exactly where manual effort, inconsistency, and operational friction were creating problems. Before writing a single query or designing any automation, I needed to understand the full reporting landscape: what reports were generated, how often, for whom, from which data sources, and through what process. This phase established the foundation for every subsequent workflow improvement and automation effort.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Addressed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division's reporting workflow had evolved informally over time, with no centralized documentation of which queries produced which reports. Different cycles used slightly different query logic depending on who had written the original SQL. Scheduled reports were produced entirely by hand, with no version control or standardized process. Management reviews relied on data that was accurate as of the last manual export, meaning any mid-cycle changes to the CAL-ACCESS database were invisible until the next reporting run. Understanding all of these nuances required careful observation and conversation before any improvement work could begin.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Mapping the Reporting Landscape</w:t>
      </w:r>
      <w:r>
        <w:rPr>
          <w:rFonts w:ascii="Times Roman" w:hAnsi="Times Roman" w:hint="default"/>
          <w:rtl w:val="0"/>
          <w:lang w:val="en-US"/>
        </w:rPr>
        <w:t xml:space="preserve"> — </w:t>
      </w:r>
      <w:r>
        <w:rPr>
          <w:rFonts w:ascii="Times Roman" w:hAnsi="Times Roman"/>
          <w:rtl w:val="0"/>
          <w:lang w:val="en-US"/>
        </w:rPr>
        <w:t>I began by cataloguing every recurring report the division produced. This included the monthly compliance dashboard for management review, the weekly campaign data reports distributed to campaign teams, and various ad-hoc outputs requested by public records inquiries and internal departments. For each report, I documented the source Oracle tables, the key fields used, the filter logic applied, and the format expected by the recipient. This inventory became the blueprint for query standardization and automation planning.</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Understanding the CAL-ACCESS Data Environment</w:t>
      </w:r>
      <w:r>
        <w:rPr>
          <w:rFonts w:ascii="Times Roman" w:hAnsi="Times Roman" w:hint="default"/>
          <w:rtl w:val="0"/>
          <w:lang w:val="en-US"/>
        </w:rPr>
        <w:t xml:space="preserve"> — </w:t>
      </w:r>
      <w:r>
        <w:rPr>
          <w:rFonts w:ascii="Times Roman" w:hAnsi="Times Roman"/>
          <w:rtl w:val="0"/>
          <w:lang w:val="en-US"/>
        </w:rPr>
        <w:t>The CAL-ACCESS Oracle database is one of California's most critical public data systems, holding campaign finance disclosures, lobbyist registrations, committee filings, and filer records going back to the year 2000. The database structure is complex, with 80 tables linked through filing IDs, committee IDs, and filer IDs across dozens of form types. I spent focused time in Toad Data Point exploring table schemas, understanding primary and foreign key relationships, and identifying which tables were most relevant to recurring reporting needs. Understanding the data model at this depth was essential for writing queries that would produce reliable results across changing filing cycles.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Identifying Manual Bottlenecks</w:t>
      </w:r>
      <w:r>
        <w:rPr>
          <w:rFonts w:ascii="Times Roman" w:hAnsi="Times Roman" w:hint="default"/>
          <w:rtl w:val="0"/>
          <w:lang w:val="en-US"/>
        </w:rPr>
        <w:t xml:space="preserve"> — </w:t>
      </w:r>
      <w:r>
        <w:rPr>
          <w:rFonts w:ascii="Times Roman" w:hAnsi="Times Roman"/>
          <w:rtl w:val="0"/>
          <w:lang w:val="en-US"/>
        </w:rPr>
        <w:t>Through direct observation and workflow review, I identified the weekly campaign data report process as the highest-priority candidate for automation. The existing process required an analyst to manually open Toad, update the date parameter in the query, run the query, copy results, paste them into an Excel file, and then email the file to a distribution list. This cycle repeated every week without exception, consuming 90 minutes of analyst time that could be redirected toward higher-value work. This discovery directly shaped the Power Automate automation built later in the project.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Final Scope Definition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By the end of this phase, the analytical scope was clearly defined. The project would deliver a standardized query library for scheduled and ad-hoc reporting, a Power BI compliance dashboard for management, a committee clean-up query framework, and an end-to-end Power Automate RPA workflow for the weekly campaign data distribution process. Every subsequent phase built directly from the understanding established here.</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2: Data Exploration &amp; Oracle SQL Query Development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goal of this phase was to develop a reliable, reusable library of Oracle SQL queries using Toad Data Point that could serve both scheduled reporting needs and ad-hoc data requests from the public and internal departments. This required deep exploration of the CAL-ACCESS database structure, understanding how key tables related to one another, and writing query logic that produced accurate, consistent results across different reporting periods and request types.</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Addressed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CAL-ACCESS database does not come with built-in reporting tools. All data extraction depends on custom SQL written against Oracle tables that store decades of political reform activity. The complexity of the schema, the volume of historical records, and the variety of entity types in the system, including candidates, general purpose committees, small contributor committees, lobbyist employers, and individual lobbyists, meant that a single generic query approach could not serve all reporting needs. Each report type required tailored join logic, filter criteria, and field selection.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Exploring Table Structures &amp; Relationships</w:t>
      </w:r>
      <w:r>
        <w:rPr>
          <w:rFonts w:ascii="Times Roman" w:hAnsi="Times Roman" w:hint="default"/>
          <w:rtl w:val="0"/>
          <w:lang w:val="en-US"/>
        </w:rPr>
        <w:t xml:space="preserve"> — </w:t>
      </w:r>
      <w:r>
        <w:rPr>
          <w:rFonts w:ascii="Times Roman" w:hAnsi="Times Roman"/>
          <w:rtl w:val="0"/>
          <w:lang w:val="en-US"/>
        </w:rPr>
        <w:t>I began by systematically exploring the most critical CAL-ACCESS tables in Toad, including FILER_FILINGS, FILER_NAMES, FINANCIAL_ACCOUNTS_BUILD2, PRD_FINES, and related lookup tables. For each table, I studied the column definitions, data types, and the relationships between key identifiers such as filer IDs, filing IDs, and period codes. This structural understanding was essential before writing any joins, since incorrect join logic in a database of this complexity can produce dramatically inflated or missing row counts.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Building the Scheduled Reporting Query Library</w:t>
      </w:r>
      <w:r>
        <w:rPr>
          <w:rFonts w:ascii="Times Roman" w:hAnsi="Times Roman" w:hint="default"/>
          <w:rtl w:val="0"/>
          <w:lang w:val="en-US"/>
        </w:rPr>
        <w:t xml:space="preserve"> — </w:t>
      </w:r>
      <w:r>
        <w:rPr>
          <w:rFonts w:ascii="Times Roman" w:hAnsi="Times Roman"/>
          <w:rtl w:val="0"/>
          <w:lang w:val="en-US"/>
        </w:rPr>
        <w:t>Once the table relationships were mapped, I began developing the core queries for the monthly compliance dashboard and weekly campaign data reports. The monthly dashboard query aggregated filer registration status, campaign finance activity, and lobbyist disclosure records across active filing periods. The weekly campaign data query was designed to retrieve current filing statuses, outstanding review flags, and form-level updates for all active campaign committees, filtered to activity within the current reporting week. Both queries were written to accept a date parameter so they could be reused without modification across reporting cycles.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Developing Ad-hoc Request Templates</w:t>
      </w:r>
      <w:r>
        <w:rPr>
          <w:rFonts w:ascii="Times Roman" w:hAnsi="Times Roman" w:hint="default"/>
          <w:rtl w:val="0"/>
          <w:lang w:val="en-US"/>
        </w:rPr>
        <w:t xml:space="preserve"> — </w:t>
      </w:r>
      <w:r>
        <w:rPr>
          <w:rFonts w:ascii="Times Roman" w:hAnsi="Times Roman"/>
          <w:rtl w:val="0"/>
          <w:lang w:val="en-US"/>
        </w:rPr>
        <w:t>The division regularly receives data requests from members of the public, journalists, researchers, and other state departments seeking specific records from the political reform registry. Each request varies in scope, covering different entity types, date ranges, form types, or geographic areas. I built a library of parameterized query templates that could be quickly adapted to fulfill common request patterns, including retrieving all filings for a specific committee, extracting contribution records within a date range, and identifying filers registered under a particular candidate name.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Query Optimization &amp; Accuracy Validation</w:t>
      </w:r>
      <w:r>
        <w:rPr>
          <w:rFonts w:ascii="Times Roman" w:hAnsi="Times Roman" w:hint="default"/>
          <w:rtl w:val="0"/>
          <w:lang w:val="en-US"/>
        </w:rPr>
        <w:t xml:space="preserve"> — </w:t>
      </w:r>
      <w:r>
        <w:rPr>
          <w:rFonts w:ascii="Times Roman" w:hAnsi="Times Roman"/>
          <w:rtl w:val="0"/>
          <w:lang w:val="en-US"/>
        </w:rPr>
        <w:t>For queries running against large historical datasets, performance mattered as much as accuracy. I optimized key queries by filtering on indexed columns wherever possible, avoiding full table scans on high-volume tables, and limiting joins to the minimum set of tables required for each report. I also established a validation practice of cross-checking query output totals against known reporting benchmarks to confirm that results were consistent with expected values before distributing any report.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Outcome of This Phase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By the end of this phase, the division had a documented, parameterized query library covering all major scheduled reports and the most common ad-hoc request patterns. Queries were accurate, optimized, and written in a format that any team member could execute and modify without needing to reverse-engineer the database schema from scratch.</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3: Scheduled Reporting, Dashboard Development &amp; Campaign Data Distribution</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primary goal of this phase was to build the division's core reporting infrastructure, delivering a monthly compliance dashboard for management review and a weekly campaign data distribution process for campaign teams. Both reporting streams needed to provide accurate, timely, and decision-relevant data that helped the division monitor filer compliance, track campaign finance activity, and ensure that campaign teams always had the most current filing information heading into each new week.</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Addressed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Before this work, reporting to management depended on ad-hoc data pulls that varied in scope and format depending on who produced them. There was no standardized dashboard that consistently surfaced the same compliance metrics each cycle. Campaign teams received data on an irregular basis, and the process for producing and sending those reports was entirely manual. These gaps created uncertainty about data currency and reduced the division's ability to monitor compliance trends in a structured way.</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Building the Monthly Compliance Dashboard in Power BI</w:t>
      </w:r>
      <w:r>
        <w:rPr>
          <w:rFonts w:ascii="Times Roman" w:hAnsi="Times Roman" w:hint="default"/>
          <w:rtl w:val="0"/>
          <w:lang w:val="en-US"/>
        </w:rPr>
        <w:t xml:space="preserve"> — </w:t>
      </w:r>
      <w:r>
        <w:rPr>
          <w:rFonts w:ascii="Times Roman" w:hAnsi="Times Roman"/>
          <w:rtl w:val="0"/>
          <w:lang w:val="en-US"/>
        </w:rPr>
        <w:t>I developed a Power BI dashboard that consolidated the division's core compliance metrics into a single, regularly refreshed view for management. The dashboard surfaced campaign finance activity by filing period, filer registration status and completeness, lobbyist disclosure records, and outstanding review items requiring attention. The dashboard became the foundation for the monthly organization-wide management review meeting, where I present the division's compliance performance and flag any notable trends or data anomalies requiring follow-up action.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Designing the Weekly Campaign Data Report</w:t>
      </w:r>
      <w:r>
        <w:rPr>
          <w:rFonts w:ascii="Times Roman" w:hAnsi="Times Roman" w:hint="default"/>
          <w:rtl w:val="0"/>
          <w:lang w:val="en-US"/>
        </w:rPr>
        <w:t xml:space="preserve"> — </w:t>
      </w:r>
      <w:r>
        <w:rPr>
          <w:rFonts w:ascii="Times Roman" w:hAnsi="Times Roman"/>
          <w:rtl w:val="0"/>
          <w:lang w:val="en-US"/>
        </w:rPr>
        <w:t>The weekly campaign data report was designed to give campaign teams the most current snapshot of their filing obligations heading into each new week. The report captured current filing statuses for active campaign committees, highlighted any forms still pending review or requiring resubmission, and provided form-level status detail so campaign staff could quickly identify which specific items needed attention. The query powering this report was parameterized by the current week's date range and executed against the CAL-ACCESS Oracle database through Toad.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Presenting at Monthly Organization-Wide Review Meetings</w:t>
      </w:r>
      <w:r>
        <w:rPr>
          <w:rFonts w:ascii="Times Roman" w:hAnsi="Times Roman" w:hint="default"/>
          <w:rtl w:val="0"/>
          <w:lang w:val="en-US"/>
        </w:rPr>
        <w:t xml:space="preserve"> — </w:t>
      </w:r>
      <w:r>
        <w:rPr>
          <w:rFonts w:ascii="Times Roman" w:hAnsi="Times Roman"/>
          <w:rtl w:val="0"/>
          <w:lang w:val="en-US"/>
        </w:rPr>
        <w:t>The monthly compliance dashboard was not just a report artifact but a live presentation tool. Each month, I present the dashboard findings to division management and leadership in the organization-wide review meeting. This required structuring the data narrative clearly, anticipating questions about specific trends or anomalies, and being prepared to drill into underlying query results when leadership wanted deeper context on a particular metric.</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Outcome of This Phase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division now operates with a consistent monthly compliance dashboard and a structured weekly campaign data distribution process. Management has visibility into compliance trends on a regular cadence, and campaign teams receive current filing information every week without needing to make individual data requests to the analyst team.</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4: Ad-hoc Request Fulfillment &amp; Committee Clean-up Initiative</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This phase addressed two distinct but related aspects of data accuracy and service delivery: fulfilling ad-hoc data requests from external and internal stakeholders, and leading the committee clean-up initiative to improve the quality and integrity of the political reform registry. Both workstreams required deep Oracle SQL query development in Toad and a thorough understanding of the business rules governing committee activity, filer status, and deactivation criteria.</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Addressed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Ad-hoc data requests arriving from the public, researchers, journalists, and other state departments are highly variable in scope and complexity. Unlike scheduled reports with well-defined parameters, each incoming request brings its own set of requirements, covering different entity types, date ranges, form categories, and output formats. The committee clean-up initiative presented a different challenge: identifying which of the thousands of registered committees in the CAL-ACCESS database had gone dormant, with no reportable activity beyond a defined threshold date, so that those entities could be investigated and appropriately deactivated or removed from the active registry.</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Responding to Public &amp; Cross-departmental Data Requests</w:t>
      </w:r>
      <w:r>
        <w:rPr>
          <w:rFonts w:ascii="Times Roman" w:hAnsi="Times Roman" w:hint="default"/>
          <w:rtl w:val="0"/>
          <w:lang w:val="en-US"/>
        </w:rPr>
        <w:t xml:space="preserve"> — </w:t>
      </w:r>
      <w:r>
        <w:rPr>
          <w:rFonts w:ascii="Times Roman" w:hAnsi="Times Roman"/>
          <w:rtl w:val="0"/>
          <w:lang w:val="en-US"/>
        </w:rPr>
        <w:t>Each incoming data request required its own query development workflow. I would first clarify the request parameters with the requester to confirm exactly what entity type, time period, filing category, and output format was needed. I would then write and test the query in Toad against the CAL-ACCESS Oracle database, validate the output, and deliver the data in the agreed format. Requests ranged from straightforward record lookups to complex multi-table joins covering contribution histories, expenditure summaries, and filing compliance records.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Designing the Committee Clean-up Query Framework</w:t>
      </w:r>
      <w:r>
        <w:rPr>
          <w:rFonts w:ascii="Times Roman" w:hAnsi="Times Roman" w:hint="default"/>
          <w:rtl w:val="0"/>
          <w:lang w:val="en-US"/>
        </w:rPr>
        <w:t xml:space="preserve"> — </w:t>
      </w:r>
      <w:r>
        <w:rPr>
          <w:rFonts w:ascii="Times Roman" w:hAnsi="Times Roman"/>
          <w:rtl w:val="0"/>
          <w:lang w:val="en-US"/>
        </w:rPr>
        <w:t>The committee clean-up initiative required identifying registered committees that had not filed any reportable activity after a specific threshold date, indicating they were likely inactive. I designed a series of complex Oracle SQL queries in Toad that joined committee registration data against filing activity tables, identified committees with no associated filings after the threshold, and excluded entity types not subject to the clean-up criteria. The query logic had to account for edge cases, including committees that had filed termination statements, committees with pending review items, and entities registered under multiple filer IDs.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Supporting the Deactivation Workflow</w:t>
      </w:r>
      <w:r>
        <w:rPr>
          <w:rFonts w:ascii="Times Roman" w:hAnsi="Times Roman" w:hint="default"/>
          <w:rtl w:val="0"/>
          <w:lang w:val="en-US"/>
        </w:rPr>
        <w:t xml:space="preserve"> — </w:t>
      </w:r>
      <w:r>
        <w:rPr>
          <w:rFonts w:ascii="Times Roman" w:hAnsi="Times Roman"/>
          <w:rtl w:val="0"/>
          <w:lang w:val="en-US"/>
        </w:rPr>
        <w:t>Once dormant committees were identified through the query framework, the results were passed to the relevant division staff for investigation and action. My role was to provide accurate, documented query output that gave investigators a reliable starting point, along with supporting documentation explaining the query logic and threshold criteria applied.</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Outcome of This Phase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Ad-hoc request turnaround improved significantly through the accumulated query library and standardized intake process. The committee clean-up initiative delivered a repeatable framework for identifying dormant entities, strengthening the accuracy and reliability of the political reform registry for both internal users and the public records it serves.</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5: CARS Modernization, RPA Automation &amp; Process Mapping</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CARS modernization project represents the division's strategic initiative to replace manual, repetitive reporting workflows with automated, reliable systems. My contribution focused on three interconnected deliverables: designing end-to-end process maps using Microsoft Visio, developing RPA automation flows in Power Automate, and building Power BI reports. The central automation target was the weekly campaign data report process, which was consuming 90 minutes of analyst time every week through a fully manual, multi-step workflow.</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Key Challenges Addressed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 xml:space="preserve">Before any automation could be designed, the existing process had to be documented and understood in detail. The weekly campaign data workflow involved multiple tools </w:t>
      </w:r>
      <w:r>
        <w:rPr>
          <w:rFonts w:ascii="Times Roman" w:hAnsi="Times Roman" w:hint="default"/>
          <w:rtl w:val="0"/>
          <w:lang w:val="en-US"/>
        </w:rPr>
        <w:t xml:space="preserve">— </w:t>
      </w:r>
      <w:r>
        <w:rPr>
          <w:rFonts w:ascii="Times Roman" w:hAnsi="Times Roman"/>
          <w:rtl w:val="0"/>
          <w:lang w:val="en-US"/>
        </w:rPr>
        <w:t xml:space="preserve">Toad for querying, Excel for structuring output, and Outlook for distribution </w:t>
      </w:r>
      <w:r>
        <w:rPr>
          <w:rFonts w:ascii="Times Roman" w:hAnsi="Times Roman" w:hint="default"/>
          <w:rtl w:val="0"/>
          <w:lang w:val="en-US"/>
        </w:rPr>
        <w:t xml:space="preserve">— </w:t>
      </w:r>
      <w:r>
        <w:rPr>
          <w:rFonts w:ascii="Times Roman" w:hAnsi="Times Roman"/>
          <w:rtl w:val="0"/>
          <w:lang w:val="en-US"/>
        </w:rPr>
        <w:t>linked together entirely by manual analyst actions. There were no documented handoffs between steps, no error-handling procedures, and no validation checkpoints. The challenge was not just building the automation but ensuring it was robust enough to run unattended without producing errors or distributing incorrect data.</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Designing Process Maps in Microsoft Visio</w:t>
      </w:r>
      <w:r>
        <w:rPr>
          <w:rFonts w:ascii="Times Roman" w:hAnsi="Times Roman" w:hint="default"/>
          <w:rtl w:val="0"/>
          <w:lang w:val="en-US"/>
        </w:rPr>
        <w:t xml:space="preserve"> — </w:t>
      </w:r>
      <w:r>
        <w:rPr>
          <w:rFonts w:ascii="Times Roman" w:hAnsi="Times Roman"/>
          <w:rtl w:val="0"/>
          <w:lang w:val="en-US"/>
        </w:rPr>
        <w:t>I created detailed process maps in Microsoft Visio documenting both the current-state manual workflow and the intended future-state automated workflow. The current-state map captured every manual step: opening Toad from the network drive, updating the date parameter, executing the query, copying the result set, pasting it into a new Excel sheet, formatting the output, and sending the email via Outlook. The future-state map showed how Power Automate would replace each of these steps. These process maps served as the technical specification for the automation build and as documentation for the CARS project team.</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Building the Power Automate Workflow</w:t>
      </w:r>
      <w:r>
        <w:rPr>
          <w:rFonts w:ascii="Times Roman" w:hAnsi="Times Roman" w:hint="default"/>
          <w:rtl w:val="0"/>
          <w:lang w:val="en-US"/>
        </w:rPr>
        <w:t xml:space="preserve"> — </w:t>
      </w:r>
      <w:r>
        <w:rPr>
          <w:rFonts w:ascii="Times Roman" w:hAnsi="Times Roman"/>
          <w:rtl w:val="0"/>
          <w:lang w:val="en-US"/>
        </w:rPr>
        <w:t>I developed the end-to-end Power Automate flow that fully automated the weekly campaign data report. The workflow opens Toad from the network drive, navigates to the saved query file, updates the date parameter to reflect the current reporting week, executes the query against the CAL-ACCESS Oracle database, copies the resulting data, pastes it into a new Excel workbook, saves the file, and sends it as an email attachment to the distribution list via Outlook. The entire sequence runs unattended on a scheduled basis, completing in under 3 minutes the same process that previously required 90 minutes every week.</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Times Roman" w:hAnsi="Times Roman"/>
          <w:rtl w:val="0"/>
          <w:lang w:val="en-US"/>
        </w:rPr>
        <w:t xml:space="preserve"> </w:t>
      </w:r>
      <w:r>
        <w:rPr>
          <w:rFonts w:ascii="Times Roman" w:hAnsi="Times Roman"/>
          <w:b w:val="1"/>
          <w:bCs w:val="1"/>
          <w:rtl w:val="0"/>
          <w:lang w:val="en-US"/>
        </w:rPr>
        <w:t>Building Power BI Reports for the CARS Project</w:t>
      </w:r>
      <w:r>
        <w:rPr>
          <w:rFonts w:ascii="Times Roman" w:hAnsi="Times Roman" w:hint="default"/>
          <w:rtl w:val="0"/>
          <w:lang w:val="en-US"/>
        </w:rPr>
        <w:t xml:space="preserve"> — </w:t>
      </w:r>
      <w:r>
        <w:rPr>
          <w:rFonts w:ascii="Times Roman" w:hAnsi="Times Roman"/>
          <w:rtl w:val="0"/>
          <w:lang w:val="en-US"/>
        </w:rPr>
        <w:t>As part of the CARS modernization scope, I also developed Power BI reports that give the division improved visibility into compliance data. These reports connect to processed data exports from the CAL-ACCESS database and present compliance metrics, filing activity, and operational indicators in an interactive format accessible through Power BI Service.</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Outcome of This Phase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Power Automate workflow delivered a 97% reduction in weekly report generation time, dropping from 90 minutes to under 3 minutes per cycle. The Microsoft Visio process maps provided documented, reusable workflow specifications. Power BI reports gave division staff a new self-service reporting capability.</w:t>
      </w:r>
    </w:p>
    <w:p>
      <w:pPr>
        <w:pStyle w:val="Default"/>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Phase 6: Results, Deployment &amp; Business Impact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Objective</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final phase focused on deploying, validating, and evaluating the full scope of work. This included confirming that the Power Automate workflow ran reliably in production, that the Power BI dashboard was in active use by management, that the committee clean-up framework was embedded in standard processes, and that the query library was documented and accessible to the team.</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Deployment &amp; Validation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Power Automate workflow was deployed and monitored over multiple weekly cycles to confirm consistent, error-free execution. During initial deployment, I validated each automated run against a manually produced control output to confirm that query results, Excel formatting, and email distribution matched expectations exactly. The Power BI dashboard followed a similar validation process, with management reviewing each monthly output before it was formally adopted as the primary reporting tool for the monthly review meeting.</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Knowledge Transfer &amp; Documentation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I documented the Power Automate workflow step-by-step, including instructions for updating date parameters and guidance on troubleshooting the most likely failure points such as network drive access or Toad connection errors. The Oracle SQL query library was organized and annotated with comments explaining the join logic, filter criteria, and business rules embedded in each query. The Microsoft Visio process maps were stored in the shared division repository as reference documentation for the CARS project.</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Business Results &amp; Impact</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Weekly report generation time fell from 90 minutes to under 3 minutes, a 97% reduction that freed analyst capacity for higher-value compliance and data integrity work. The monthly compliance dashboard gave management a consistent, reliable view of political reform activity. The committee clean-up initiative improved the accuracy and trustworthiness of the political reform registry. Ad-hoc request fulfillment became faster and more consistent through the accumulated query library.</w:t>
      </w:r>
    </w:p>
    <w:p>
      <w:pPr>
        <w:pStyle w:val="Default"/>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en-US"/>
        </w:rPr>
        <w:t>🚀</w:t>
      </w:r>
      <w:r>
        <w:rPr>
          <w:rFonts w:ascii="Times Roman" w:hAnsi="Times Roman"/>
          <w:b w:val="0"/>
          <w:bCs w:val="0"/>
          <w:rtl w:val="0"/>
          <w:lang w:val="en-US"/>
        </w:rPr>
        <w:t xml:space="preserve"> </w:t>
      </w:r>
      <w:r>
        <w:rPr>
          <w:rFonts w:ascii="Times Roman" w:hAnsi="Times Roman"/>
          <w:b w:val="1"/>
          <w:bCs w:val="1"/>
          <w:rtl w:val="0"/>
          <w:lang w:val="en-US"/>
        </w:rPr>
        <w:t>Impact Summary</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 xml:space="preserve">Across all phases, the work at the California Secretary of State's Political Reform Division transformed manual, informal reporting workflows into structured, automated, and documented systems. The division gained a self-running weekly report process, a monthly compliance dashboard, a repeatable committee clean-up framework, and a growing query library </w:t>
      </w:r>
      <w:r>
        <w:rPr>
          <w:rFonts w:ascii="Times Roman" w:hAnsi="Times Roman" w:hint="default"/>
          <w:rtl w:val="0"/>
          <w:lang w:val="en-US"/>
        </w:rPr>
        <w:t xml:space="preserve">— </w:t>
      </w:r>
      <w:r>
        <w:rPr>
          <w:rFonts w:ascii="Times Roman" w:hAnsi="Times Roman"/>
          <w:rtl w:val="0"/>
          <w:lang w:val="en-US"/>
        </w:rPr>
        <w:t>reflecting the power of combining deep database knowledge, process mapping discipline, and targeted automation to create lasting operational value in a public sector regulatory environment.</w:t>
      </w:r>
    </w:p>
    <w:p>
      <w:pPr>
        <w:pStyle w:val="Body A"/>
        <w:spacing w:before="240" w:after="240"/>
        <w:jc w:val="both"/>
        <w:rPr>
          <w:b w:val="1"/>
          <w:bCs w:val="1"/>
          <w:sz w:val="36"/>
          <w:szCs w:val="36"/>
          <w:u w:val="single"/>
        </w:rPr>
      </w:pPr>
      <w:r>
        <w:br w:type="textWrapping"/>
        <w:br w:type="textWrapping"/>
        <w:br w:type="textWrapping"/>
        <w:br w:type="textWrapping"/>
      </w:r>
      <w:r>
        <w:rPr>
          <w:b w:val="1"/>
          <w:bCs w:val="1"/>
          <w:sz w:val="36"/>
          <w:szCs w:val="36"/>
          <w:u w:val="single"/>
          <w:rtl w:val="0"/>
          <w:lang w:val="en-US"/>
        </w:rPr>
        <w:t xml:space="preserve">Project Overview: Enterprise Credit-Risk Intelligence &amp; Fraud Detection </w:t>
      </w:r>
      <w:r>
        <w:rPr>
          <w:b w:val="1"/>
          <w:bCs w:val="1"/>
          <w:sz w:val="36"/>
          <w:szCs w:val="36"/>
          <w:u w:val="single"/>
          <w:rtl w:val="0"/>
          <w:lang w:val="en-US"/>
        </w:rPr>
        <w:t xml:space="preserve">– </w:t>
      </w:r>
      <w:r>
        <w:rPr>
          <w:b w:val="1"/>
          <w:bCs w:val="1"/>
          <w:sz w:val="36"/>
          <w:szCs w:val="36"/>
          <w:u w:val="single"/>
          <w:rtl w:val="0"/>
          <w:lang w:val="en-US"/>
        </w:rPr>
        <w:t>BNY</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Background &amp; Objective</w:t>
      </w:r>
      <w:r>
        <w:rPr>
          <w:b w:val="1"/>
          <w:bCs w:val="1"/>
        </w:rPr>
        <w:br w:type="textWrapping"/>
        <w:br w:type="textWrapping"/>
      </w:r>
      <w:r>
        <w:rPr>
          <w:rtl w:val="0"/>
          <w:lang w:val="en-US"/>
        </w:rPr>
        <w:t>As a Business Analyst at BNY, I worked on strengthening the company</w:t>
      </w:r>
      <w:r>
        <w:rPr>
          <w:rFonts w:ascii="Arial Unicode MS" w:hAnsi="Arial Unicode MS" w:hint="default"/>
          <w:rtl w:val="0"/>
          <w:lang w:val="en-US"/>
        </w:rPr>
        <w:t>’</w:t>
      </w:r>
      <w:r>
        <w:rPr>
          <w:rtl w:val="0"/>
          <w:lang w:val="en-US"/>
        </w:rPr>
        <w:t xml:space="preserve">s credit-risk evaluation and fraud-detection process across four major business units. The main goal was to reduce risk exposure, improve early-warning accuracy, and help credit analysts make faster, more informed decisions. The project focused on transforming fragmented transactional data into a reliable intelligence system powered by </w:t>
      </w:r>
      <w:r>
        <w:rPr>
          <w:b w:val="1"/>
          <w:bCs w:val="1"/>
          <w:rtl w:val="0"/>
          <w:lang w:val="en-US"/>
        </w:rPr>
        <w:t>machine learning</w:t>
      </w:r>
      <w:r>
        <w:rPr>
          <w:rtl w:val="0"/>
          <w:lang w:val="en-US"/>
        </w:rPr>
        <w:t xml:space="preserve">, </w:t>
      </w:r>
      <w:r>
        <w:rPr>
          <w:b w:val="1"/>
          <w:bCs w:val="1"/>
          <w:rtl w:val="0"/>
          <w:lang w:val="en-US"/>
        </w:rPr>
        <w:t>risk modeling</w:t>
      </w:r>
      <w:r>
        <w:rPr>
          <w:rtl w:val="0"/>
          <w:lang w:val="en-US"/>
        </w:rPr>
        <w:t xml:space="preserve">, and </w:t>
      </w:r>
      <w:r>
        <w:rPr>
          <w:b w:val="1"/>
          <w:bCs w:val="1"/>
          <w:rtl w:val="0"/>
          <w:lang w:val="en-US"/>
        </w:rPr>
        <w:t>AI-driven automation</w:t>
      </w:r>
      <w:r>
        <w:rPr>
          <w:rtl w:val="0"/>
          <w:lang w:val="en-US"/>
        </w:rPr>
        <w:t>.</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Identified</w:t>
      </w:r>
      <w:r>
        <w:rPr>
          <w:b w:val="1"/>
          <w:bCs w:val="1"/>
        </w:rPr>
        <w:br w:type="textWrapping"/>
      </w:r>
      <w:r>
        <w:rPr>
          <w:rtl w:val="0"/>
          <w:lang w:val="en-US"/>
        </w:rPr>
        <w:t xml:space="preserve"> One major challenge was that risk data came from multiple systems and was often inconsistent, delayed, or incomplete. Credit analysts had to manually scan through transaction logs, which slowed down investigations and increased the chances of missing an early-warning signal. Fraud detection was also reactive because analysts lacked a real-time view of suspicious activity. On top of that, compliance reporting required long manual hours every week, creating unnecessary operational strain.</w:t>
      </w:r>
    </w:p>
    <w:p>
      <w:pPr>
        <w:pStyle w:val="Body A"/>
        <w:spacing w:before="240" w:after="240"/>
        <w:jc w:val="both"/>
      </w:pPr>
      <w:r>
        <w:rPr>
          <w:rtl w:val="0"/>
          <w:lang w:val="en-US"/>
        </w:rPr>
        <w:t>Another challenge was the absence of a unified risk model. Each business unit used its own evaluation style, which made it difficult to accurately compare customer risk across portfolios. This caused misaligned credit exposure and created blind spots in high-value accounts. There was a strong need for standardized scoring, automated insights, and faster incident triage.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Understanding the Problem &amp; Collecting the Data</w:t>
      </w:r>
      <w:r>
        <w:rPr>
          <w:b w:val="1"/>
          <w:bCs w:val="1"/>
          <w:lang w:val="en-US"/>
        </w:rPr>
        <w:br w:type="textWrapping"/>
      </w:r>
      <w:r>
        <w:rPr>
          <w:rtl w:val="0"/>
          <w:lang w:val="en-US"/>
        </w:rPr>
        <w:t xml:space="preserve"> I began by meeting with risk officers, credit analysts, compliance teams, and data engineering groups to fully understand how they evaluated customers and investigated anomalies. These early discussions helped me map out what </w:t>
      </w:r>
      <w:r>
        <w:rPr>
          <w:rFonts w:ascii="Arial Unicode MS" w:hAnsi="Arial Unicode MS" w:hint="default"/>
          <w:rtl w:val="1"/>
          <w:lang w:val="ar-SA" w:bidi="ar-SA"/>
        </w:rPr>
        <w:t>“</w:t>
      </w:r>
      <w:r>
        <w:rPr>
          <w:rtl w:val="0"/>
          <w:lang w:val="en-US"/>
        </w:rPr>
        <w:t>high-risk behavior</w:t>
      </w:r>
      <w:r>
        <w:rPr>
          <w:rtl w:val="0"/>
          <w:lang w:val="en-US"/>
        </w:rPr>
        <w:t xml:space="preserve">” </w:t>
      </w:r>
      <w:r>
        <w:rPr>
          <w:rtl w:val="0"/>
          <w:lang w:val="en-US"/>
        </w:rPr>
        <w:t>looked like and what data was needed to detect it.</w:t>
      </w:r>
    </w:p>
    <w:p>
      <w:pPr>
        <w:pStyle w:val="Body A"/>
        <w:spacing w:before="240" w:after="240"/>
        <w:jc w:val="both"/>
      </w:pPr>
      <w:r>
        <w:rPr>
          <w:rtl w:val="0"/>
          <w:lang w:val="en-US"/>
        </w:rPr>
        <w:t xml:space="preserve">Next, I collected </w:t>
      </w:r>
      <w:r>
        <w:rPr>
          <w:b w:val="1"/>
          <w:bCs w:val="1"/>
          <w:rtl w:val="0"/>
          <w:lang w:val="en-US"/>
        </w:rPr>
        <w:t>transactional, credit, and investigation datasets</w:t>
      </w:r>
      <w:r>
        <w:rPr>
          <w:rtl w:val="0"/>
          <w:lang w:val="en-US"/>
        </w:rPr>
        <w:t xml:space="preserve"> from four business units. The raw data contained duplicate records, missing values, inconsistent formats, and outliers. I cleaned and standardized everything using </w:t>
      </w:r>
      <w:r>
        <w:rPr>
          <w:b w:val="1"/>
          <w:bCs w:val="1"/>
          <w:rtl w:val="0"/>
          <w:lang w:val="en-US"/>
        </w:rPr>
        <w:t>SQL</w:t>
      </w:r>
      <w:r>
        <w:rPr>
          <w:rtl w:val="0"/>
          <w:lang w:val="en-US"/>
        </w:rPr>
        <w:t xml:space="preserve">, filtering invalid entries, resolving mismatched keys, and applying normalization rules. I then used </w:t>
      </w:r>
      <w:r>
        <w:rPr>
          <w:b w:val="1"/>
          <w:bCs w:val="1"/>
          <w:rtl w:val="0"/>
          <w:lang w:val="de-DE"/>
        </w:rPr>
        <w:t>Alteryx</w:t>
      </w:r>
      <w:r>
        <w:rPr>
          <w:rtl w:val="0"/>
          <w:lang w:val="en-US"/>
        </w:rPr>
        <w:t xml:space="preserve"> to automate data preparation flows so the same process could run daily without manual effort.</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Building the Risk Models &amp; ML Pipelines</w:t>
      </w:r>
      <w:r>
        <w:rPr>
          <w:b w:val="1"/>
          <w:bCs w:val="1"/>
          <w:lang w:val="en-US"/>
        </w:rPr>
        <w:br w:type="textWrapping"/>
      </w:r>
      <w:r>
        <w:rPr>
          <w:rtl w:val="0"/>
          <w:lang w:val="en-US"/>
        </w:rPr>
        <w:t xml:space="preserve"> Once the data was reliable, I created </w:t>
      </w:r>
      <w:r>
        <w:rPr>
          <w:b w:val="1"/>
          <w:bCs w:val="1"/>
          <w:rtl w:val="0"/>
          <w:lang w:val="it-IT"/>
        </w:rPr>
        <w:t>portfolio risk models</w:t>
      </w:r>
      <w:r>
        <w:rPr>
          <w:rtl w:val="0"/>
          <w:lang w:val="en-US"/>
        </w:rPr>
        <w:t xml:space="preserve"> using SQL-based aggregation logic combined with Python-driven statistical analysis. I evaluated patterns in payment behavior, credit utilization, anomaly frequencies, and historical disputes. These models helped identify accounts where credit exposure did not match real transaction behavior.</w:t>
      </w:r>
    </w:p>
    <w:p>
      <w:pPr>
        <w:pStyle w:val="Body A"/>
        <w:spacing w:before="240" w:after="240"/>
        <w:jc w:val="both"/>
      </w:pPr>
      <w:r>
        <w:rPr>
          <w:rtl w:val="0"/>
          <w:lang w:val="en-US"/>
        </w:rPr>
        <w:t xml:space="preserve">To move from manual scoring to automation, I engineered </w:t>
      </w:r>
      <w:r>
        <w:rPr>
          <w:b w:val="1"/>
          <w:bCs w:val="1"/>
          <w:rtl w:val="0"/>
          <w:lang w:val="en-US"/>
        </w:rPr>
        <w:t>Python-based ML pipelines</w:t>
      </w:r>
      <w:r>
        <w:rPr>
          <w:rtl w:val="0"/>
          <w:lang w:val="en-US"/>
        </w:rPr>
        <w:t xml:space="preserve">. These pipelines handled </w:t>
      </w:r>
      <w:r>
        <w:rPr>
          <w:b w:val="1"/>
          <w:bCs w:val="1"/>
          <w:rtl w:val="0"/>
          <w:lang w:val="en-US"/>
        </w:rPr>
        <w:t>feature engineering</w:t>
      </w:r>
      <w:r>
        <w:rPr>
          <w:rtl w:val="0"/>
          <w:lang w:val="en-US"/>
        </w:rPr>
        <w:t xml:space="preserve">, </w:t>
      </w:r>
      <w:r>
        <w:rPr>
          <w:b w:val="1"/>
          <w:bCs w:val="1"/>
          <w:rtl w:val="0"/>
          <w:lang w:val="en-US"/>
        </w:rPr>
        <w:t>model training</w:t>
      </w:r>
      <w:r>
        <w:rPr>
          <w:rtl w:val="0"/>
          <w:lang w:val="en-US"/>
        </w:rPr>
        <w:t xml:space="preserve">, </w:t>
      </w:r>
      <w:r>
        <w:rPr>
          <w:b w:val="1"/>
          <w:bCs w:val="1"/>
          <w:rtl w:val="0"/>
          <w:lang w:val="fr-FR"/>
        </w:rPr>
        <w:t>validation</w:t>
      </w:r>
      <w:r>
        <w:rPr>
          <w:rtl w:val="0"/>
          <w:lang w:val="en-US"/>
        </w:rPr>
        <w:t xml:space="preserve">, and </w:t>
      </w:r>
      <w:r>
        <w:rPr>
          <w:b w:val="1"/>
          <w:bCs w:val="1"/>
          <w:rtl w:val="0"/>
          <w:lang w:val="en-US"/>
        </w:rPr>
        <w:t>deployment</w:t>
      </w:r>
      <w:r>
        <w:rPr>
          <w:rtl w:val="0"/>
          <w:lang w:val="en-US"/>
        </w:rPr>
        <w:t xml:space="preserve"> for credit-risk scoring. By training models on historical good/bad accounts, I could predict early-warning signals for new transactions. This significantly reduced the manual triage work analysts previously handled.</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Introducing AI &amp; LLM-Powered Intelligence</w:t>
      </w:r>
      <w:r>
        <w:rPr>
          <w:b w:val="1"/>
          <w:bCs w:val="1"/>
        </w:rPr>
        <w:br w:type="textWrapping"/>
      </w:r>
      <w:r>
        <w:rPr>
          <w:rtl w:val="0"/>
          <w:lang w:val="en-US"/>
        </w:rPr>
        <w:t xml:space="preserve"> One important gap in the process was the time analysts spent reading long investigation summaries. To solve this, I integrated </w:t>
      </w:r>
      <w:r>
        <w:rPr>
          <w:b w:val="1"/>
          <w:bCs w:val="1"/>
          <w:rtl w:val="0"/>
          <w:lang w:val="en-US"/>
        </w:rPr>
        <w:t>LLM-based automation</w:t>
      </w:r>
      <w:r>
        <w:rPr>
          <w:rtl w:val="0"/>
          <w:lang w:val="en-US"/>
        </w:rPr>
        <w:t xml:space="preserve">. The AI summarized case histories, highlighted risky behaviors, and extracted key insights from documents and logs. It also flagged </w:t>
      </w:r>
      <w:r>
        <w:rPr>
          <w:b w:val="1"/>
          <w:bCs w:val="1"/>
          <w:rtl w:val="0"/>
          <w:lang w:val="en-US"/>
        </w:rPr>
        <w:t>anomalous transactions</w:t>
      </w:r>
      <w:r>
        <w:rPr>
          <w:rtl w:val="0"/>
          <w:lang w:val="en-US"/>
        </w:rPr>
        <w:t xml:space="preserve"> so analysts could focus only on the most urgent cases. This reduced investigation time and improved consistency in evaluating suspicious activity.</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Automating Compliance &amp; Audit Workflows</w:t>
      </w:r>
      <w:r>
        <w:rPr>
          <w:b w:val="1"/>
          <w:bCs w:val="1"/>
        </w:rPr>
        <w:br w:type="textWrapping"/>
      </w:r>
      <w:r>
        <w:rPr>
          <w:rtl w:val="0"/>
          <w:lang w:val="en-US"/>
        </w:rPr>
        <w:t xml:space="preserve"> Compliance teams spent hours every week preparing SOX and Basel III audit reports. I built </w:t>
      </w:r>
      <w:r>
        <w:rPr>
          <w:b w:val="1"/>
          <w:bCs w:val="1"/>
          <w:rtl w:val="0"/>
          <w:lang w:val="en-US"/>
        </w:rPr>
        <w:t>Python and Power BI</w:t>
      </w:r>
      <w:r>
        <w:rPr>
          <w:b w:val="1"/>
          <w:bCs w:val="1"/>
          <w:rtl w:val="0"/>
          <w:lang w:val="en-US"/>
        </w:rPr>
        <w:t>–</w:t>
      </w:r>
      <w:r>
        <w:rPr>
          <w:b w:val="1"/>
          <w:bCs w:val="1"/>
          <w:rtl w:val="0"/>
          <w:lang w:val="en-US"/>
        </w:rPr>
        <w:t>based automated workflows</w:t>
      </w:r>
      <w:r>
        <w:rPr>
          <w:rtl w:val="0"/>
          <w:lang w:val="en-US"/>
        </w:rPr>
        <w:t xml:space="preserve"> that pulled data from certified sources, validated records, and generated audit-ready dashboards. This automation saved </w:t>
      </w:r>
      <w:r>
        <w:rPr>
          <w:b w:val="1"/>
          <w:bCs w:val="1"/>
          <w:rtl w:val="0"/>
          <w:lang w:val="en-US"/>
        </w:rPr>
        <w:t>11 hours every week</w:t>
      </w:r>
      <w:r>
        <w:rPr>
          <w:rtl w:val="0"/>
          <w:lang w:val="en-US"/>
        </w:rPr>
        <w:t xml:space="preserve"> while still maintaining strict controls and regulatory structure.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de-DE"/>
        </w:rPr>
        <w:t>Real-Time Fraud Detection Dashboard</w:t>
      </w:r>
      <w:r>
        <w:rPr>
          <w:b w:val="1"/>
          <w:bCs w:val="1"/>
          <w:lang w:val="en-US"/>
        </w:rPr>
        <w:br w:type="textWrapping"/>
      </w:r>
      <w:r>
        <w:rPr>
          <w:rtl w:val="0"/>
          <w:lang w:val="en-US"/>
        </w:rPr>
        <w:t xml:space="preserve"> To improve visibility across teams, I partnered closely with data engineering and fraud analytics groups. Together, we defined the functional and technical requirements for a </w:t>
      </w:r>
      <w:r>
        <w:rPr>
          <w:b w:val="1"/>
          <w:bCs w:val="1"/>
          <w:rtl w:val="0"/>
          <w:lang w:val="en-US"/>
        </w:rPr>
        <w:t>real-time fraud detection dashboard</w:t>
      </w:r>
      <w:r>
        <w:rPr>
          <w:rtl w:val="0"/>
          <w:lang w:val="en-US"/>
        </w:rPr>
        <w:t xml:space="preserve">. My role was to translate business needs into system logic, define the data pipelines, and design the analytics flows. This dashboard helped reduce </w:t>
      </w:r>
      <w:r>
        <w:rPr>
          <w:b w:val="1"/>
          <w:bCs w:val="1"/>
          <w:rtl w:val="0"/>
          <w:lang w:val="es-ES_tradnl"/>
        </w:rPr>
        <w:t>decision latency</w:t>
      </w:r>
      <w:r>
        <w:rPr>
          <w:rtl w:val="0"/>
          <w:lang w:val="en-US"/>
        </w:rPr>
        <w:t xml:space="preserve"> for large-value transactions and enabled multiple departments to see suspicious activity as it happened.</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Impact &amp; Business Benefits</w:t>
      </w:r>
      <w:r>
        <w:rPr>
          <w:b w:val="1"/>
          <w:bCs w:val="1"/>
        </w:rPr>
        <w:br w:type="textWrapping"/>
      </w:r>
      <w:r>
        <w:rPr>
          <w:rtl w:val="0"/>
          <w:lang w:val="en-US"/>
        </w:rPr>
        <w:t xml:space="preserve"> The unified portfolio risk model played a key role in realigning </w:t>
      </w:r>
      <w:r>
        <w:rPr>
          <w:b w:val="1"/>
          <w:bCs w:val="1"/>
          <w:rtl w:val="0"/>
          <w:lang w:val="en-US"/>
        </w:rPr>
        <w:t>$18M in credit exposure</w:t>
      </w:r>
      <w:r>
        <w:rPr>
          <w:rtl w:val="0"/>
          <w:lang w:val="en-US"/>
        </w:rPr>
        <w:t>, ensuring portfolios were safer and better balanced.</w:t>
      </w:r>
      <w:r>
        <w:rPr>
          <w:rtl w:val="0"/>
        </w:rPr>
        <w:br w:type="textWrapping"/>
        <w:t xml:space="preserve"> </w:t>
      </w:r>
      <w:r>
        <w:rPr>
          <w:rtl w:val="0"/>
          <w:lang w:val="en-US"/>
        </w:rPr>
        <w:t xml:space="preserve">The ML pipelines improved </w:t>
      </w:r>
      <w:r>
        <w:rPr>
          <w:b w:val="1"/>
          <w:bCs w:val="1"/>
          <w:rtl w:val="0"/>
          <w:lang w:val="en-US"/>
        </w:rPr>
        <w:t>early-warning detection</w:t>
      </w:r>
      <w:r>
        <w:rPr>
          <w:rtl w:val="0"/>
          <w:lang w:val="en-US"/>
        </w:rPr>
        <w:t>, reducing dependence on manual triage and helping analysts focus on high-risk cases first.</w:t>
      </w:r>
      <w:r>
        <w:rPr>
          <w:rtl w:val="0"/>
        </w:rPr>
        <w:br w:type="textWrapping"/>
        <w:t xml:space="preserve"> </w:t>
      </w:r>
      <w:r>
        <w:rPr>
          <w:rtl w:val="0"/>
          <w:lang w:val="en-US"/>
        </w:rPr>
        <w:t>AI-powered summarization accelerated case reviews and standardized decision logic.</w:t>
      </w:r>
      <w:r>
        <w:rPr>
          <w:rtl w:val="0"/>
        </w:rPr>
        <w:br w:type="textWrapping"/>
        <w:t xml:space="preserve"> </w:t>
      </w:r>
      <w:r>
        <w:rPr>
          <w:rtl w:val="0"/>
          <w:lang w:val="en-US"/>
        </w:rPr>
        <w:t>Compliance automation eliminated repetitive work and reduced operational overhead.</w:t>
      </w:r>
      <w:r>
        <w:rPr>
          <w:rtl w:val="0"/>
        </w:rPr>
        <w:br w:type="textWrapping"/>
        <w:t xml:space="preserve"> </w:t>
      </w:r>
      <w:r>
        <w:rPr>
          <w:rtl w:val="0"/>
          <w:lang w:val="en-US"/>
        </w:rPr>
        <w:t>The fraud dashboard created instant visibility across teams, enabling faster, more confident decision-making.</w:t>
      </w:r>
    </w:p>
    <w:p>
      <w:pPr>
        <w:pStyle w:val="Body A"/>
        <w:spacing w:before="240" w:after="240"/>
        <w:jc w:val="both"/>
      </w:pPr>
      <w:r>
        <w:rPr>
          <w:rtl w:val="0"/>
          <w:lang w:val="en-US"/>
        </w:rPr>
        <w:t xml:space="preserve">Overall, the project built a more </w:t>
      </w:r>
      <w:r>
        <w:rPr>
          <w:b w:val="1"/>
          <w:bCs w:val="1"/>
          <w:rtl w:val="0"/>
          <w:lang w:val="en-US"/>
        </w:rPr>
        <w:t>predictive</w:t>
      </w:r>
      <w:r>
        <w:rPr>
          <w:rtl w:val="0"/>
          <w:lang w:val="en-US"/>
        </w:rPr>
        <w:t xml:space="preserve">, </w:t>
      </w:r>
      <w:r>
        <w:rPr>
          <w:b w:val="1"/>
          <w:bCs w:val="1"/>
          <w:rtl w:val="0"/>
          <w:lang w:val="en-US"/>
        </w:rPr>
        <w:t>automated</w:t>
      </w:r>
      <w:r>
        <w:rPr>
          <w:rtl w:val="0"/>
          <w:lang w:val="en-US"/>
        </w:rPr>
        <w:t xml:space="preserve">, and </w:t>
      </w:r>
      <w:r>
        <w:rPr>
          <w:b w:val="1"/>
          <w:bCs w:val="1"/>
          <w:rtl w:val="0"/>
          <w:lang w:val="en-US"/>
        </w:rPr>
        <w:t>data-driven</w:t>
      </w:r>
      <w:r>
        <w:rPr>
          <w:rtl w:val="0"/>
          <w:lang w:val="en-US"/>
        </w:rPr>
        <w:t xml:space="preserve"> risk management system. It improved accuracy, reduced delays, and strengthened BNY</w:t>
      </w:r>
      <w:r>
        <w:rPr>
          <w:rFonts w:ascii="Arial Unicode MS" w:hAnsi="Arial Unicode MS" w:hint="default"/>
          <w:rtl w:val="0"/>
          <w:lang w:val="en-US"/>
        </w:rPr>
        <w:t>’</w:t>
      </w:r>
      <w:r>
        <w:rPr>
          <w:rtl w:val="0"/>
          <w:lang w:val="en-US"/>
        </w:rPr>
        <w:t>s financial risk posture across the enterprise.</w:t>
      </w:r>
    </w:p>
    <w:p>
      <w:pPr>
        <w:pStyle w:val="Body A"/>
        <w:jc w:val="both"/>
      </w:pPr>
    </w:p>
    <w:p>
      <w:pPr>
        <w:pStyle w:val="Body A"/>
        <w:jc w:val="both"/>
      </w:pPr>
    </w:p>
    <w:p>
      <w:pPr>
        <w:pStyle w:val="Body A"/>
        <w:jc w:val="both"/>
      </w:pPr>
      <w:r>
        <w:rPr>
          <w:rFonts w:ascii="Arial Unicode MS" w:cs="Arial Unicode MS" w:hAnsi="Arial Unicode MS" w:eastAsia="Arial Unicode MS"/>
          <w:b w:val="0"/>
          <w:bCs w:val="0"/>
          <w:i w:val="0"/>
          <w:iCs w:val="0"/>
        </w:rPr>
        <w:br w:type="page"/>
      </w:r>
    </w:p>
    <w:p>
      <w:pPr>
        <w:pStyle w:val="Body A"/>
        <w:spacing w:before="240" w:after="240"/>
        <w:jc w:val="both"/>
        <w:rPr>
          <w:b w:val="1"/>
          <w:bCs w:val="1"/>
          <w:sz w:val="28"/>
          <w:szCs w:val="28"/>
          <w:u w:val="single"/>
        </w:rPr>
      </w:pPr>
      <w:r>
        <w:rPr>
          <w:b w:val="1"/>
          <w:bCs w:val="1"/>
          <w:sz w:val="28"/>
          <w:szCs w:val="28"/>
          <w:u w:val="single"/>
          <w:rtl w:val="0"/>
          <w:lang w:val="en-US"/>
        </w:rPr>
        <w:t>Phase 1: Understanding Risk Challenges &amp; Defining Analytical Objectives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primary goal of this phase was to analyze and resolve inefficiencies in BNY</w:t>
      </w:r>
      <w:r>
        <w:rPr>
          <w:rFonts w:ascii="Arial Unicode MS" w:hAnsi="Arial Unicode MS" w:hint="default"/>
          <w:rtl w:val="0"/>
          <w:lang w:val="en-US"/>
        </w:rPr>
        <w:t>’</w:t>
      </w:r>
      <w:r>
        <w:rPr>
          <w:rtl w:val="0"/>
          <w:lang w:val="en-US"/>
        </w:rPr>
        <w:t xml:space="preserve">s </w:t>
      </w:r>
      <w:r>
        <w:rPr>
          <w:b w:val="1"/>
          <w:bCs w:val="1"/>
          <w:rtl w:val="0"/>
          <w:lang w:val="en-US"/>
        </w:rPr>
        <w:t>credit-risk scoring</w:t>
      </w:r>
      <w:r>
        <w:rPr>
          <w:rtl w:val="0"/>
          <w:lang w:val="en-US"/>
        </w:rPr>
        <w:t xml:space="preserve">, </w:t>
      </w:r>
      <w:r>
        <w:rPr>
          <w:b w:val="1"/>
          <w:bCs w:val="1"/>
          <w:rtl w:val="0"/>
          <w:lang w:val="en-US"/>
        </w:rPr>
        <w:t>fraud detection</w:t>
      </w:r>
      <w:r>
        <w:rPr>
          <w:rtl w:val="0"/>
          <w:lang w:val="en-US"/>
        </w:rPr>
        <w:t xml:space="preserve">, and </w:t>
      </w:r>
      <w:r>
        <w:rPr>
          <w:b w:val="1"/>
          <w:bCs w:val="1"/>
          <w:rtl w:val="0"/>
          <w:lang w:val="en-US"/>
        </w:rPr>
        <w:t>compliance workflows</w:t>
      </w:r>
      <w:r>
        <w:rPr>
          <w:rtl w:val="0"/>
          <w:lang w:val="en-US"/>
        </w:rPr>
        <w:t xml:space="preserve"> across four business units. The organization faced challenges with inconsistent credit evaluation methods, manual investigation processes, and fragmented data sources. These gaps created delays in identifying high-risk accounts and exposed the company to potential financial and regulatory risks. The objective was to design a unified </w:t>
      </w:r>
      <w:r>
        <w:rPr>
          <w:b w:val="1"/>
          <w:bCs w:val="1"/>
          <w:rtl w:val="0"/>
          <w:lang w:val="en-US"/>
        </w:rPr>
        <w:t>risk-intelligence framework</w:t>
      </w:r>
      <w:r>
        <w:rPr>
          <w:rtl w:val="0"/>
          <w:lang w:val="en-US"/>
        </w:rPr>
        <w:t xml:space="preserve"> powered by </w:t>
      </w:r>
      <w:r>
        <w:rPr>
          <w:b w:val="1"/>
          <w:bCs w:val="1"/>
          <w:rtl w:val="0"/>
          <w:lang w:val="en-US"/>
        </w:rPr>
        <w:t>machine learning (ML)</w:t>
      </w:r>
      <w:r>
        <w:rPr>
          <w:rtl w:val="0"/>
          <w:lang w:val="en-US"/>
        </w:rPr>
        <w:t xml:space="preserve">, </w:t>
      </w:r>
      <w:r>
        <w:rPr>
          <w:b w:val="1"/>
          <w:bCs w:val="1"/>
          <w:rtl w:val="0"/>
          <w:lang w:val="en-US"/>
        </w:rPr>
        <w:t>AI-driven automation</w:t>
      </w:r>
      <w:r>
        <w:rPr>
          <w:rtl w:val="0"/>
          <w:lang w:val="en-US"/>
        </w:rPr>
        <w:t xml:space="preserve">, and </w:t>
      </w:r>
      <w:r>
        <w:rPr>
          <w:b w:val="1"/>
          <w:bCs w:val="1"/>
          <w:rtl w:val="0"/>
          <w:lang w:val="en-US"/>
        </w:rPr>
        <w:t>real-time fraud analytics</w:t>
      </w:r>
      <w:r>
        <w:rPr>
          <w:rtl w:val="0"/>
          <w:lang w:val="en-US"/>
        </w:rPr>
        <w:t xml:space="preserve"> to strengthen early-warning systems and reduce exposure to credit losses.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Addressed</w:t>
      </w:r>
      <w:r>
        <w:rPr>
          <w:b w:val="1"/>
          <w:bCs w:val="1"/>
        </w:rPr>
        <w:br w:type="textWrapping"/>
      </w:r>
      <w:r>
        <w:rPr>
          <w:rFonts w:ascii="Andika" w:cs="Andika" w:hAnsi="Andika" w:eastAsia="Andika"/>
          <w:rtl w:val="0"/>
          <w:lang w:val="en-US"/>
        </w:rPr>
        <w:t xml:space="preserve"> 1️</w:t>
      </w:r>
      <w:r>
        <w:rPr>
          <w:rFonts w:ascii="Andika" w:cs="Andika" w:hAnsi="Andika" w:eastAsia="Andika"/>
          <w:rtl w:val="0"/>
          <w:lang w:val="en-US"/>
        </w:rPr>
        <w:t xml:space="preserve">⃣ </w:t>
      </w:r>
      <w:r>
        <w:rPr>
          <w:b w:val="1"/>
          <w:bCs w:val="1"/>
          <w:rtl w:val="0"/>
          <w:lang w:val="en-US"/>
        </w:rPr>
        <w:t>Inconsistent Credit Evaluation &amp; Manual Analysis</w:t>
      </w:r>
      <w:r>
        <w:rPr>
          <w:b w:val="1"/>
          <w:bCs w:val="1"/>
        </w:rPr>
        <w:br w:type="textWrapping"/>
      </w:r>
      <w:r>
        <w:rPr>
          <w:rtl w:val="0"/>
          <w:lang w:val="en-US"/>
        </w:rPr>
        <w:t xml:space="preserve"> Each business unit followed different risk evaluation practices, making it difficult to compare creditworthiness across portfolios. Credit analysts manually reviewed transaction logs and historical data, leading to delays in decision-making and frequent human errors. There was no standardized scoring model to evaluate customer credit exposure, which caused uneven risk distribution across accounts.</w:t>
      </w:r>
    </w:p>
    <w:p>
      <w:pPr>
        <w:pStyle w:val="Body A"/>
        <w:spacing w:before="240" w:after="240"/>
        <w:jc w:val="both"/>
      </w:pPr>
      <w:r>
        <w:rPr>
          <w:rFonts w:ascii="Andika" w:cs="Andika" w:hAnsi="Andika" w:eastAsia="Andika"/>
          <w:rtl w:val="0"/>
          <w:lang w:val="en-US"/>
        </w:rPr>
        <w:t>2️</w:t>
      </w:r>
      <w:r>
        <w:rPr>
          <w:rFonts w:ascii="Andika" w:cs="Andika" w:hAnsi="Andika" w:eastAsia="Andika"/>
          <w:rtl w:val="0"/>
          <w:lang w:val="en-US"/>
        </w:rPr>
        <w:t xml:space="preserve">⃣ </w:t>
      </w:r>
      <w:r>
        <w:rPr>
          <w:b w:val="1"/>
          <w:bCs w:val="1"/>
          <w:rtl w:val="0"/>
          <w:lang w:val="en-US"/>
        </w:rPr>
        <w:t>Data Fragmentation &amp; Lack of Centralized Insights</w:t>
      </w:r>
      <w:r>
        <w:rPr>
          <w:b w:val="1"/>
          <w:bCs w:val="1"/>
        </w:rPr>
        <w:br w:type="textWrapping"/>
      </w:r>
      <w:r>
        <w:rPr>
          <w:rtl w:val="0"/>
          <w:lang w:val="en-US"/>
        </w:rPr>
        <w:t xml:space="preserve"> Critical data related to credit history, payment trends, and fraudulent activity was stored in separate systems, including legacy databases and Excel-based trackers. This fragmented structure prevented analysts from having a consolidated view of customer behavior. Delayed and incomplete data made it difficult to detect early warning signs of potential defaults or fraud.</w:t>
      </w:r>
    </w:p>
    <w:p>
      <w:pPr>
        <w:pStyle w:val="Body A"/>
        <w:spacing w:before="240" w:after="240"/>
        <w:jc w:val="both"/>
      </w:pPr>
      <w:r>
        <w:rPr>
          <w:rFonts w:ascii="Andika" w:cs="Andika" w:hAnsi="Andika" w:eastAsia="Andika"/>
          <w:rtl w:val="0"/>
          <w:lang w:val="en-US"/>
        </w:rPr>
        <w:t>3️</w:t>
      </w:r>
      <w:r>
        <w:rPr>
          <w:rFonts w:ascii="Andika" w:cs="Andika" w:hAnsi="Andika" w:eastAsia="Andika"/>
          <w:rtl w:val="0"/>
          <w:lang w:val="en-US"/>
        </w:rPr>
        <w:t xml:space="preserve">⃣ </w:t>
      </w:r>
      <w:r>
        <w:rPr>
          <w:b w:val="1"/>
          <w:bCs w:val="1"/>
          <w:rtl w:val="0"/>
          <w:lang w:val="en-US"/>
        </w:rPr>
        <w:t>Slow Compliance &amp; Audit Processes</w:t>
      </w:r>
      <w:r>
        <w:rPr>
          <w:b w:val="1"/>
          <w:bCs w:val="1"/>
        </w:rPr>
        <w:br w:type="textWrapping"/>
      </w:r>
      <w:r>
        <w:rPr>
          <w:rtl w:val="0"/>
          <w:lang w:val="en-US"/>
        </w:rPr>
        <w:t xml:space="preserve"> Compliance reporting for SOX and Basel III audits was time-consuming and heavily manual. Teams spent several hours weekly preparing audit documentation and cross-checking records for accuracy. The lack of automation created bottlenecks and increased the chance of human oversight, impacting regulatory compliance.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Data Collection &amp; Problem Analysis</w:t>
      </w:r>
      <w:r>
        <w:rPr>
          <w:b w:val="1"/>
          <w:bCs w:val="1"/>
        </w:rPr>
        <w:br w:type="textWrapping"/>
      </w:r>
      <w:r>
        <w:rPr>
          <w:rtl w:val="0"/>
          <w:lang w:val="en-US"/>
        </w:rPr>
        <w:t xml:space="preserve"> To understand the root causes, I started by conducting stakeholder interviews with credit analysts, risk managers, compliance officers, and data engineers. These discussions helped me identify where the risk evaluation process was breaking down and what kind of data would be needed to fix it.</w:t>
      </w:r>
    </w:p>
    <w:p>
      <w:pPr>
        <w:pStyle w:val="Body A"/>
        <w:spacing w:before="240" w:after="240"/>
        <w:jc w:val="both"/>
      </w:pPr>
      <w:r>
        <w:rPr>
          <w:rtl w:val="0"/>
          <w:lang w:val="en-US"/>
        </w:rPr>
        <w:t xml:space="preserve">Next, I collected </w:t>
      </w:r>
      <w:r>
        <w:rPr>
          <w:b w:val="1"/>
          <w:bCs w:val="1"/>
          <w:rtl w:val="0"/>
          <w:lang w:val="fr-FR"/>
        </w:rPr>
        <w:t>transactional</w:t>
      </w:r>
      <w:r>
        <w:rPr>
          <w:rtl w:val="0"/>
          <w:lang w:val="en-US"/>
        </w:rPr>
        <w:t xml:space="preserve">, </w:t>
      </w:r>
      <w:r>
        <w:rPr>
          <w:b w:val="1"/>
          <w:bCs w:val="1"/>
          <w:rtl w:val="0"/>
          <w:lang w:val="en-US"/>
        </w:rPr>
        <w:t>credit</w:t>
      </w:r>
      <w:r>
        <w:rPr>
          <w:rtl w:val="0"/>
          <w:lang w:val="en-US"/>
        </w:rPr>
        <w:t xml:space="preserve">, and </w:t>
      </w:r>
      <w:r>
        <w:rPr>
          <w:b w:val="1"/>
          <w:bCs w:val="1"/>
          <w:rtl w:val="0"/>
          <w:lang w:val="fr-FR"/>
        </w:rPr>
        <w:t>investigation datasets</w:t>
      </w:r>
      <w:r>
        <w:rPr>
          <w:rtl w:val="0"/>
          <w:lang w:val="en-US"/>
        </w:rPr>
        <w:t xml:space="preserve"> from all four business units. These included payment histories, overdue account logs, credit utilization rates, fraud alerts, and audit reports. The data varied in structure</w:t>
      </w:r>
      <w:r>
        <w:rPr>
          <w:rtl w:val="0"/>
          <w:lang w:val="en-US"/>
        </w:rPr>
        <w:t>—</w:t>
      </w:r>
      <w:r>
        <w:rPr>
          <w:rtl w:val="0"/>
          <w:lang w:val="en-US"/>
        </w:rPr>
        <w:t xml:space="preserve">some were in SQL databases, others in Excel or internal APIs. I consolidated all of it into a central workspace using </w:t>
      </w:r>
      <w:r>
        <w:rPr>
          <w:b w:val="1"/>
          <w:bCs w:val="1"/>
          <w:rtl w:val="0"/>
          <w:lang w:val="de-DE"/>
        </w:rPr>
        <w:t>Alteryx</w:t>
      </w:r>
      <w:r>
        <w:rPr>
          <w:rtl w:val="0"/>
          <w:lang w:val="en-US"/>
        </w:rPr>
        <w:t xml:space="preserve"> and </w:t>
      </w:r>
      <w:r>
        <w:rPr>
          <w:b w:val="1"/>
          <w:bCs w:val="1"/>
          <w:rtl w:val="0"/>
          <w:lang w:val="es-ES_tradnl"/>
        </w:rPr>
        <w:t>SQL queries</w:t>
      </w:r>
      <w:r>
        <w:rPr>
          <w:rtl w:val="0"/>
          <w:lang w:val="en-US"/>
        </w:rPr>
        <w:t>, ensuring accessibility and consistency.</w:t>
      </w:r>
    </w:p>
    <w:p>
      <w:pPr>
        <w:pStyle w:val="Body A"/>
        <w:spacing w:before="240" w:after="240"/>
        <w:jc w:val="both"/>
      </w:pPr>
      <w:r>
        <w:rPr>
          <w:rtl w:val="0"/>
          <w:lang w:val="en-US"/>
        </w:rPr>
        <w:t xml:space="preserve">During the data exploration phase, I discovered duplicate entries, missing values, and inconsistencies in customer identifiers. To ensure accuracy, I cleaned and standardized the datasets by removing duplicates, handling null values, and normalizing customer IDs. I also built validation rules to flag anomalies such as negative payment values or inconsistent timestamps. These steps ensured that the data feeding into the risk models was </w:t>
      </w:r>
      <w:r>
        <w:rPr>
          <w:b w:val="1"/>
          <w:bCs w:val="1"/>
          <w:rtl w:val="0"/>
          <w:lang w:val="en-US"/>
        </w:rPr>
        <w:t>accurate, reliable, and complete</w:t>
      </w:r>
      <w:r>
        <w:rPr>
          <w:rtl w:val="0"/>
          <w:lang w:val="en-US"/>
        </w:rPr>
        <w:t>.</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Understanding the Business Logic</w:t>
      </w:r>
      <w:r>
        <w:rPr>
          <w:b w:val="1"/>
          <w:bCs w:val="1"/>
        </w:rPr>
        <w:br w:type="textWrapping"/>
      </w:r>
      <w:r>
        <w:rPr>
          <w:rtl w:val="0"/>
          <w:lang w:val="en-US"/>
        </w:rPr>
        <w:t xml:space="preserve"> After ensuring data quality, I mapped out how risk decisions were made at different stages of the credit lifecycle. I studied how analysts evaluated exposure, flagged anomalies, and approved high-value transactions. This understanding helped me create a </w:t>
      </w:r>
      <w:r>
        <w:rPr>
          <w:b w:val="1"/>
          <w:bCs w:val="1"/>
          <w:rtl w:val="0"/>
          <w:lang w:val="en-US"/>
        </w:rPr>
        <w:t>business process map</w:t>
      </w:r>
      <w:r>
        <w:rPr>
          <w:rtl w:val="0"/>
          <w:lang w:val="en-US"/>
        </w:rPr>
        <w:t>, highlighting where automation and predictive insights could make the biggest impact.</w:t>
      </w:r>
    </w:p>
    <w:p>
      <w:pPr>
        <w:pStyle w:val="Body A"/>
        <w:spacing w:before="240" w:after="240"/>
        <w:jc w:val="both"/>
      </w:pPr>
      <w:r>
        <w:rPr>
          <w:rtl w:val="0"/>
          <w:lang w:val="en-US"/>
        </w:rPr>
        <w:t>I noticed that analysts often relied on intuition rather than data to detect suspicious activities. For example, an analyst might flag an account for unusual behavior based on transaction notes, not patterns. This lack of structure limited scalability and made the process prone to bias. By converting these subjective decision points into quantifiable risk indicators</w:t>
      </w:r>
      <w:r>
        <w:rPr>
          <w:rtl w:val="0"/>
          <w:lang w:val="en-US"/>
        </w:rPr>
        <w:t>—</w:t>
      </w:r>
      <w:r>
        <w:rPr>
          <w:rtl w:val="0"/>
          <w:lang w:val="en-US"/>
        </w:rPr>
        <w:t>such as transaction frequency, credit utilization deviation, or late-payment probability</w:t>
      </w:r>
      <w:r>
        <w:rPr>
          <w:rtl w:val="0"/>
          <w:lang w:val="en-US"/>
        </w:rPr>
        <w:t>—</w:t>
      </w:r>
      <w:r>
        <w:rPr>
          <w:rtl w:val="0"/>
          <w:lang w:val="en-US"/>
        </w:rPr>
        <w:t>I transformed judgment-based reviews into measurable, automated insights.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Formulating the Project Direction</w:t>
      </w:r>
      <w:r>
        <w:rPr>
          <w:b w:val="1"/>
          <w:bCs w:val="1"/>
          <w:lang w:val="en-US"/>
        </w:rPr>
        <w:br w:type="textWrapping"/>
      </w:r>
      <w:r>
        <w:rPr>
          <w:rtl w:val="0"/>
          <w:lang w:val="en-US"/>
        </w:rPr>
        <w:t xml:space="preserve"> With a deep understanding of the operational pain points and data landscape, I defined the analytical objectives clearly. The project would aim to:</w:t>
      </w:r>
      <w:r>
        <w:rPr>
          <w:rtl w:val="0"/>
          <w:lang w:val="en-US"/>
        </w:rPr>
        <w:br w:type="textWrapping"/>
        <w:t xml:space="preserve"> • </w:t>
      </w:r>
      <w:r>
        <w:rPr>
          <w:rtl w:val="0"/>
          <w:lang w:val="en-US"/>
        </w:rPr>
        <w:t xml:space="preserve">Standardize credit-risk evaluation across all business units through </w:t>
      </w:r>
      <w:r>
        <w:rPr>
          <w:b w:val="1"/>
          <w:bCs w:val="1"/>
          <w:rtl w:val="0"/>
          <w:lang w:val="en-US"/>
        </w:rPr>
        <w:t>predictive modeling</w:t>
      </w:r>
      <w:r>
        <w:rPr>
          <w:rtl w:val="0"/>
          <w:lang w:val="en-US"/>
        </w:rPr>
        <w:t>.</w:t>
      </w:r>
      <w:r>
        <w:rPr>
          <w:rtl w:val="0"/>
          <w:lang w:val="en-US"/>
        </w:rPr>
        <w:br w:type="textWrapping"/>
        <w:t xml:space="preserve"> • </w:t>
      </w:r>
      <w:r>
        <w:rPr>
          <w:rtl w:val="0"/>
          <w:lang w:val="fr-FR"/>
        </w:rPr>
        <w:t xml:space="preserve">Implement </w:t>
      </w:r>
      <w:r>
        <w:rPr>
          <w:b w:val="1"/>
          <w:bCs w:val="1"/>
          <w:rtl w:val="0"/>
          <w:lang w:val="en-US"/>
        </w:rPr>
        <w:t>AI and LLM tools</w:t>
      </w:r>
      <w:r>
        <w:rPr>
          <w:rtl w:val="0"/>
          <w:lang w:val="en-US"/>
        </w:rPr>
        <w:t xml:space="preserve"> to automate investigation summaries and anomaly detection.</w:t>
      </w:r>
      <w:r>
        <w:rPr>
          <w:rtl w:val="0"/>
          <w:lang w:val="en-US"/>
        </w:rPr>
        <w:br w:type="textWrapping"/>
        <w:t xml:space="preserve"> • </w:t>
      </w:r>
      <w:r>
        <w:rPr>
          <w:rtl w:val="0"/>
          <w:lang w:val="en-US"/>
        </w:rPr>
        <w:t xml:space="preserve">Build </w:t>
      </w:r>
      <w:r>
        <w:rPr>
          <w:b w:val="1"/>
          <w:bCs w:val="1"/>
          <w:rtl w:val="0"/>
          <w:lang w:val="en-US"/>
        </w:rPr>
        <w:t>real-time fraud dashboards</w:t>
      </w:r>
      <w:r>
        <w:rPr>
          <w:rtl w:val="0"/>
          <w:lang w:val="en-US"/>
        </w:rPr>
        <w:t xml:space="preserve"> that enable cross-functional visibility.</w:t>
      </w:r>
      <w:r>
        <w:rPr>
          <w:rtl w:val="0"/>
          <w:lang w:val="en-US"/>
        </w:rPr>
        <w:br w:type="textWrapping"/>
        <w:t xml:space="preserve"> • </w:t>
      </w:r>
      <w:r>
        <w:rPr>
          <w:rtl w:val="0"/>
          <w:lang w:val="en-US"/>
        </w:rPr>
        <w:t xml:space="preserve">Develop automated </w:t>
      </w:r>
      <w:r>
        <w:rPr>
          <w:b w:val="1"/>
          <w:bCs w:val="1"/>
          <w:rtl w:val="0"/>
          <w:lang w:val="en-US"/>
        </w:rPr>
        <w:t>compliance reporting pipelines</w:t>
      </w:r>
      <w:r>
        <w:rPr>
          <w:rtl w:val="0"/>
          <w:lang w:val="en-US"/>
        </w:rPr>
        <w:t xml:space="preserve"> to reduce manual effort and ensure accuracy.</w:t>
      </w:r>
    </w:p>
    <w:p>
      <w:pPr>
        <w:pStyle w:val="Body A"/>
        <w:spacing w:before="240" w:after="240"/>
        <w:jc w:val="both"/>
      </w:pPr>
      <w:r>
        <w:rPr>
          <w:rtl w:val="0"/>
          <w:lang w:val="en-US"/>
        </w:rPr>
        <w:t xml:space="preserve">This phase concluded with a detailed project blueprint outlining system requirements, data integration plans, and stakeholder responsibilities. The vision was to replace fragmented, manual processes with a </w:t>
      </w:r>
      <w:r>
        <w:rPr>
          <w:b w:val="1"/>
          <w:bCs w:val="1"/>
          <w:rtl w:val="0"/>
          <w:lang w:val="en-US"/>
        </w:rPr>
        <w:t>unified, data-driven risk intelligence ecosystem</w:t>
      </w:r>
      <w:r>
        <w:rPr>
          <w:rtl w:val="0"/>
          <w:lang w:val="en-US"/>
        </w:rPr>
        <w:t xml:space="preserve"> that proactively identified threats, streamlined audits, and improved decision-making efficiency.</w:t>
      </w:r>
    </w:p>
    <w:p>
      <w:pPr>
        <w:pStyle w:val="Body A"/>
        <w:jc w:val="both"/>
      </w:pPr>
      <w:r>
        <w:rPr>
          <w:rFonts w:ascii="Arial Unicode MS" w:cs="Arial Unicode MS" w:hAnsi="Arial Unicode MS" w:eastAsia="Arial Unicode MS"/>
          <w:b w:val="0"/>
          <w:bCs w:val="0"/>
          <w:i w:val="0"/>
          <w:iCs w:val="0"/>
        </w:rPr>
        <w:br w:type="page"/>
      </w:r>
    </w:p>
    <w:p>
      <w:pPr>
        <w:pStyle w:val="Body A"/>
        <w:jc w:val="both"/>
        <w:rPr>
          <w:b w:val="1"/>
          <w:bCs w:val="1"/>
          <w:sz w:val="28"/>
          <w:szCs w:val="28"/>
        </w:rPr>
      </w:pPr>
      <w:r>
        <w:rPr>
          <w:b w:val="1"/>
          <w:bCs w:val="1"/>
          <w:sz w:val="28"/>
          <w:szCs w:val="28"/>
          <w:rtl w:val="0"/>
          <w:lang w:val="en-US"/>
        </w:rPr>
        <w:t>Phase 2: Data Collection &amp; Cleaning</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primary goal of this phase was to gather, clean, and prepare all the critical </w:t>
      </w:r>
      <w:r>
        <w:rPr>
          <w:b w:val="1"/>
          <w:bCs w:val="1"/>
          <w:rtl w:val="0"/>
          <w:lang w:val="fr-FR"/>
        </w:rPr>
        <w:t>transactional</w:t>
      </w:r>
      <w:r>
        <w:rPr>
          <w:rtl w:val="0"/>
          <w:lang w:val="en-US"/>
        </w:rPr>
        <w:t xml:space="preserve">, </w:t>
      </w:r>
      <w:r>
        <w:rPr>
          <w:b w:val="1"/>
          <w:bCs w:val="1"/>
          <w:rtl w:val="0"/>
          <w:lang w:val="en-US"/>
        </w:rPr>
        <w:t>credit</w:t>
      </w:r>
      <w:r>
        <w:rPr>
          <w:rtl w:val="0"/>
          <w:lang w:val="en-US"/>
        </w:rPr>
        <w:t xml:space="preserve">, </w:t>
      </w:r>
      <w:r>
        <w:rPr>
          <w:b w:val="1"/>
          <w:bCs w:val="1"/>
          <w:rtl w:val="0"/>
          <w:lang w:val="en-US"/>
        </w:rPr>
        <w:t>investigation</w:t>
      </w:r>
      <w:r>
        <w:rPr>
          <w:rtl w:val="0"/>
          <w:lang w:val="en-US"/>
        </w:rPr>
        <w:t xml:space="preserve">, and </w:t>
      </w:r>
      <w:r>
        <w:rPr>
          <w:b w:val="1"/>
          <w:bCs w:val="1"/>
          <w:rtl w:val="0"/>
          <w:lang w:val="it-IT"/>
        </w:rPr>
        <w:t>compliance datasets</w:t>
      </w:r>
      <w:r>
        <w:rPr>
          <w:rtl w:val="0"/>
          <w:lang w:val="en-US"/>
        </w:rPr>
        <w:t xml:space="preserve"> required for building BNY</w:t>
      </w:r>
      <w:r>
        <w:rPr>
          <w:rFonts w:ascii="Arial Unicode MS" w:hAnsi="Arial Unicode MS" w:hint="default"/>
          <w:rtl w:val="0"/>
          <w:lang w:val="en-US"/>
        </w:rPr>
        <w:t>’</w:t>
      </w:r>
      <w:r>
        <w:rPr>
          <w:rtl w:val="0"/>
          <w:lang w:val="en-US"/>
        </w:rPr>
        <w:t xml:space="preserve">s credit-risk and fraud detection models. The objective was to ensure that the data foundation was accurate, standardized, and consistent across all four business units. Since the project relied heavily on predictive analytics and automation, even a small error in data could distort risk scoring and compliance outputs. Therefore, this phase focused on creating a </w:t>
      </w:r>
      <w:r>
        <w:rPr>
          <w:b w:val="1"/>
          <w:bCs w:val="1"/>
          <w:rtl w:val="0"/>
          <w:lang w:val="en-US"/>
        </w:rPr>
        <w:t>single source of truth</w:t>
      </w:r>
      <w:r>
        <w:rPr>
          <w:rtl w:val="0"/>
          <w:lang w:val="en-US"/>
        </w:rPr>
        <w:t xml:space="preserve"> that would power the upcoming machine learning and analytical models with reliable information.</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Addressed</w:t>
      </w:r>
      <w:r>
        <w:rPr>
          <w:b w:val="1"/>
          <w:bCs w:val="1"/>
        </w:rPr>
        <w:br w:type="textWrapping"/>
      </w:r>
      <w:r>
        <w:rPr>
          <w:rtl w:val="0"/>
          <w:lang w:val="en-US"/>
        </w:rPr>
        <w:t xml:space="preserve"> One of the biggest challenges in this phase was the </w:t>
      </w:r>
      <w:r>
        <w:rPr>
          <w:b w:val="1"/>
          <w:bCs w:val="1"/>
          <w:rtl w:val="0"/>
          <w:lang w:val="en-US"/>
        </w:rPr>
        <w:t>fragmentation of data</w:t>
      </w:r>
      <w:r>
        <w:rPr>
          <w:rtl w:val="0"/>
          <w:lang w:val="en-US"/>
        </w:rPr>
        <w:t xml:space="preserve"> across multiple legacy systems. Each business unit stored financial transactions, customer profiles, and investigation notes differently. Some teams used SQL-based databases, others relied on Excel trackers or Alteryx workflows, and a few departments still maintained manual audit logs. This inconsistency made it difficult to gather data in a unified format.</w:t>
      </w:r>
    </w:p>
    <w:p>
      <w:pPr>
        <w:pStyle w:val="Body A"/>
        <w:spacing w:before="240" w:after="240"/>
        <w:jc w:val="both"/>
      </w:pPr>
      <w:r>
        <w:rPr>
          <w:rtl w:val="0"/>
          <w:lang w:val="en-US"/>
        </w:rPr>
        <w:t xml:space="preserve">Another major issue was </w:t>
      </w:r>
      <w:r>
        <w:rPr>
          <w:b w:val="1"/>
          <w:bCs w:val="1"/>
          <w:rtl w:val="0"/>
          <w:lang w:val="it-IT"/>
        </w:rPr>
        <w:t>data quality</w:t>
      </w:r>
      <w:r>
        <w:rPr>
          <w:rtl w:val="0"/>
          <w:lang w:val="en-US"/>
        </w:rPr>
        <w:t>. When I began exploring the datasets, I noticed that some credit records had missing exposure values, a few compliance logs had date mismatches, and multiple investigation entries were duplicated. These inconsistencies created confusion and made it impossible to perform meaningful analysis without cleaning. In many cases, data from the same customer existed under slightly different names or formats due to system migrations over the years.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Understanding Data Sources &amp; Integration</w:t>
      </w:r>
      <w:r>
        <w:rPr>
          <w:b w:val="1"/>
          <w:bCs w:val="1"/>
          <w:lang w:val="en-US"/>
        </w:rPr>
        <w:br w:type="textWrapping"/>
      </w:r>
      <w:r>
        <w:rPr>
          <w:rtl w:val="0"/>
          <w:lang w:val="en-US"/>
        </w:rPr>
        <w:t xml:space="preserve"> Before cleaning the data, I first had to understand where each type of information was coming from. I mapped out all the primary systems </w:t>
      </w:r>
      <w:r>
        <w:rPr>
          <w:rtl w:val="0"/>
          <w:lang w:val="en-US"/>
        </w:rPr>
        <w:t xml:space="preserve">— </w:t>
      </w:r>
      <w:r>
        <w:rPr>
          <w:rtl w:val="0"/>
          <w:lang w:val="en-US"/>
        </w:rPr>
        <w:t xml:space="preserve">transactional data from internal sales databases, credit data from risk management tools, fraud investigations from case management systems, and compliance data from audit records. Once this mapping was done, I worked closely with data engineers to extract these datasets in batches using </w:t>
      </w:r>
      <w:r>
        <w:rPr>
          <w:b w:val="1"/>
          <w:bCs w:val="1"/>
          <w:rtl w:val="0"/>
          <w:lang w:val="es-ES_tradnl"/>
        </w:rPr>
        <w:t>SQL queries</w:t>
      </w:r>
      <w:r>
        <w:rPr>
          <w:rtl w:val="0"/>
          <w:lang w:val="en-US"/>
        </w:rPr>
        <w:t xml:space="preserve"> and </w:t>
      </w:r>
      <w:r>
        <w:rPr>
          <w:b w:val="1"/>
          <w:bCs w:val="1"/>
          <w:rtl w:val="0"/>
          <w:lang w:val="en-US"/>
        </w:rPr>
        <w:t>API connections</w:t>
      </w:r>
      <w:r>
        <w:rPr>
          <w:rtl w:val="0"/>
          <w:lang w:val="en-US"/>
        </w:rPr>
        <w:t>.</w:t>
      </w:r>
    </w:p>
    <w:p>
      <w:pPr>
        <w:pStyle w:val="Body A"/>
        <w:spacing w:before="240" w:after="240"/>
        <w:jc w:val="both"/>
      </w:pPr>
      <w:r>
        <w:rPr>
          <w:rtl w:val="0"/>
          <w:lang w:val="en-US"/>
        </w:rPr>
        <w:t xml:space="preserve">During extraction, I ensured that the most recent data snapshots were included, but historical records were not ignored. This combination of </w:t>
      </w:r>
      <w:r>
        <w:rPr>
          <w:b w:val="1"/>
          <w:bCs w:val="1"/>
          <w:rtl w:val="0"/>
          <w:lang w:val="en-US"/>
        </w:rPr>
        <w:t>real-time feeds</w:t>
      </w:r>
      <w:r>
        <w:rPr>
          <w:rtl w:val="0"/>
          <w:lang w:val="en-US"/>
        </w:rPr>
        <w:t xml:space="preserve"> and </w:t>
      </w:r>
      <w:r>
        <w:rPr>
          <w:b w:val="1"/>
          <w:bCs w:val="1"/>
          <w:rtl w:val="0"/>
          <w:lang w:val="en-US"/>
        </w:rPr>
        <w:t>historical archives</w:t>
      </w:r>
      <w:r>
        <w:rPr>
          <w:rtl w:val="0"/>
          <w:lang w:val="en-US"/>
        </w:rPr>
        <w:t xml:space="preserve"> gave the models enough context to recognize both current and long-term behavioral patterns.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Data Profiling &amp; Early Insights</w:t>
      </w:r>
      <w:r>
        <w:rPr>
          <w:b w:val="1"/>
          <w:bCs w:val="1"/>
        </w:rPr>
        <w:br w:type="textWrapping"/>
      </w:r>
      <w:r>
        <w:rPr>
          <w:rtl w:val="0"/>
          <w:lang w:val="en-US"/>
        </w:rPr>
        <w:t xml:space="preserve"> Once the data was collected, I profiled each dataset to understand its structure, completeness, and quality. This step revealed hidden problems like inconsistent column naming, incorrect data types, and misaligned timestamps. For example, in one dataset, transaction amounts were stored as text instead of numeric values, which made calculations impossible. In another, investigation records lacked proper case identifiers, requiring cross-referencing with historical audit logs to restore accuracy.</w:t>
      </w:r>
    </w:p>
    <w:p>
      <w:pPr>
        <w:pStyle w:val="Body A"/>
        <w:spacing w:before="240" w:after="240"/>
        <w:jc w:val="both"/>
      </w:pPr>
      <w:r>
        <w:rPr>
          <w:rtl w:val="0"/>
          <w:lang w:val="en-US"/>
        </w:rPr>
        <w:t xml:space="preserve">I used </w:t>
      </w:r>
      <w:r>
        <w:rPr>
          <w:b w:val="1"/>
          <w:bCs w:val="1"/>
          <w:rtl w:val="0"/>
          <w:lang w:val="de-DE"/>
        </w:rPr>
        <w:t>Alteryx</w:t>
      </w:r>
      <w:r>
        <w:rPr>
          <w:rtl w:val="0"/>
          <w:lang w:val="en-US"/>
        </w:rPr>
        <w:t xml:space="preserve"> to automate much of the profiling and quality checks. The workflows flagged duplicate rows, identified outliers, and highlighted missing critical fields. I also built small </w:t>
      </w:r>
      <w:r>
        <w:rPr>
          <w:b w:val="1"/>
          <w:bCs w:val="1"/>
          <w:rtl w:val="0"/>
          <w:lang w:val="en-US"/>
        </w:rPr>
        <w:t>Python scripts</w:t>
      </w:r>
      <w:r>
        <w:rPr>
          <w:rtl w:val="0"/>
          <w:lang w:val="en-US"/>
        </w:rPr>
        <w:t xml:space="preserve"> using Pandas to generate validation reports that showed what percentage of each column had null or invalid entries. This process helped me prioritize which areas needed deeper cleaning before merging.</w:t>
      </w:r>
    </w:p>
    <w:p>
      <w:pPr>
        <w:pStyle w:val="Body A"/>
        <w:spacing w:before="240" w:after="240"/>
        <w:jc w:val="both"/>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tl w:val="0"/>
          <w:lang w:val="en-US"/>
        </w:rPr>
        <w:t xml:space="preserve"> </w:t>
      </w:r>
      <w:r>
        <w:rPr>
          <w:b w:val="1"/>
          <w:bCs w:val="1"/>
          <w:rtl w:val="0"/>
          <w:lang w:val="en-US"/>
        </w:rPr>
        <w:t>Data Cleaning &amp; Standardization</w:t>
      </w:r>
      <w:r>
        <w:rPr>
          <w:b w:val="1"/>
          <w:bCs w:val="1"/>
        </w:rPr>
        <w:br w:type="textWrapping"/>
      </w:r>
      <w:r>
        <w:rPr>
          <w:rtl w:val="0"/>
          <w:lang w:val="en-US"/>
        </w:rPr>
        <w:t xml:space="preserve"> After identifying the issues, I moved into cleaning and standardization. Using </w:t>
      </w:r>
      <w:r>
        <w:rPr>
          <w:b w:val="1"/>
          <w:bCs w:val="1"/>
          <w:rtl w:val="0"/>
          <w:lang w:val="en-US"/>
        </w:rPr>
        <w:t>SQL</w:t>
      </w:r>
      <w:r>
        <w:rPr>
          <w:rtl w:val="0"/>
          <w:lang w:val="en-US"/>
        </w:rPr>
        <w:t>, I wrote queries to remove duplicates, handle missing fields, and fix mismatched foreign keys between customer and transaction tables. For missing numeric values, I applied logic-based imputations</w:t>
      </w:r>
      <w:r>
        <w:rPr>
          <w:rtl w:val="0"/>
          <w:lang w:val="en-US"/>
        </w:rPr>
        <w:t>—</w:t>
      </w:r>
      <w:r>
        <w:rPr>
          <w:rtl w:val="0"/>
          <w:lang w:val="en-US"/>
        </w:rPr>
        <w:t>such as filling gaps with median exposure amounts or previous cycle values</w:t>
      </w:r>
      <w:r>
        <w:rPr>
          <w:rtl w:val="0"/>
          <w:lang w:val="en-US"/>
        </w:rPr>
        <w:t>—</w:t>
      </w:r>
      <w:r>
        <w:rPr>
          <w:rtl w:val="0"/>
          <w:lang w:val="en-US"/>
        </w:rPr>
        <w:t>depending on the context.</w:t>
      </w:r>
    </w:p>
    <w:p>
      <w:pPr>
        <w:pStyle w:val="Body A"/>
        <w:spacing w:before="240" w:after="240"/>
        <w:jc w:val="both"/>
      </w:pPr>
      <w:r>
        <w:rPr>
          <w:rtl w:val="0"/>
          <w:lang w:val="en-US"/>
        </w:rPr>
        <w:t xml:space="preserve">Customer identifiers were one of the most critical aspects of cleaning. Many customers appeared multiple times under slightly varied spellings or account codes. I developed a </w:t>
      </w:r>
      <w:r>
        <w:rPr>
          <w:b w:val="1"/>
          <w:bCs w:val="1"/>
          <w:rtl w:val="0"/>
          <w:lang w:val="en-US"/>
        </w:rPr>
        <w:t>key-matching algorithm</w:t>
      </w:r>
      <w:r>
        <w:rPr>
          <w:rtl w:val="0"/>
          <w:lang w:val="en-US"/>
        </w:rPr>
        <w:t xml:space="preserve"> in Python that compared attributes like name, location, and contact IDs to merge duplicate profiles into single, accurate entities.</w:t>
      </w:r>
    </w:p>
    <w:p>
      <w:pPr>
        <w:pStyle w:val="Body A"/>
        <w:spacing w:before="240" w:after="240"/>
        <w:jc w:val="both"/>
      </w:pPr>
      <w:r>
        <w:rPr>
          <w:rtl w:val="0"/>
          <w:lang w:val="en-US"/>
        </w:rPr>
        <w:t>Once cleaning was done, I standardized formats across all datasets</w:t>
      </w:r>
      <w:r>
        <w:rPr>
          <w:rtl w:val="0"/>
          <w:lang w:val="en-US"/>
        </w:rPr>
        <w:t>—</w:t>
      </w:r>
      <w:r>
        <w:rPr>
          <w:rtl w:val="0"/>
          <w:lang w:val="en-US"/>
        </w:rPr>
        <w:t xml:space="preserve">ensuring that date formats, currency codes, and field names followed a unified convention. I created lookup tables to align inconsistent terminology between systems, such as mapping </w:t>
      </w:r>
      <w:r>
        <w:rPr>
          <w:rFonts w:ascii="Arial Unicode MS" w:hAnsi="Arial Unicode MS" w:hint="default"/>
          <w:rtl w:val="1"/>
          <w:lang w:val="ar-SA" w:bidi="ar-SA"/>
        </w:rPr>
        <w:t>“</w:t>
      </w:r>
      <w:r>
        <w:rPr>
          <w:rtl w:val="0"/>
          <w:lang w:val="en-US"/>
        </w:rPr>
        <w:t>high risk</w:t>
      </w:r>
      <w:r>
        <w:rPr>
          <w:rtl w:val="0"/>
          <w:lang w:val="en-US"/>
        </w:rPr>
        <w:t xml:space="preserve">” </w:t>
      </w:r>
      <w:r>
        <w:rPr>
          <w:rtl w:val="0"/>
          <w:lang w:val="en-US"/>
        </w:rPr>
        <w:t xml:space="preserve">in one system to </w:t>
      </w:r>
      <w:r>
        <w:rPr>
          <w:rFonts w:ascii="Arial Unicode MS" w:hAnsi="Arial Unicode MS" w:hint="default"/>
          <w:rtl w:val="1"/>
          <w:lang w:val="ar-SA" w:bidi="ar-SA"/>
        </w:rPr>
        <w:t>“</w:t>
      </w:r>
      <w:r>
        <w:rPr>
          <w:rtl w:val="0"/>
          <w:lang w:val="en-US"/>
        </w:rPr>
        <w:t>Level 3</w:t>
      </w:r>
      <w:r>
        <w:rPr>
          <w:rtl w:val="0"/>
          <w:lang w:val="en-US"/>
        </w:rPr>
        <w:t xml:space="preserve">” </w:t>
      </w:r>
      <w:r>
        <w:rPr>
          <w:rtl w:val="0"/>
          <w:lang w:val="en-US"/>
        </w:rPr>
        <w:t>in another. This step made future data joins seamless and ensured accuracy across analytics layers.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Data Validation &amp; Quality Assurance</w:t>
      </w:r>
      <w:r>
        <w:rPr>
          <w:b w:val="1"/>
          <w:bCs w:val="1"/>
        </w:rPr>
        <w:br w:type="textWrapping"/>
      </w:r>
      <w:r>
        <w:rPr>
          <w:rtl w:val="0"/>
          <w:lang w:val="en-US"/>
        </w:rPr>
        <w:t xml:space="preserve"> After cleaning, I implemented validation rules to ensure that the processed data met the defined quality thresholds. For instance, every transaction record needed a valid timestamp, credit amount, and linked customer ID. Any record failing these criteria was logged and sent back for review. I also created cross-check scripts to verify that total transaction amounts before and after cleaning remained consistent, ensuring no data loss.</w:t>
      </w:r>
    </w:p>
    <w:p>
      <w:pPr>
        <w:pStyle w:val="Body A"/>
        <w:spacing w:before="240" w:after="240"/>
        <w:jc w:val="both"/>
      </w:pPr>
      <w:r>
        <w:rPr>
          <w:rtl w:val="0"/>
          <w:lang w:val="en-US"/>
        </w:rPr>
        <w:t xml:space="preserve">To maintain reliability, I automated these validation steps within </w:t>
      </w:r>
      <w:r>
        <w:rPr>
          <w:b w:val="1"/>
          <w:bCs w:val="1"/>
          <w:rtl w:val="0"/>
          <w:lang w:val="de-DE"/>
        </w:rPr>
        <w:t>Alteryx</w:t>
      </w:r>
      <w:r>
        <w:rPr>
          <w:rtl w:val="0"/>
          <w:lang w:val="en-US"/>
        </w:rPr>
        <w:t xml:space="preserve"> workflows. This meant that each new data refresh would automatically pass through the same cleaning and validation process without manual intervention. As a result, data consistency was preserved across time, and analysts could trust the outputs feeding the ML models.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Integration into Unified Data Structures</w:t>
      </w:r>
      <w:r>
        <w:rPr>
          <w:b w:val="1"/>
          <w:bCs w:val="1"/>
        </w:rPr>
        <w:br w:type="textWrapping"/>
      </w:r>
      <w:r>
        <w:rPr>
          <w:rtl w:val="0"/>
          <w:lang w:val="en-US"/>
        </w:rPr>
        <w:t xml:space="preserve"> The cleaned and validated datasets were then consolidated into </w:t>
      </w:r>
      <w:r>
        <w:rPr>
          <w:b w:val="1"/>
          <w:bCs w:val="1"/>
          <w:rtl w:val="0"/>
          <w:lang w:val="en-US"/>
        </w:rPr>
        <w:t>centralized data structures</w:t>
      </w:r>
      <w:r>
        <w:rPr>
          <w:rtl w:val="0"/>
          <w:lang w:val="en-US"/>
        </w:rPr>
        <w:t xml:space="preserve"> optimized for analysis. I designed a unified schema that linked customer profiles, credit histories, transaction logs, fraud alerts, and compliance records into a single relational model. This integration not only simplified querying but also ensured that risk scoring could analyze multiple factors together</w:t>
      </w:r>
      <w:r>
        <w:rPr>
          <w:rtl w:val="0"/>
          <w:lang w:val="en-US"/>
        </w:rPr>
        <w:t>—</w:t>
      </w:r>
      <w:r>
        <w:rPr>
          <w:rtl w:val="0"/>
          <w:lang w:val="en-US"/>
        </w:rPr>
        <w:t>something that wasn</w:t>
      </w:r>
      <w:r>
        <w:rPr>
          <w:rFonts w:ascii="Arial Unicode MS" w:hAnsi="Arial Unicode MS" w:hint="default"/>
          <w:rtl w:val="0"/>
          <w:lang w:val="en-US"/>
        </w:rPr>
        <w:t>’</w:t>
      </w:r>
      <w:r>
        <w:rPr>
          <w:rtl w:val="0"/>
          <w:lang w:val="en-US"/>
        </w:rPr>
        <w:t>t possible before due to siloed systems.</w:t>
      </w:r>
    </w:p>
    <w:p>
      <w:pPr>
        <w:pStyle w:val="Body A"/>
        <w:spacing w:before="240" w:after="240"/>
        <w:jc w:val="both"/>
      </w:pPr>
      <w:r>
        <w:rPr>
          <w:rtl w:val="0"/>
          <w:lang w:val="en-US"/>
        </w:rPr>
        <w:t xml:space="preserve">The new data layer acted as the </w:t>
      </w:r>
      <w:r>
        <w:rPr>
          <w:b w:val="1"/>
          <w:bCs w:val="1"/>
          <w:rtl w:val="0"/>
          <w:lang w:val="en-US"/>
        </w:rPr>
        <w:t>foundation</w:t>
      </w:r>
      <w:r>
        <w:rPr>
          <w:rtl w:val="0"/>
          <w:lang w:val="en-US"/>
        </w:rPr>
        <w:t xml:space="preserve"> for all downstream analytics, including the machine learning pipelines and Power BI dashboards built in later phases. Because the data was now standardized, cross-unit reporting became faster, and insights could be compared across different business functions with full confidence.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Impact of the Data Cleaning Phase</w:t>
      </w:r>
      <w:r>
        <w:rPr>
          <w:b w:val="1"/>
          <w:bCs w:val="1"/>
        </w:rPr>
        <w:br w:type="textWrapping"/>
      </w:r>
      <w:r>
        <w:rPr>
          <w:rtl w:val="0"/>
          <w:lang w:val="en-US"/>
        </w:rPr>
        <w:t xml:space="preserve"> By the end of this phase, BNY had a </w:t>
      </w:r>
      <w:r>
        <w:rPr>
          <w:b w:val="1"/>
          <w:bCs w:val="1"/>
          <w:rtl w:val="0"/>
          <w:lang w:val="en-US"/>
        </w:rPr>
        <w:t>clean, reliable, and fully standardized</w:t>
      </w:r>
      <w:r>
        <w:rPr>
          <w:rtl w:val="0"/>
          <w:lang w:val="en-US"/>
        </w:rPr>
        <w:t xml:space="preserve"> risk dataset covering all major business units. Analysts no longer had to spend time fixing inconsistent data manually before running analyses. The cleaning and integration process reduced reporting delays and eliminated data discrepancies that had previously caused inaccurate credit decisions.</w:t>
      </w:r>
    </w:p>
    <w:p>
      <w:pPr>
        <w:pStyle w:val="Body A"/>
        <w:spacing w:before="240" w:after="240"/>
        <w:jc w:val="both"/>
      </w:pPr>
      <w:r>
        <w:rPr>
          <w:rtl w:val="0"/>
          <w:lang w:val="en-US"/>
        </w:rPr>
        <w:t xml:space="preserve">This phase built the </w:t>
      </w:r>
      <w:r>
        <w:rPr>
          <w:b w:val="1"/>
          <w:bCs w:val="1"/>
          <w:rtl w:val="0"/>
          <w:lang w:val="en-US"/>
        </w:rPr>
        <w:t>backbone</w:t>
      </w:r>
      <w:r>
        <w:rPr>
          <w:rtl w:val="0"/>
          <w:lang w:val="en-US"/>
        </w:rPr>
        <w:t xml:space="preserve"> for the rest of the project. Every model, dashboard, and compliance report that came after relied on the strong foundation created here. Through consistent validation, automation, and documentation, the organization gained a </w:t>
      </w:r>
      <w:r>
        <w:rPr>
          <w:b w:val="1"/>
          <w:bCs w:val="1"/>
          <w:rtl w:val="0"/>
          <w:lang w:val="en-US"/>
        </w:rPr>
        <w:t>trusted data ecosystem</w:t>
      </w:r>
      <w:r>
        <w:rPr>
          <w:rtl w:val="0"/>
          <w:lang w:val="en-US"/>
        </w:rPr>
        <w:t>—</w:t>
      </w:r>
      <w:r>
        <w:rPr>
          <w:rtl w:val="0"/>
          <w:lang w:val="en-US"/>
        </w:rPr>
        <w:t>one capable of supporting predictive analytics, real-time fraud detection, and automated regulatory compliance with accuracy and speed.</w:t>
      </w:r>
    </w:p>
    <w:p>
      <w:pPr>
        <w:pStyle w:val="Body A"/>
        <w:spacing w:before="240" w:after="240"/>
        <w:jc w:val="both"/>
        <w:rPr>
          <w:b w:val="1"/>
          <w:bCs w:val="1"/>
          <w:sz w:val="28"/>
          <w:szCs w:val="28"/>
          <w:u w:val="single"/>
        </w:rPr>
      </w:pPr>
      <w:r>
        <w:rPr>
          <w:b w:val="1"/>
          <w:bCs w:val="1"/>
          <w:sz w:val="28"/>
          <w:szCs w:val="28"/>
          <w:u w:val="single"/>
          <w:rtl w:val="0"/>
          <w:lang w:val="en-US"/>
        </w:rPr>
        <w:t>Phase 3: Risk Modeling &amp; Exploratory Analysis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primary goal of this phase was to transform the cleaned and consolidated data into actionable insights through </w:t>
      </w:r>
      <w:r>
        <w:rPr>
          <w:b w:val="1"/>
          <w:bCs w:val="1"/>
          <w:rtl w:val="0"/>
          <w:lang w:val="en-US"/>
        </w:rPr>
        <w:t>risk modeling</w:t>
      </w:r>
      <w:r>
        <w:rPr>
          <w:rtl w:val="0"/>
          <w:lang w:val="en-US"/>
        </w:rPr>
        <w:t xml:space="preserve"> and </w:t>
      </w:r>
      <w:r>
        <w:rPr>
          <w:b w:val="1"/>
          <w:bCs w:val="1"/>
          <w:rtl w:val="0"/>
          <w:lang w:val="en-US"/>
        </w:rPr>
        <w:t>exploratory data analysis (EDA)</w:t>
      </w:r>
      <w:r>
        <w:rPr>
          <w:rtl w:val="0"/>
          <w:lang w:val="en-US"/>
        </w:rPr>
        <w:t>. The objective was to understand customer credit behavior, detect hidden patterns of risk, and build models that could predict potential defaults or anomalies before they occurred. This phase marked the transition from preparing data to generating intelligence</w:t>
      </w:r>
      <w:r>
        <w:rPr>
          <w:rtl w:val="0"/>
          <w:lang w:val="en-US"/>
        </w:rPr>
        <w:t>—</w:t>
      </w:r>
      <w:r>
        <w:rPr>
          <w:rtl w:val="0"/>
          <w:lang w:val="en-US"/>
        </w:rPr>
        <w:t xml:space="preserve">helping BNY move from a reactive to a </w:t>
      </w:r>
      <w:r>
        <w:rPr>
          <w:b w:val="1"/>
          <w:bCs w:val="1"/>
          <w:rtl w:val="0"/>
          <w:lang w:val="en-US"/>
        </w:rPr>
        <w:t>proactive risk management approach</w:t>
      </w:r>
      <w:r>
        <w:rPr>
          <w:rtl w:val="0"/>
          <w:lang w:val="en-US"/>
        </w:rPr>
        <w:t>.</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Addressed</w:t>
      </w:r>
      <w:r>
        <w:rPr>
          <w:b w:val="1"/>
          <w:bCs w:val="1"/>
        </w:rPr>
        <w:br w:type="textWrapping"/>
      </w:r>
      <w:r>
        <w:rPr>
          <w:rtl w:val="0"/>
          <w:lang w:val="en-US"/>
        </w:rPr>
        <w:t xml:space="preserve"> Before this project, BNY</w:t>
      </w:r>
      <w:r>
        <w:rPr>
          <w:rFonts w:ascii="Arial Unicode MS" w:hAnsi="Arial Unicode MS" w:hint="default"/>
          <w:rtl w:val="0"/>
          <w:lang w:val="en-US"/>
        </w:rPr>
        <w:t>’</w:t>
      </w:r>
      <w:r>
        <w:rPr>
          <w:rtl w:val="0"/>
          <w:lang w:val="en-US"/>
        </w:rPr>
        <w:t xml:space="preserve">s credit evaluation relied mainly on static scoring sheets and manual observations. This caused </w:t>
      </w:r>
      <w:r>
        <w:rPr>
          <w:b w:val="1"/>
          <w:bCs w:val="1"/>
          <w:rtl w:val="0"/>
          <w:lang w:val="en-US"/>
        </w:rPr>
        <w:t>inconsistent risk assessments</w:t>
      </w:r>
      <w:r>
        <w:rPr>
          <w:rtl w:val="0"/>
          <w:lang w:val="en-US"/>
        </w:rPr>
        <w:t xml:space="preserve"> across different business units. Two customers with similar financial patterns could receive entirely different credit limits simply because they were handled by different analysts. There was also </w:t>
      </w:r>
      <w:r>
        <w:rPr>
          <w:b w:val="1"/>
          <w:bCs w:val="1"/>
          <w:rtl w:val="0"/>
          <w:lang w:val="en-US"/>
        </w:rPr>
        <w:t>no data-driven way</w:t>
      </w:r>
      <w:r>
        <w:rPr>
          <w:rtl w:val="0"/>
          <w:lang w:val="en-US"/>
        </w:rPr>
        <w:t xml:space="preserve"> to identify early warning signs of default, such as payment irregularities or sudden spikes in credit utilization.</w:t>
      </w:r>
    </w:p>
    <w:p>
      <w:pPr>
        <w:pStyle w:val="Body A"/>
        <w:spacing w:before="240" w:after="240"/>
        <w:jc w:val="both"/>
      </w:pPr>
      <w:r>
        <w:rPr>
          <w:rtl w:val="0"/>
          <w:lang w:val="en-US"/>
        </w:rPr>
        <w:t xml:space="preserve">Another challenge was the </w:t>
      </w:r>
      <w:r>
        <w:rPr>
          <w:b w:val="1"/>
          <w:bCs w:val="1"/>
          <w:rtl w:val="0"/>
          <w:lang w:val="en-US"/>
        </w:rPr>
        <w:t>absence of a unified portfolio view</w:t>
      </w:r>
      <w:r>
        <w:rPr>
          <w:rtl w:val="0"/>
          <w:lang w:val="en-US"/>
        </w:rPr>
        <w:t>. Each department managed its own data, making it impossible to see enterprise-wide exposure levels. When combined, these limitations resulted in inaccurate risk scoring, missed anomalies, and delayed corrective actions.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Exploratory Data Analysis (EDA) &amp; Understanding Behavior Patterns</w:t>
      </w:r>
      <w:r>
        <w:rPr>
          <w:b w:val="1"/>
          <w:bCs w:val="1"/>
        </w:rPr>
        <w:br w:type="textWrapping"/>
      </w:r>
      <w:r>
        <w:rPr>
          <w:rtl w:val="0"/>
          <w:lang w:val="en-US"/>
        </w:rPr>
        <w:t xml:space="preserve"> The first step in this phase was to perform </w:t>
      </w:r>
      <w:r>
        <w:rPr>
          <w:b w:val="1"/>
          <w:bCs w:val="1"/>
          <w:rtl w:val="0"/>
          <w:lang w:val="en-US"/>
        </w:rPr>
        <w:t>exploratory data analysis</w:t>
      </w:r>
      <w:r>
        <w:rPr>
          <w:rtl w:val="0"/>
          <w:lang w:val="en-US"/>
        </w:rPr>
        <w:t xml:space="preserve"> on the cleaned datasets. I used </w:t>
      </w:r>
      <w:r>
        <w:rPr>
          <w:b w:val="1"/>
          <w:bCs w:val="1"/>
          <w:rtl w:val="0"/>
          <w:lang w:val="en-US"/>
        </w:rPr>
        <w:t>SQL</w:t>
      </w:r>
      <w:r>
        <w:rPr>
          <w:rtl w:val="0"/>
          <w:lang w:val="en-US"/>
        </w:rPr>
        <w:t xml:space="preserve"> for initial querying and </w:t>
      </w:r>
      <w:r>
        <w:rPr>
          <w:b w:val="1"/>
          <w:bCs w:val="1"/>
          <w:rtl w:val="0"/>
          <w:lang w:val="en-US"/>
        </w:rPr>
        <w:t>Python libraries</w:t>
      </w:r>
      <w:r>
        <w:rPr>
          <w:rtl w:val="0"/>
          <w:lang w:val="en-US"/>
        </w:rPr>
        <w:t xml:space="preserve"> such as Pandas, NumPy, and Matplotlib to visualize and analyze patterns. The focus was to understand how customers behaved in terms of </w:t>
      </w:r>
      <w:r>
        <w:rPr>
          <w:b w:val="1"/>
          <w:bCs w:val="1"/>
          <w:rtl w:val="0"/>
          <w:lang w:val="en-US"/>
        </w:rPr>
        <w:t>payment frequency</w:t>
      </w:r>
      <w:r>
        <w:rPr>
          <w:rtl w:val="0"/>
          <w:lang w:val="en-US"/>
        </w:rPr>
        <w:t xml:space="preserve">, </w:t>
      </w:r>
      <w:r>
        <w:rPr>
          <w:b w:val="1"/>
          <w:bCs w:val="1"/>
          <w:rtl w:val="0"/>
          <w:lang w:val="en-US"/>
        </w:rPr>
        <w:t>credit utilization</w:t>
      </w:r>
      <w:r>
        <w:rPr>
          <w:rtl w:val="0"/>
          <w:lang w:val="en-US"/>
        </w:rPr>
        <w:t xml:space="preserve">, </w:t>
      </w:r>
      <w:r>
        <w:rPr>
          <w:b w:val="1"/>
          <w:bCs w:val="1"/>
          <w:rtl w:val="0"/>
          <w:lang w:val="en-US"/>
        </w:rPr>
        <w:t>delinquency trends</w:t>
      </w:r>
      <w:r>
        <w:rPr>
          <w:rtl w:val="0"/>
          <w:lang w:val="en-US"/>
        </w:rPr>
        <w:t xml:space="preserve">, and </w:t>
      </w:r>
      <w:r>
        <w:rPr>
          <w:b w:val="1"/>
          <w:bCs w:val="1"/>
          <w:rtl w:val="0"/>
          <w:lang w:val="en-US"/>
        </w:rPr>
        <w:t>dispute occurrences</w:t>
      </w:r>
      <w:r>
        <w:rPr>
          <w:rtl w:val="0"/>
          <w:lang w:val="en-US"/>
        </w:rPr>
        <w:t>.</w:t>
      </w:r>
    </w:p>
    <w:p>
      <w:pPr>
        <w:pStyle w:val="Body A"/>
        <w:spacing w:before="240" w:after="240"/>
        <w:jc w:val="both"/>
      </w:pPr>
      <w:r>
        <w:rPr>
          <w:rtl w:val="0"/>
          <w:lang w:val="en-US"/>
        </w:rPr>
        <w:t xml:space="preserve">During this exploration, I discovered several meaningful patterns. For instance, customers with high utilization rates and frequent late payments had nearly </w:t>
      </w:r>
      <w:r>
        <w:rPr>
          <w:b w:val="1"/>
          <w:bCs w:val="1"/>
          <w:rtl w:val="0"/>
          <w:lang w:val="en-US"/>
        </w:rPr>
        <w:t>three times higher default probability</w:t>
      </w:r>
      <w:r>
        <w:rPr>
          <w:rtl w:val="0"/>
          <w:lang w:val="en-US"/>
        </w:rPr>
        <w:t>. Similarly, accounts with frequent dispute activity or irregular payment intervals were often linked to elevated risk categories. These findings helped define behavioral segments and laid the foundation for more structured risk modeling.</w:t>
      </w:r>
    </w:p>
    <w:p>
      <w:pPr>
        <w:pStyle w:val="Body A"/>
        <w:spacing w:before="240" w:after="240"/>
        <w:jc w:val="both"/>
      </w:pPr>
      <w:r>
        <w:rPr>
          <w:rtl w:val="0"/>
          <w:lang w:val="en-US"/>
        </w:rPr>
        <w:t xml:space="preserve">To validate these observations, I applied </w:t>
      </w:r>
      <w:r>
        <w:rPr>
          <w:b w:val="1"/>
          <w:bCs w:val="1"/>
          <w:rtl w:val="0"/>
          <w:lang w:val="en-US"/>
        </w:rPr>
        <w:t>correlation analysis</w:t>
      </w:r>
      <w:r>
        <w:rPr>
          <w:rtl w:val="0"/>
          <w:lang w:val="en-US"/>
        </w:rPr>
        <w:t xml:space="preserve"> to identify which variables had the strongest relationship with defaults or anomalies. I also ran </w:t>
      </w:r>
      <w:r>
        <w:rPr>
          <w:b w:val="1"/>
          <w:bCs w:val="1"/>
          <w:rtl w:val="0"/>
          <w:lang w:val="en-US"/>
        </w:rPr>
        <w:t>time-series analyses</w:t>
      </w:r>
      <w:r>
        <w:rPr>
          <w:rtl w:val="0"/>
          <w:lang w:val="en-US"/>
        </w:rPr>
        <w:t xml:space="preserve"> on payment histories to detect cyclical patterns that might indicate seasonal risk fluctuations. For example, certain business units consistently showed higher payment delays in Q4, likely due to budgetary realignments. Recognizing these temporal dependencies was critical for creating robust predictive models.</w:t>
      </w:r>
    </w:p>
    <w:p>
      <w:pPr>
        <w:pStyle w:val="Body A"/>
        <w:spacing w:before="240" w:after="240"/>
        <w:jc w:val="both"/>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tl w:val="0"/>
          <w:lang w:val="en-US"/>
        </w:rPr>
        <w:t xml:space="preserve"> </w:t>
      </w:r>
      <w:r>
        <w:rPr>
          <w:b w:val="1"/>
          <w:bCs w:val="1"/>
          <w:rtl w:val="0"/>
          <w:lang w:val="en-US"/>
        </w:rPr>
        <w:t>Designing the Risk Modeling Framework</w:t>
      </w:r>
      <w:r>
        <w:rPr>
          <w:b w:val="1"/>
          <w:bCs w:val="1"/>
        </w:rPr>
        <w:br w:type="textWrapping"/>
      </w:r>
      <w:r>
        <w:rPr>
          <w:rtl w:val="0"/>
          <w:lang w:val="en-US"/>
        </w:rPr>
        <w:t xml:space="preserve"> Once I understood the behavioral patterns, I began designing a </w:t>
      </w:r>
      <w:r>
        <w:rPr>
          <w:b w:val="1"/>
          <w:bCs w:val="1"/>
          <w:rtl w:val="0"/>
          <w:lang w:val="en-US"/>
        </w:rPr>
        <w:t>portfolio risk modeling framework</w:t>
      </w:r>
      <w:r>
        <w:rPr>
          <w:rtl w:val="0"/>
          <w:lang w:val="en-US"/>
        </w:rPr>
        <w:t xml:space="preserve">. The idea was to quantify risk using measurable indicators rather than subjective judgment. Each customer was evaluated using a </w:t>
      </w:r>
      <w:r>
        <w:rPr>
          <w:b w:val="1"/>
          <w:bCs w:val="1"/>
          <w:rtl w:val="0"/>
          <w:lang w:val="en-US"/>
        </w:rPr>
        <w:t>weighted scoring approach</w:t>
      </w:r>
      <w:r>
        <w:rPr>
          <w:rtl w:val="0"/>
          <w:lang w:val="en-US"/>
        </w:rPr>
        <w:t xml:space="preserve"> that combined factors like repayment history, outstanding balance ratio, dispute frequency, and transaction anomalies.</w:t>
      </w:r>
    </w:p>
    <w:p>
      <w:pPr>
        <w:pStyle w:val="Body A"/>
        <w:spacing w:before="240" w:after="240"/>
        <w:jc w:val="both"/>
      </w:pPr>
      <w:r>
        <w:rPr>
          <w:rtl w:val="0"/>
          <w:lang w:val="en-US"/>
        </w:rPr>
        <w:t xml:space="preserve">Using </w:t>
      </w:r>
      <w:r>
        <w:rPr>
          <w:b w:val="1"/>
          <w:bCs w:val="1"/>
          <w:rtl w:val="0"/>
          <w:lang w:val="en-US"/>
        </w:rPr>
        <w:t>SQL-based logic</w:t>
      </w:r>
      <w:r>
        <w:rPr>
          <w:rtl w:val="0"/>
          <w:lang w:val="en-US"/>
        </w:rPr>
        <w:t xml:space="preserve">, I calculated derived metrics such as </w:t>
      </w:r>
      <w:r>
        <w:rPr>
          <w:b w:val="1"/>
          <w:bCs w:val="1"/>
          <w:rtl w:val="0"/>
          <w:lang w:val="en-US"/>
        </w:rPr>
        <w:t>credit utilization percentage</w:t>
      </w:r>
      <w:r>
        <w:rPr>
          <w:rtl w:val="0"/>
          <w:lang w:val="en-US"/>
        </w:rPr>
        <w:t xml:space="preserve">, </w:t>
      </w:r>
      <w:r>
        <w:rPr>
          <w:b w:val="1"/>
          <w:bCs w:val="1"/>
          <w:rtl w:val="0"/>
          <w:lang w:val="en-US"/>
        </w:rPr>
        <w:t>days-past-due averages</w:t>
      </w:r>
      <w:r>
        <w:rPr>
          <w:rtl w:val="0"/>
          <w:lang w:val="en-US"/>
        </w:rPr>
        <w:t xml:space="preserve">, and </w:t>
      </w:r>
      <w:r>
        <w:rPr>
          <w:b w:val="1"/>
          <w:bCs w:val="1"/>
          <w:rtl w:val="0"/>
          <w:lang w:val="en-US"/>
        </w:rPr>
        <w:t>payment deviation scores</w:t>
      </w:r>
      <w:r>
        <w:rPr>
          <w:rtl w:val="0"/>
          <w:lang w:val="en-US"/>
        </w:rPr>
        <w:t xml:space="preserve">. These metrics served as the features for building machine learning models in Python. I also used statistical methods like </w:t>
      </w:r>
      <w:r>
        <w:rPr>
          <w:b w:val="1"/>
          <w:bCs w:val="1"/>
          <w:rtl w:val="0"/>
          <w:lang w:val="en-US"/>
        </w:rPr>
        <w:t>z-score normalization</w:t>
      </w:r>
      <w:r>
        <w:rPr>
          <w:rtl w:val="0"/>
          <w:lang w:val="en-US"/>
        </w:rPr>
        <w:t xml:space="preserve"> and </w:t>
      </w:r>
      <w:r>
        <w:rPr>
          <w:b w:val="1"/>
          <w:bCs w:val="1"/>
          <w:rtl w:val="0"/>
          <w:lang w:val="en-US"/>
        </w:rPr>
        <w:t>percentile ranking</w:t>
      </w:r>
      <w:r>
        <w:rPr>
          <w:rtl w:val="0"/>
          <w:lang w:val="en-US"/>
        </w:rPr>
        <w:t xml:space="preserve"> to ensure fair comparison across portfolios of different sizes.</w:t>
      </w:r>
    </w:p>
    <w:p>
      <w:pPr>
        <w:pStyle w:val="Body A"/>
        <w:spacing w:before="240" w:after="240"/>
        <w:jc w:val="both"/>
      </w:pPr>
      <w:r>
        <w:rPr>
          <w:rtl w:val="0"/>
          <w:lang w:val="en-US"/>
        </w:rPr>
        <w:t xml:space="preserve">To segment customers effectively, I grouped them into </w:t>
      </w:r>
      <w:r>
        <w:rPr>
          <w:b w:val="1"/>
          <w:bCs w:val="1"/>
          <w:rtl w:val="0"/>
          <w:lang w:val="en-US"/>
        </w:rPr>
        <w:t>risk tiers</w:t>
      </w:r>
      <w:r>
        <w:rPr>
          <w:rtl w:val="0"/>
          <w:lang w:val="en-US"/>
        </w:rPr>
        <w:t>—</w:t>
      </w:r>
      <w:r>
        <w:rPr>
          <w:rtl w:val="0"/>
          <w:lang w:val="en-US"/>
        </w:rPr>
        <w:t>low, medium, and high</w:t>
      </w:r>
      <w:r>
        <w:rPr>
          <w:rtl w:val="0"/>
          <w:lang w:val="en-US"/>
        </w:rPr>
        <w:t>—</w:t>
      </w:r>
      <w:r>
        <w:rPr>
          <w:rtl w:val="0"/>
          <w:lang w:val="en-US"/>
        </w:rPr>
        <w:t>based on their aggregated scores. This segmentation revealed that a small group of high-value customers accounted for a disproportionately large share of potential credit exposure, guiding the finance team to re-evaluate and realign credit limits accordingly.</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Building Predictive Models &amp; Identifying Default Risk</w:t>
      </w:r>
      <w:r>
        <w:rPr>
          <w:b w:val="1"/>
          <w:bCs w:val="1"/>
          <w:lang w:val="en-US"/>
        </w:rPr>
        <w:br w:type="textWrapping"/>
      </w:r>
      <w:r>
        <w:rPr>
          <w:rtl w:val="0"/>
          <w:lang w:val="en-US"/>
        </w:rPr>
        <w:t xml:space="preserve"> With features ready, I developed predictive models using Python</w:t>
      </w:r>
      <w:r>
        <w:rPr>
          <w:rFonts w:ascii="Arial Unicode MS" w:hAnsi="Arial Unicode MS" w:hint="default"/>
          <w:rtl w:val="0"/>
          <w:lang w:val="en-US"/>
        </w:rPr>
        <w:t>’</w:t>
      </w:r>
      <w:r>
        <w:rPr>
          <w:rtl w:val="0"/>
          <w:lang w:val="en-US"/>
        </w:rPr>
        <w:t xml:space="preserve">s </w:t>
      </w:r>
      <w:r>
        <w:rPr>
          <w:b w:val="1"/>
          <w:bCs w:val="1"/>
          <w:rtl w:val="0"/>
          <w:lang w:val="en-US"/>
        </w:rPr>
        <w:t>scikit-learn</w:t>
      </w:r>
      <w:r>
        <w:rPr>
          <w:rtl w:val="0"/>
          <w:lang w:val="en-US"/>
        </w:rPr>
        <w:t xml:space="preserve"> library. I tested several algorithms, including </w:t>
      </w:r>
      <w:r>
        <w:rPr>
          <w:b w:val="1"/>
          <w:bCs w:val="1"/>
          <w:rtl w:val="0"/>
          <w:lang w:val="en-US"/>
        </w:rPr>
        <w:t>logistic regression</w:t>
      </w:r>
      <w:r>
        <w:rPr>
          <w:rtl w:val="0"/>
          <w:lang w:val="en-US"/>
        </w:rPr>
        <w:t xml:space="preserve">, </w:t>
      </w:r>
      <w:r>
        <w:rPr>
          <w:b w:val="1"/>
          <w:bCs w:val="1"/>
          <w:rtl w:val="0"/>
          <w:lang w:val="en-US"/>
        </w:rPr>
        <w:t>decision trees</w:t>
      </w:r>
      <w:r>
        <w:rPr>
          <w:rtl w:val="0"/>
          <w:lang w:val="en-US"/>
        </w:rPr>
        <w:t xml:space="preserve">, and </w:t>
      </w:r>
      <w:r>
        <w:rPr>
          <w:b w:val="1"/>
          <w:bCs w:val="1"/>
          <w:rtl w:val="0"/>
          <w:lang w:val="da-DK"/>
        </w:rPr>
        <w:t>random forests</w:t>
      </w:r>
      <w:r>
        <w:rPr>
          <w:rtl w:val="0"/>
          <w:lang w:val="en-US"/>
        </w:rPr>
        <w:t>, to identify which model provided the best balance between precision and recall. The models were trained using historical payment and default data, allowing them to learn the behavioral signals that preceded credit deterioration.</w:t>
      </w:r>
    </w:p>
    <w:p>
      <w:pPr>
        <w:pStyle w:val="Body A"/>
        <w:spacing w:before="240" w:after="240"/>
        <w:jc w:val="both"/>
      </w:pPr>
      <w:r>
        <w:rPr>
          <w:rtl w:val="0"/>
          <w:lang w:val="en-US"/>
        </w:rPr>
        <w:t xml:space="preserve">During model evaluation, the random forest algorithm produced the highest accuracy and interpretability. It helped rank key risk factors such as inconsistent payment cycles, overdue amounts, and utilization spikes. Using </w:t>
      </w:r>
      <w:r>
        <w:rPr>
          <w:b w:val="1"/>
          <w:bCs w:val="1"/>
          <w:rtl w:val="0"/>
          <w:lang w:val="en-US"/>
        </w:rPr>
        <w:t>feature importance analysis</w:t>
      </w:r>
      <w:r>
        <w:rPr>
          <w:rtl w:val="0"/>
          <w:lang w:val="en-US"/>
        </w:rPr>
        <w:t>, I identified the top 10 indicators contributing to risk, which were later used to fine-tune the company</w:t>
      </w:r>
      <w:r>
        <w:rPr>
          <w:rFonts w:ascii="Arial Unicode MS" w:hAnsi="Arial Unicode MS" w:hint="default"/>
          <w:rtl w:val="0"/>
          <w:lang w:val="en-US"/>
        </w:rPr>
        <w:t>’</w:t>
      </w:r>
      <w:r>
        <w:rPr>
          <w:rtl w:val="0"/>
          <w:lang w:val="en-US"/>
        </w:rPr>
        <w:t>s internal credit policy rules.</w:t>
      </w:r>
    </w:p>
    <w:p>
      <w:pPr>
        <w:pStyle w:val="Body A"/>
        <w:spacing w:before="240" w:after="240"/>
        <w:jc w:val="both"/>
      </w:pPr>
      <w:r>
        <w:rPr>
          <w:rtl w:val="0"/>
          <w:lang w:val="en-US"/>
        </w:rPr>
        <w:t xml:space="preserve">I then integrated these model outputs into a unified </w:t>
      </w:r>
      <w:r>
        <w:rPr>
          <w:b w:val="1"/>
          <w:bCs w:val="1"/>
          <w:rtl w:val="0"/>
          <w:lang w:val="en-US"/>
        </w:rPr>
        <w:t>risk scorecard</w:t>
      </w:r>
      <w:r>
        <w:rPr>
          <w:rtl w:val="0"/>
          <w:lang w:val="en-US"/>
        </w:rPr>
        <w:t>, assigning each account a probability of default. This scorecard was refreshed periodically to reflect new data and ensure that analysts always worked with current risk indicators.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Detecting Anomalies &amp; Cross-Validating Results</w:t>
      </w:r>
      <w:r>
        <w:rPr>
          <w:b w:val="1"/>
          <w:bCs w:val="1"/>
          <w:lang w:val="en-US"/>
        </w:rPr>
        <w:br w:type="textWrapping"/>
      </w:r>
      <w:r>
        <w:rPr>
          <w:rtl w:val="0"/>
          <w:lang w:val="en-US"/>
        </w:rPr>
        <w:t xml:space="preserve"> Beyond default prediction, I also focused on </w:t>
      </w:r>
      <w:r>
        <w:rPr>
          <w:b w:val="1"/>
          <w:bCs w:val="1"/>
          <w:rtl w:val="0"/>
          <w:lang w:val="pt-PT"/>
        </w:rPr>
        <w:t>anomaly detection</w:t>
      </w:r>
      <w:r>
        <w:rPr>
          <w:rtl w:val="0"/>
          <w:lang w:val="en-US"/>
        </w:rPr>
        <w:t xml:space="preserve"> to uncover suspicious or irregular activities that might indicate potential fraud. I used </w:t>
      </w:r>
      <w:r>
        <w:rPr>
          <w:b w:val="1"/>
          <w:bCs w:val="1"/>
          <w:rtl w:val="0"/>
          <w:lang w:val="en-US"/>
        </w:rPr>
        <w:t>statistical outlier detection</w:t>
      </w:r>
      <w:r>
        <w:rPr>
          <w:rtl w:val="0"/>
          <w:lang w:val="en-US"/>
        </w:rPr>
        <w:t xml:space="preserve"> techniques and unsupervised clustering models to identify accounts behaving differently from their peers. For example, one cluster analysis revealed several accounts with sudden, unexplainable jumps in transaction volume, which were later flagged for deeper investigation.</w:t>
      </w:r>
    </w:p>
    <w:p>
      <w:pPr>
        <w:pStyle w:val="Body A"/>
        <w:spacing w:before="240" w:after="240"/>
        <w:jc w:val="both"/>
      </w:pPr>
      <w:r>
        <w:rPr>
          <w:rtl w:val="0"/>
          <w:lang w:val="en-US"/>
        </w:rPr>
        <w:t xml:space="preserve">To ensure reliability, all models underwent </w:t>
      </w:r>
      <w:r>
        <w:rPr>
          <w:b w:val="1"/>
          <w:bCs w:val="1"/>
          <w:rtl w:val="0"/>
          <w:lang w:val="en-US"/>
        </w:rPr>
        <w:t>cross-validation</w:t>
      </w:r>
      <w:r>
        <w:rPr>
          <w:rtl w:val="0"/>
          <w:lang w:val="en-US"/>
        </w:rPr>
        <w:t xml:space="preserve"> using test datasets. This ensured that the models performed consistently across different time periods and business segments. I also collaborated with credit analysts to interpret the results and confirm that the predictions aligned with their real-world observations.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Insights &amp; Strategic Outcomes</w:t>
      </w:r>
      <w:r>
        <w:rPr>
          <w:b w:val="1"/>
          <w:bCs w:val="1"/>
        </w:rPr>
        <w:br w:type="textWrapping"/>
      </w:r>
      <w:r>
        <w:rPr>
          <w:rtl w:val="0"/>
          <w:lang w:val="en-US"/>
        </w:rPr>
        <w:t xml:space="preserve"> The exploratory and modeling phase provided powerful insights that transformed how BNY approached risk management. It revealed </w:t>
      </w:r>
      <w:r>
        <w:rPr>
          <w:b w:val="1"/>
          <w:bCs w:val="1"/>
          <w:rtl w:val="0"/>
          <w:lang w:val="en-US"/>
        </w:rPr>
        <w:t>systemic exposure imbalances</w:t>
      </w:r>
      <w:r>
        <w:rPr>
          <w:rtl w:val="0"/>
          <w:lang w:val="en-US"/>
        </w:rPr>
        <w:t xml:space="preserve">, where certain portfolios carried higher credit risk than previously estimated. These findings led to an </w:t>
      </w:r>
      <w:r>
        <w:rPr>
          <w:b w:val="1"/>
          <w:bCs w:val="1"/>
          <w:rtl w:val="0"/>
          <w:lang w:val="en-US"/>
        </w:rPr>
        <w:t>$18M credit exposure realignment</w:t>
      </w:r>
      <w:r>
        <w:rPr>
          <w:rtl w:val="0"/>
          <w:lang w:val="en-US"/>
        </w:rPr>
        <w:t>, improving capital allocation and underwriting precision.</w:t>
      </w:r>
    </w:p>
    <w:p>
      <w:pPr>
        <w:pStyle w:val="Body A"/>
        <w:spacing w:before="240" w:after="240"/>
        <w:jc w:val="both"/>
      </w:pPr>
      <w:r>
        <w:rPr>
          <w:rtl w:val="0"/>
          <w:lang w:val="en-US"/>
        </w:rPr>
        <w:t xml:space="preserve">The models also served as </w:t>
      </w:r>
      <w:r>
        <w:rPr>
          <w:b w:val="1"/>
          <w:bCs w:val="1"/>
          <w:rtl w:val="0"/>
          <w:lang w:val="en-US"/>
        </w:rPr>
        <w:t>early-warning systems</w:t>
      </w:r>
      <w:r>
        <w:rPr>
          <w:rtl w:val="0"/>
          <w:lang w:val="en-US"/>
        </w:rPr>
        <w:t>, identifying risky accounts before defaults occurred. By implementing these models, analysts could proactively reach out to clients and renegotiate payment terms, reducing potential losses. Additionally, the identification of anomaly clusters provided new leads for the fraud analytics team, strengthening BNY</w:t>
      </w:r>
      <w:r>
        <w:rPr>
          <w:rFonts w:ascii="Arial Unicode MS" w:hAnsi="Arial Unicode MS" w:hint="default"/>
          <w:rtl w:val="0"/>
          <w:lang w:val="en-US"/>
        </w:rPr>
        <w:t>’</w:t>
      </w:r>
      <w:r>
        <w:rPr>
          <w:rtl w:val="0"/>
          <w:lang w:val="en-US"/>
        </w:rPr>
        <w:t>s overall risk resilience.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Impact of the Risk Modeling Phase</w:t>
      </w:r>
      <w:r>
        <w:rPr>
          <w:b w:val="1"/>
          <w:bCs w:val="1"/>
        </w:rPr>
        <w:br w:type="textWrapping"/>
      </w:r>
      <w:r>
        <w:rPr>
          <w:rtl w:val="0"/>
          <w:lang w:val="en-US"/>
        </w:rPr>
        <w:t xml:space="preserve"> By the end of this phase, BNY had transitioned from descriptive analytics to </w:t>
      </w:r>
      <w:r>
        <w:rPr>
          <w:b w:val="1"/>
          <w:bCs w:val="1"/>
          <w:rtl w:val="0"/>
          <w:lang w:val="en-US"/>
        </w:rPr>
        <w:t>predictive intelligence</w:t>
      </w:r>
      <w:r>
        <w:rPr>
          <w:rtl w:val="0"/>
          <w:lang w:val="en-US"/>
        </w:rPr>
        <w:t>. The company could now forecast credit defaults, prioritize high-risk accounts, and make data-driven underwriting decisions with confidence.</w:t>
      </w:r>
    </w:p>
    <w:p>
      <w:pPr>
        <w:pStyle w:val="Body A"/>
        <w:spacing w:before="240" w:after="240"/>
        <w:jc w:val="both"/>
      </w:pPr>
    </w:p>
    <w:p>
      <w:pPr>
        <w:pStyle w:val="Body A"/>
        <w:spacing w:before="240" w:after="240"/>
        <w:jc w:val="both"/>
        <w:rPr>
          <w:b w:val="1"/>
          <w:bCs w:val="1"/>
          <w:sz w:val="28"/>
          <w:szCs w:val="28"/>
          <w:u w:val="single"/>
        </w:rPr>
      </w:pPr>
      <w:r>
        <w:rPr>
          <w:b w:val="1"/>
          <w:bCs w:val="1"/>
          <w:sz w:val="28"/>
          <w:szCs w:val="28"/>
          <w:u w:val="single"/>
          <w:rtl w:val="0"/>
          <w:lang w:val="en-US"/>
        </w:rPr>
        <w:t>Phase 4: ML Pipeline Development &amp; Automation</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main goal of this phase was to automate the entire </w:t>
      </w:r>
      <w:r>
        <w:rPr>
          <w:b w:val="1"/>
          <w:bCs w:val="1"/>
          <w:rtl w:val="0"/>
          <w:lang w:val="en-US"/>
        </w:rPr>
        <w:t>credit-risk scoring</w:t>
      </w:r>
      <w:r>
        <w:rPr>
          <w:rtl w:val="0"/>
          <w:lang w:val="en-US"/>
        </w:rPr>
        <w:t xml:space="preserve"> process by developing robust, end-to-end </w:t>
      </w:r>
      <w:r>
        <w:rPr>
          <w:b w:val="1"/>
          <w:bCs w:val="1"/>
          <w:rtl w:val="0"/>
          <w:lang w:val="en-US"/>
        </w:rPr>
        <w:t>machine learning (ML) pipelines</w:t>
      </w:r>
      <w:r>
        <w:rPr>
          <w:rtl w:val="0"/>
          <w:lang w:val="en-US"/>
        </w:rPr>
        <w:t xml:space="preserve"> in Python. The objective was to move from manually generated insights to a fully automated system capable of learning from historical data, detecting patterns, and predicting future risks in real time. This automation aimed to improve accuracy, reduce analyst workload, and ensure that high-risk transactions were identified before they escalated into potential losses.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Addressed</w:t>
      </w:r>
      <w:r>
        <w:rPr>
          <w:b w:val="1"/>
          <w:bCs w:val="1"/>
        </w:rPr>
        <w:br w:type="textWrapping"/>
      </w:r>
      <w:r>
        <w:rPr>
          <w:rtl w:val="0"/>
          <w:lang w:val="en-US"/>
        </w:rPr>
        <w:t xml:space="preserve"> One of the biggest challenges BNY faced was that its risk analysis relied on semi-manual reporting tools and static dashboards. Analysts had to repeatedly clean data, retrain models, and run SQL queries to generate risk scores</w:t>
      </w:r>
      <w:r>
        <w:rPr>
          <w:rtl w:val="0"/>
          <w:lang w:val="en-US"/>
        </w:rPr>
        <w:t>—</w:t>
      </w:r>
      <w:r>
        <w:rPr>
          <w:rtl w:val="0"/>
          <w:lang w:val="en-US"/>
        </w:rPr>
        <w:t xml:space="preserve">an approach that consumed valuable time and often introduced inconsistencies. There was also no standard workflow for </w:t>
      </w:r>
      <w:r>
        <w:rPr>
          <w:b w:val="1"/>
          <w:bCs w:val="1"/>
          <w:rtl w:val="0"/>
          <w:lang w:val="en-US"/>
        </w:rPr>
        <w:t>model retraining or validation</w:t>
      </w:r>
      <w:r>
        <w:rPr>
          <w:rtl w:val="0"/>
          <w:lang w:val="en-US"/>
        </w:rPr>
        <w:t>, which made it difficult to scale risk predictions across multiple business units.</w:t>
      </w:r>
    </w:p>
    <w:p>
      <w:pPr>
        <w:pStyle w:val="Body A"/>
        <w:spacing w:before="240" w:after="240"/>
        <w:jc w:val="both"/>
      </w:pPr>
      <w:r>
        <w:rPr>
          <w:rtl w:val="0"/>
          <w:lang w:val="en-US"/>
        </w:rPr>
        <w:t>In addition, the growing volume of transaction data meant that traditional rule-based systems were no longer sufficient. Fraud indicators and risk behaviors evolved constantly, requiring an adaptive, learning-based system. The goal was to design a solution that could process massive datasets automatically, retrain itself as new data arrived, and update scores dynamically</w:t>
      </w:r>
      <w:r>
        <w:rPr>
          <w:rtl w:val="0"/>
          <w:lang w:val="en-US"/>
        </w:rPr>
        <w:t>—</w:t>
      </w:r>
      <w:r>
        <w:rPr>
          <w:rtl w:val="0"/>
          <w:lang w:val="en-US"/>
        </w:rPr>
        <w:t>all without human intervention.</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Designing the ML Pipeline Architecture</w:t>
      </w:r>
      <w:r>
        <w:rPr>
          <w:b w:val="1"/>
          <w:bCs w:val="1"/>
        </w:rPr>
        <w:br w:type="textWrapping"/>
      </w:r>
      <w:r>
        <w:rPr>
          <w:rtl w:val="0"/>
          <w:lang w:val="en-US"/>
        </w:rPr>
        <w:t xml:space="preserve"> The pipeline design began with mapping the entire </w:t>
      </w:r>
      <w:r>
        <w:rPr>
          <w:b w:val="1"/>
          <w:bCs w:val="1"/>
          <w:rtl w:val="0"/>
          <w:lang w:val="en-US"/>
        </w:rPr>
        <w:t>data-to-decision flow</w:t>
      </w:r>
      <w:r>
        <w:rPr>
          <w:rtl w:val="0"/>
          <w:lang w:val="en-US"/>
        </w:rPr>
        <w:t>. I broke it down into modular components</w:t>
      </w:r>
      <w:r>
        <w:rPr>
          <w:rtl w:val="0"/>
          <w:lang w:val="en-US"/>
        </w:rPr>
        <w:t>—</w:t>
      </w:r>
      <w:r>
        <w:rPr>
          <w:rtl w:val="0"/>
          <w:lang w:val="en-US"/>
        </w:rPr>
        <w:t xml:space="preserve">data ingestion, preprocessing, feature engineering, model training, evaluation, and deployment. Each stage was automated using </w:t>
      </w:r>
      <w:r>
        <w:rPr>
          <w:b w:val="1"/>
          <w:bCs w:val="1"/>
          <w:rtl w:val="0"/>
          <w:lang w:val="en-US"/>
        </w:rPr>
        <w:t>Python scripts</w:t>
      </w:r>
      <w:r>
        <w:rPr>
          <w:rtl w:val="0"/>
          <w:lang w:val="en-US"/>
        </w:rPr>
        <w:t xml:space="preserve"> and </w:t>
      </w:r>
      <w:r>
        <w:rPr>
          <w:b w:val="1"/>
          <w:bCs w:val="1"/>
          <w:rtl w:val="0"/>
          <w:lang w:val="en-US"/>
        </w:rPr>
        <w:t>workflow orchestration tools</w:t>
      </w:r>
      <w:r>
        <w:rPr>
          <w:rtl w:val="0"/>
          <w:lang w:val="en-US"/>
        </w:rPr>
        <w:t xml:space="preserve"> like Alteryx.</w:t>
      </w:r>
    </w:p>
    <w:p>
      <w:pPr>
        <w:pStyle w:val="Body A"/>
        <w:spacing w:before="240" w:after="240"/>
        <w:jc w:val="both"/>
      </w:pPr>
      <w:r>
        <w:rPr>
          <w:rtl w:val="0"/>
          <w:lang w:val="en-US"/>
        </w:rPr>
        <w:t xml:space="preserve">For data ingestion, I connected the pipeline directly to cleaned, validated sources created in the previous phase. This ensured that the ML model always received the latest and most accurate data. The feature engineering layer was then developed to transform raw attributes into meaningful inputs, such as </w:t>
      </w:r>
      <w:r>
        <w:rPr>
          <w:b w:val="1"/>
          <w:bCs w:val="1"/>
          <w:rtl w:val="0"/>
          <w:lang w:val="en-US"/>
        </w:rPr>
        <w:t>average payment delay</w:t>
      </w:r>
      <w:r>
        <w:rPr>
          <w:rtl w:val="0"/>
          <w:lang w:val="en-US"/>
        </w:rPr>
        <w:t xml:space="preserve">, </w:t>
      </w:r>
      <w:r>
        <w:rPr>
          <w:b w:val="1"/>
          <w:bCs w:val="1"/>
          <w:rtl w:val="0"/>
          <w:lang w:val="en-US"/>
        </w:rPr>
        <w:t>credit utilization ratio</w:t>
      </w:r>
      <w:r>
        <w:rPr>
          <w:rtl w:val="0"/>
          <w:lang w:val="en-US"/>
        </w:rPr>
        <w:t xml:space="preserve">, </w:t>
      </w:r>
      <w:r>
        <w:rPr>
          <w:b w:val="1"/>
          <w:bCs w:val="1"/>
          <w:rtl w:val="0"/>
          <w:lang w:val="en-US"/>
        </w:rPr>
        <w:t>dispute frequency</w:t>
      </w:r>
      <w:r>
        <w:rPr>
          <w:rtl w:val="0"/>
          <w:lang w:val="en-US"/>
        </w:rPr>
        <w:t xml:space="preserve">, and </w:t>
      </w:r>
      <w:r>
        <w:rPr>
          <w:b w:val="1"/>
          <w:bCs w:val="1"/>
          <w:rtl w:val="0"/>
          <w:lang w:val="en-US"/>
        </w:rPr>
        <w:t>transaction volatility</w:t>
      </w:r>
      <w:r>
        <w:rPr>
          <w:rtl w:val="0"/>
          <w:lang w:val="en-US"/>
        </w:rPr>
        <w:t>. These engineered features formed the backbone of the risk-prediction model.</w:t>
      </w:r>
    </w:p>
    <w:p>
      <w:pPr>
        <w:pStyle w:val="Body A"/>
        <w:spacing w:before="240" w:after="240"/>
        <w:jc w:val="both"/>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tl w:val="0"/>
          <w:lang w:val="en-US"/>
        </w:rPr>
        <w:t xml:space="preserve"> </w:t>
      </w:r>
      <w:r>
        <w:rPr>
          <w:b w:val="1"/>
          <w:bCs w:val="1"/>
          <w:rtl w:val="0"/>
          <w:lang w:val="en-US"/>
        </w:rPr>
        <w:t>Model Development &amp; Training Process</w:t>
      </w:r>
      <w:r>
        <w:rPr>
          <w:b w:val="1"/>
          <w:bCs w:val="1"/>
          <w:lang w:val="en-US"/>
        </w:rPr>
        <w:br w:type="textWrapping"/>
      </w:r>
      <w:r>
        <w:rPr>
          <w:rtl w:val="0"/>
          <w:lang w:val="en-US"/>
        </w:rPr>
        <w:t xml:space="preserve"> Once the feature engineering logic was finalized, I began building classification models in </w:t>
      </w:r>
      <w:r>
        <w:rPr>
          <w:b w:val="1"/>
          <w:bCs w:val="1"/>
          <w:rtl w:val="0"/>
          <w:lang w:val="en-US"/>
        </w:rPr>
        <w:t>Python</w:t>
      </w:r>
      <w:r>
        <w:rPr>
          <w:rtl w:val="0"/>
          <w:lang w:val="en-US"/>
        </w:rPr>
        <w:t xml:space="preserve"> using libraries such as </w:t>
      </w:r>
      <w:r>
        <w:rPr>
          <w:b w:val="1"/>
          <w:bCs w:val="1"/>
          <w:rtl w:val="0"/>
          <w:lang w:val="en-US"/>
        </w:rPr>
        <w:t>scikit-learn</w:t>
      </w:r>
      <w:r>
        <w:rPr>
          <w:rtl w:val="0"/>
          <w:lang w:val="en-US"/>
        </w:rPr>
        <w:t xml:space="preserve">, </w:t>
      </w:r>
      <w:r>
        <w:rPr>
          <w:b w:val="1"/>
          <w:bCs w:val="1"/>
          <w:rtl w:val="0"/>
          <w:lang w:val="nl-NL"/>
        </w:rPr>
        <w:t>XGBoost</w:t>
      </w:r>
      <w:r>
        <w:rPr>
          <w:rtl w:val="0"/>
          <w:lang w:val="en-US"/>
        </w:rPr>
        <w:t xml:space="preserve">, and </w:t>
      </w:r>
      <w:r>
        <w:rPr>
          <w:b w:val="1"/>
          <w:bCs w:val="1"/>
          <w:rtl w:val="0"/>
          <w:lang w:val="en-US"/>
        </w:rPr>
        <w:t>LightGBM</w:t>
      </w:r>
      <w:r>
        <w:rPr>
          <w:rtl w:val="0"/>
          <w:lang w:val="en-US"/>
        </w:rPr>
        <w:t xml:space="preserve">. I trained these models on historical data labeled as </w:t>
      </w:r>
      <w:r>
        <w:rPr>
          <w:rFonts w:ascii="Arial Unicode MS" w:hAnsi="Arial Unicode MS" w:hint="default"/>
          <w:rtl w:val="1"/>
          <w:lang w:val="ar-SA" w:bidi="ar-SA"/>
        </w:rPr>
        <w:t>“</w:t>
      </w:r>
      <w:r>
        <w:rPr>
          <w:b w:val="1"/>
          <w:bCs w:val="1"/>
          <w:rtl w:val="0"/>
          <w:lang w:val="en-US"/>
        </w:rPr>
        <w:t>good</w:t>
      </w:r>
      <w:r>
        <w:rPr>
          <w:b w:val="1"/>
          <w:bCs w:val="1"/>
          <w:rtl w:val="0"/>
          <w:lang w:val="en-US"/>
        </w:rPr>
        <w:t>”</w:t>
      </w:r>
      <w:r>
        <w:rPr>
          <w:rtl w:val="0"/>
          <w:lang w:val="en-US"/>
        </w:rPr>
        <w:t xml:space="preserve"> (low-risk accounts) and </w:t>
      </w:r>
      <w:r>
        <w:rPr>
          <w:rFonts w:ascii="Arial Unicode MS" w:hAnsi="Arial Unicode MS" w:hint="default"/>
          <w:rtl w:val="1"/>
          <w:lang w:val="ar-SA" w:bidi="ar-SA"/>
        </w:rPr>
        <w:t>“</w:t>
      </w:r>
      <w:r>
        <w:rPr>
          <w:b w:val="1"/>
          <w:bCs w:val="1"/>
          <w:rtl w:val="0"/>
          <w:lang w:val="en-US"/>
        </w:rPr>
        <w:t>bad</w:t>
      </w:r>
      <w:r>
        <w:rPr>
          <w:b w:val="1"/>
          <w:bCs w:val="1"/>
          <w:rtl w:val="0"/>
          <w:lang w:val="en-US"/>
        </w:rPr>
        <w:t>”</w:t>
      </w:r>
      <w:r>
        <w:rPr>
          <w:rtl w:val="0"/>
          <w:lang w:val="en-US"/>
        </w:rPr>
        <w:t xml:space="preserve"> (defaulted or fraudulent accounts). The training dataset included thousands of past transactions, payment records, and fraud cases, which allowed the algorithms to learn complex patterns associated with risky behavior.</w:t>
      </w:r>
    </w:p>
    <w:p>
      <w:pPr>
        <w:pStyle w:val="Body A"/>
        <w:spacing w:before="240" w:after="240"/>
        <w:jc w:val="both"/>
      </w:pPr>
      <w:r>
        <w:rPr>
          <w:rtl w:val="0"/>
          <w:lang w:val="en-US"/>
        </w:rPr>
        <w:t xml:space="preserve">To ensure fairness and robustness, I split the data into training, validation, and testing sets. I used </w:t>
      </w:r>
      <w:r>
        <w:rPr>
          <w:b w:val="1"/>
          <w:bCs w:val="1"/>
          <w:rtl w:val="0"/>
          <w:lang w:val="en-US"/>
        </w:rPr>
        <w:t>cross-validation</w:t>
      </w:r>
      <w:r>
        <w:rPr>
          <w:rtl w:val="0"/>
          <w:lang w:val="en-US"/>
        </w:rPr>
        <w:t xml:space="preserve"> techniques to measure the model</w:t>
      </w:r>
      <w:r>
        <w:rPr>
          <w:rFonts w:ascii="Arial Unicode MS" w:hAnsi="Arial Unicode MS" w:hint="default"/>
          <w:rtl w:val="0"/>
          <w:lang w:val="en-US"/>
        </w:rPr>
        <w:t>’</w:t>
      </w:r>
      <w:r>
        <w:rPr>
          <w:rtl w:val="0"/>
          <w:lang w:val="en-US"/>
        </w:rPr>
        <w:t xml:space="preserve">s ability to generalize and prevent overfitting. Evaluation metrics such as </w:t>
      </w:r>
      <w:r>
        <w:rPr>
          <w:b w:val="1"/>
          <w:bCs w:val="1"/>
          <w:rtl w:val="0"/>
          <w:lang w:val="it-IT"/>
        </w:rPr>
        <w:t>precision</w:t>
      </w:r>
      <w:r>
        <w:rPr>
          <w:rtl w:val="0"/>
          <w:lang w:val="en-US"/>
        </w:rPr>
        <w:t xml:space="preserve">, </w:t>
      </w:r>
      <w:r>
        <w:rPr>
          <w:b w:val="1"/>
          <w:bCs w:val="1"/>
          <w:rtl w:val="0"/>
          <w:lang w:val="en-US"/>
        </w:rPr>
        <w:t>recall</w:t>
      </w:r>
      <w:r>
        <w:rPr>
          <w:rtl w:val="0"/>
          <w:lang w:val="en-US"/>
        </w:rPr>
        <w:t xml:space="preserve">, </w:t>
      </w:r>
      <w:r>
        <w:rPr>
          <w:b w:val="1"/>
          <w:bCs w:val="1"/>
          <w:rtl w:val="0"/>
          <w:lang w:val="de-DE"/>
        </w:rPr>
        <w:t>AUC-ROC</w:t>
      </w:r>
      <w:r>
        <w:rPr>
          <w:rtl w:val="0"/>
          <w:lang w:val="en-US"/>
        </w:rPr>
        <w:t xml:space="preserve">, and </w:t>
      </w:r>
      <w:r>
        <w:rPr>
          <w:b w:val="1"/>
          <w:bCs w:val="1"/>
          <w:rtl w:val="0"/>
          <w:lang w:val="en-US"/>
        </w:rPr>
        <w:t>F1-score</w:t>
      </w:r>
      <w:r>
        <w:rPr>
          <w:rtl w:val="0"/>
          <w:lang w:val="en-US"/>
        </w:rPr>
        <w:t xml:space="preserve"> were used to fine-tune model parameters. During testing, the </w:t>
      </w:r>
      <w:r>
        <w:rPr>
          <w:b w:val="1"/>
          <w:bCs w:val="1"/>
          <w:rtl w:val="0"/>
          <w:lang w:val="nl-NL"/>
        </w:rPr>
        <w:t>XGBoost model</w:t>
      </w:r>
      <w:r>
        <w:rPr>
          <w:rtl w:val="0"/>
          <w:lang w:val="en-US"/>
        </w:rPr>
        <w:t xml:space="preserve"> consistently outperformed others with a balance of high accuracy and interpretability.</w:t>
      </w:r>
    </w:p>
    <w:p>
      <w:pPr>
        <w:pStyle w:val="Body A"/>
        <w:spacing w:before="240" w:after="240"/>
        <w:jc w:val="both"/>
      </w:pPr>
      <w:r>
        <w:rPr>
          <w:rtl w:val="0"/>
          <w:lang w:val="en-US"/>
        </w:rPr>
        <w:t xml:space="preserve">To improve model transparency, I performed </w:t>
      </w:r>
      <w:r>
        <w:rPr>
          <w:b w:val="1"/>
          <w:bCs w:val="1"/>
          <w:rtl w:val="0"/>
          <w:lang w:val="en-US"/>
        </w:rPr>
        <w:t>feature importance analysis</w:t>
      </w:r>
      <w:r>
        <w:rPr>
          <w:rtl w:val="0"/>
          <w:lang w:val="en-US"/>
        </w:rPr>
        <w:t>, identifying the key predictors driving risk outcomes. For instance, irregular payment intervals, overdue balances, and unusual transaction frequency were among the top indicators of elevated risk. These insights were later used to refine BNY</w:t>
      </w:r>
      <w:r>
        <w:rPr>
          <w:rFonts w:ascii="Arial Unicode MS" w:hAnsi="Arial Unicode MS" w:hint="default"/>
          <w:rtl w:val="0"/>
          <w:lang w:val="en-US"/>
        </w:rPr>
        <w:t>’</w:t>
      </w:r>
      <w:r>
        <w:rPr>
          <w:rtl w:val="0"/>
          <w:lang w:val="en-US"/>
        </w:rPr>
        <w:t>s internal risk policies.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Pipeline Automation &amp; Continuous Learning</w:t>
      </w:r>
      <w:r>
        <w:rPr>
          <w:b w:val="1"/>
          <w:bCs w:val="1"/>
          <w:lang w:val="en-US"/>
        </w:rPr>
        <w:br w:type="textWrapping"/>
      </w:r>
      <w:r>
        <w:rPr>
          <w:rtl w:val="0"/>
          <w:lang w:val="en-US"/>
        </w:rPr>
        <w:t xml:space="preserve"> Once the model achieved stable performance, I integrated it into an automated </w:t>
      </w:r>
      <w:r>
        <w:rPr>
          <w:b w:val="1"/>
          <w:bCs w:val="1"/>
          <w:rtl w:val="0"/>
          <w:lang w:val="en-US"/>
        </w:rPr>
        <w:t>ML pipeline</w:t>
      </w:r>
      <w:r>
        <w:rPr>
          <w:rtl w:val="0"/>
          <w:lang w:val="en-US"/>
        </w:rPr>
        <w:t xml:space="preserve">. The pipeline handled everything from data refresh to prediction generation. Every time new data was added to the warehouse, the pipeline automatically triggered </w:t>
      </w:r>
      <w:r>
        <w:rPr>
          <w:b w:val="1"/>
          <w:bCs w:val="1"/>
          <w:rtl w:val="0"/>
          <w:lang w:val="en-US"/>
        </w:rPr>
        <w:t>feature updates</w:t>
      </w:r>
      <w:r>
        <w:rPr>
          <w:rtl w:val="0"/>
          <w:lang w:val="en-US"/>
        </w:rPr>
        <w:t xml:space="preserve">, </w:t>
      </w:r>
      <w:r>
        <w:rPr>
          <w:b w:val="1"/>
          <w:bCs w:val="1"/>
          <w:rtl w:val="0"/>
          <w:lang w:val="it-IT"/>
        </w:rPr>
        <w:t>model retraining</w:t>
      </w:r>
      <w:r>
        <w:rPr>
          <w:rtl w:val="0"/>
          <w:lang w:val="en-US"/>
        </w:rPr>
        <w:t xml:space="preserve">, and </w:t>
      </w:r>
      <w:r>
        <w:rPr>
          <w:b w:val="1"/>
          <w:bCs w:val="1"/>
          <w:rtl w:val="0"/>
          <w:lang w:val="en-US"/>
        </w:rPr>
        <w:t>score recalculations</w:t>
      </w:r>
      <w:r>
        <w:rPr>
          <w:rtl w:val="0"/>
          <w:lang w:val="en-US"/>
        </w:rPr>
        <w:t>. This made risk monitoring a real-time, continuous process rather than a monthly or quarterly task.</w:t>
      </w:r>
    </w:p>
    <w:p>
      <w:pPr>
        <w:pStyle w:val="Body A"/>
        <w:spacing w:before="240" w:after="240"/>
        <w:jc w:val="both"/>
      </w:pPr>
      <w:r>
        <w:rPr>
          <w:rtl w:val="0"/>
          <w:lang w:val="en-US"/>
        </w:rPr>
        <w:t xml:space="preserve">The automated system produced </w:t>
      </w:r>
      <w:r>
        <w:rPr>
          <w:b w:val="1"/>
          <w:bCs w:val="1"/>
          <w:rtl w:val="0"/>
          <w:lang w:val="en-US"/>
        </w:rPr>
        <w:t>early-warning scores</w:t>
      </w:r>
      <w:r>
        <w:rPr>
          <w:rtl w:val="0"/>
          <w:lang w:val="en-US"/>
        </w:rPr>
        <w:t xml:space="preserve"> for all active accounts, ranking them from low to high risk. These scores were then pushed to Power BI dashboards and internal APIs, allowing analysts to monitor risk levels without running manual analyses. The automation not only eliminated repetitive work but also reduced latency between transaction occurrence and risk flagging.</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Integration of LLM-Based Tools</w:t>
      </w:r>
      <w:r>
        <w:rPr>
          <w:b w:val="1"/>
          <w:bCs w:val="1"/>
        </w:rPr>
        <w:br w:type="textWrapping"/>
      </w:r>
      <w:r>
        <w:rPr>
          <w:rtl w:val="0"/>
          <w:lang w:val="en-US"/>
        </w:rPr>
        <w:t xml:space="preserve"> Beyond predictive modeling, I also incorporated </w:t>
      </w:r>
      <w:r>
        <w:rPr>
          <w:b w:val="1"/>
          <w:bCs w:val="1"/>
          <w:rtl w:val="0"/>
          <w:lang w:val="en-US"/>
        </w:rPr>
        <w:t>Large Language Model (LLM)</w:t>
      </w:r>
      <w:r>
        <w:rPr>
          <w:rtl w:val="0"/>
          <w:lang w:val="en-US"/>
        </w:rPr>
        <w:t xml:space="preserve"> solutions to enhance analytical intelligence. These tools were designed to </w:t>
      </w:r>
      <w:r>
        <w:rPr>
          <w:b w:val="1"/>
          <w:bCs w:val="1"/>
          <w:rtl w:val="0"/>
          <w:lang w:val="en-US"/>
        </w:rPr>
        <w:t>summarize investigation histories</w:t>
      </w:r>
      <w:r>
        <w:rPr>
          <w:rtl w:val="0"/>
          <w:lang w:val="en-US"/>
        </w:rPr>
        <w:t xml:space="preserve">, </w:t>
      </w:r>
      <w:r>
        <w:rPr>
          <w:b w:val="1"/>
          <w:bCs w:val="1"/>
          <w:rtl w:val="0"/>
          <w:lang w:val="en-US"/>
        </w:rPr>
        <w:t>extract key findings from case notes</w:t>
      </w:r>
      <w:r>
        <w:rPr>
          <w:rtl w:val="0"/>
          <w:lang w:val="en-US"/>
        </w:rPr>
        <w:t xml:space="preserve">, and </w:t>
      </w:r>
      <w:r>
        <w:rPr>
          <w:b w:val="1"/>
          <w:bCs w:val="1"/>
          <w:rtl w:val="0"/>
          <w:lang w:val="en-US"/>
        </w:rPr>
        <w:t>flag anomalies</w:t>
      </w:r>
      <w:r>
        <w:rPr>
          <w:rtl w:val="0"/>
          <w:lang w:val="en-US"/>
        </w:rPr>
        <w:t xml:space="preserve"> in narrative data. For example, the LLM could read through analyst comments and automatically generate a concise summary highlighting suspicious activities or recurring patterns.</w:t>
      </w:r>
    </w:p>
    <w:p>
      <w:pPr>
        <w:pStyle w:val="Body A"/>
        <w:spacing w:before="240" w:after="240"/>
        <w:jc w:val="both"/>
      </w:pPr>
      <w:r>
        <w:rPr>
          <w:rtl w:val="0"/>
          <w:lang w:val="en-US"/>
        </w:rPr>
        <w:t>This integration reduced manual triage time significantly. Instead of spending hours reviewing lengthy case files, analysts could review summarized insights and take immediate action. The combination of ML and LLM automation bridged the gap between quantitative risk scoring and qualitative case understanding.</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Monitoring, Validation &amp; Deployment</w:t>
      </w:r>
      <w:r>
        <w:rPr>
          <w:b w:val="1"/>
          <w:bCs w:val="1"/>
        </w:rPr>
        <w:br w:type="textWrapping"/>
      </w:r>
      <w:r>
        <w:rPr>
          <w:rtl w:val="0"/>
          <w:lang w:val="en-US"/>
        </w:rPr>
        <w:t xml:space="preserve"> After testing and automation, I deployed the pipeline into BNY</w:t>
      </w:r>
      <w:r>
        <w:rPr>
          <w:rFonts w:ascii="Arial Unicode MS" w:hAnsi="Arial Unicode MS" w:hint="default"/>
          <w:rtl w:val="0"/>
          <w:lang w:val="en-US"/>
        </w:rPr>
        <w:t>’</w:t>
      </w:r>
      <w:r>
        <w:rPr>
          <w:rtl w:val="0"/>
          <w:lang w:val="en-US"/>
        </w:rPr>
        <w:t xml:space="preserve">s internal analytics environment. I also established </w:t>
      </w:r>
      <w:r>
        <w:rPr>
          <w:b w:val="1"/>
          <w:bCs w:val="1"/>
          <w:rtl w:val="0"/>
          <w:lang w:val="en-US"/>
        </w:rPr>
        <w:t>monitoring scripts</w:t>
      </w:r>
      <w:r>
        <w:rPr>
          <w:rtl w:val="0"/>
          <w:lang w:val="en-US"/>
        </w:rPr>
        <w:t xml:space="preserve"> to track model performance over time and detect any data drift or degradation in accuracy. Each pipeline run generated a performance log that was reviewed monthly to ensure compliance and consistency.</w:t>
      </w:r>
    </w:p>
    <w:p>
      <w:pPr>
        <w:pStyle w:val="Body A"/>
        <w:spacing w:before="240" w:after="240"/>
        <w:jc w:val="both"/>
      </w:pPr>
      <w:r>
        <w:rPr>
          <w:rtl w:val="0"/>
          <w:lang w:val="en-US"/>
        </w:rPr>
        <w:t>To maintain accountability, the model</w:t>
      </w:r>
      <w:r>
        <w:rPr>
          <w:rFonts w:ascii="Arial Unicode MS" w:hAnsi="Arial Unicode MS" w:hint="default"/>
          <w:rtl w:val="0"/>
          <w:lang w:val="en-US"/>
        </w:rPr>
        <w:t>’</w:t>
      </w:r>
      <w:r>
        <w:rPr>
          <w:rtl w:val="0"/>
          <w:lang w:val="en-US"/>
        </w:rPr>
        <w:t xml:space="preserve">s predictions were periodically audited against actual outcomes. When discrepancies appeared, the system retrained itself with the latest data, reinforcing the </w:t>
      </w:r>
      <w:r>
        <w:rPr>
          <w:b w:val="1"/>
          <w:bCs w:val="1"/>
          <w:rtl w:val="0"/>
          <w:lang w:val="en-US"/>
        </w:rPr>
        <w:t>continuous learning loop</w:t>
      </w:r>
      <w:r>
        <w:rPr>
          <w:rtl w:val="0"/>
          <w:lang w:val="en-US"/>
        </w:rPr>
        <w:t>. This ensured that the model adapted to changing credit patterns, emerging fraud schemes, and evolving business dynamics.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Outcomes &amp; Business Impact</w:t>
      </w:r>
      <w:r>
        <w:rPr>
          <w:b w:val="1"/>
          <w:bCs w:val="1"/>
        </w:rPr>
        <w:br w:type="textWrapping"/>
      </w:r>
      <w:r>
        <w:rPr>
          <w:rtl w:val="0"/>
          <w:lang w:val="en-US"/>
        </w:rPr>
        <w:t xml:space="preserve"> By the end of this phase, BNY had a </w:t>
      </w:r>
      <w:r>
        <w:rPr>
          <w:b w:val="1"/>
          <w:bCs w:val="1"/>
          <w:rtl w:val="0"/>
          <w:lang w:val="en-US"/>
        </w:rPr>
        <w:t>fully automated, intelligent credit-risk scoring pipeline</w:t>
      </w:r>
      <w:r>
        <w:rPr>
          <w:rtl w:val="0"/>
          <w:lang w:val="en-US"/>
        </w:rPr>
        <w:t xml:space="preserve"> that operated with minimal human intervention. The system could process thousands of new transactions per day, score them in real time, and provide actionable insights directly to analysts and decision-makers.</w:t>
      </w:r>
    </w:p>
    <w:p>
      <w:pPr>
        <w:pStyle w:val="Body A"/>
        <w:spacing w:before="240" w:after="240"/>
        <w:jc w:val="both"/>
      </w:pPr>
      <w:r>
        <w:rPr>
          <w:rtl w:val="0"/>
          <w:lang w:val="en-US"/>
        </w:rPr>
        <w:t xml:space="preserve">Manual workload dropped drastically as the automated ML system replaced repetitive risk calculations. The </w:t>
      </w:r>
      <w:r>
        <w:rPr>
          <w:b w:val="1"/>
          <w:bCs w:val="1"/>
          <w:rtl w:val="0"/>
          <w:lang w:val="en-US"/>
        </w:rPr>
        <w:t>LLM integration</w:t>
      </w:r>
      <w:r>
        <w:rPr>
          <w:rtl w:val="0"/>
          <w:lang w:val="en-US"/>
        </w:rPr>
        <w:t xml:space="preserve"> accelerated investigative workflows, allowing analysts to close cases faster and focus on high-priority risks. The new automation framework not only improved accuracy and consistency in risk prediction but also created a scalable foundation for future AI initiatives.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Impact Summary</w:t>
      </w:r>
      <w:r>
        <w:rPr>
          <w:b w:val="1"/>
          <w:bCs w:val="1"/>
        </w:rPr>
        <w:br w:type="textWrapping"/>
      </w:r>
      <w:r>
        <w:rPr>
          <w:rtl w:val="0"/>
          <w:lang w:val="en-US"/>
        </w:rPr>
        <w:t xml:space="preserve"> This phase transformed BNY</w:t>
      </w:r>
      <w:r>
        <w:rPr>
          <w:rFonts w:ascii="Arial Unicode MS" w:hAnsi="Arial Unicode MS" w:hint="default"/>
          <w:rtl w:val="0"/>
          <w:lang w:val="en-US"/>
        </w:rPr>
        <w:t>’</w:t>
      </w:r>
      <w:r>
        <w:rPr>
          <w:rtl w:val="0"/>
          <w:lang w:val="en-US"/>
        </w:rPr>
        <w:t xml:space="preserve">s risk management function from a reactive, manual process into a </w:t>
      </w:r>
      <w:r>
        <w:rPr>
          <w:b w:val="1"/>
          <w:bCs w:val="1"/>
          <w:rtl w:val="0"/>
          <w:lang w:val="en-US"/>
        </w:rPr>
        <w:t>data-driven, self-learning ecosystem</w:t>
      </w:r>
      <w:r>
        <w:rPr>
          <w:rtl w:val="0"/>
          <w:lang w:val="en-US"/>
        </w:rPr>
        <w:t xml:space="preserve">. Credit exposure decisions became faster, more consistent, and backed by statistical evidence. Analysts could now trust the system to surface early-warning signs and generate meaningful summaries, ultimately improving </w:t>
      </w:r>
      <w:r>
        <w:rPr>
          <w:b w:val="1"/>
          <w:bCs w:val="1"/>
          <w:rtl w:val="0"/>
          <w:lang w:val="en-US"/>
        </w:rPr>
        <w:t>decision speed</w:t>
      </w:r>
      <w:r>
        <w:rPr>
          <w:rtl w:val="0"/>
          <w:lang w:val="en-US"/>
        </w:rPr>
        <w:t xml:space="preserve">, </w:t>
      </w:r>
      <w:r>
        <w:rPr>
          <w:b w:val="1"/>
          <w:bCs w:val="1"/>
          <w:rtl w:val="0"/>
          <w:lang w:val="en-US"/>
        </w:rPr>
        <w:t>accuracy</w:t>
      </w:r>
      <w:r>
        <w:rPr>
          <w:rtl w:val="0"/>
          <w:lang w:val="en-US"/>
        </w:rPr>
        <w:t xml:space="preserve">, and </w:t>
      </w:r>
      <w:r>
        <w:rPr>
          <w:b w:val="1"/>
          <w:bCs w:val="1"/>
          <w:rtl w:val="0"/>
          <w:lang w:val="en-US"/>
        </w:rPr>
        <w:t>operational efficiency</w:t>
      </w:r>
      <w:r>
        <w:rPr>
          <w:rtl w:val="0"/>
          <w:lang w:val="en-US"/>
        </w:rPr>
        <w:t xml:space="preserve"> across the enterprise.</w:t>
      </w:r>
    </w:p>
    <w:p>
      <w:pPr>
        <w:pStyle w:val="Body A"/>
        <w:spacing w:before="240" w:after="240"/>
        <w:jc w:val="both"/>
      </w:pPr>
    </w:p>
    <w:p>
      <w:pPr>
        <w:pStyle w:val="Body A"/>
        <w:jc w:val="both"/>
      </w:pPr>
    </w:p>
    <w:p>
      <w:pPr>
        <w:pStyle w:val="Body A"/>
        <w:spacing w:before="240" w:after="240"/>
        <w:jc w:val="both"/>
        <w:rPr>
          <w:b w:val="1"/>
          <w:bCs w:val="1"/>
          <w:sz w:val="28"/>
          <w:szCs w:val="28"/>
          <w:u w:val="single"/>
          <w:lang w:val="de-DE"/>
        </w:rPr>
      </w:pPr>
      <w:r>
        <w:rPr>
          <w:b w:val="1"/>
          <w:bCs w:val="1"/>
          <w:sz w:val="28"/>
          <w:szCs w:val="28"/>
          <w:u w:val="single"/>
          <w:rtl w:val="0"/>
          <w:lang w:val="de-DE"/>
        </w:rPr>
        <w:t>Phase 5: Compliance Automation &amp; Real-Time Fraud Dashboard</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goal of this phase was to automate </w:t>
      </w:r>
      <w:r>
        <w:rPr>
          <w:b w:val="1"/>
          <w:bCs w:val="1"/>
          <w:rtl w:val="0"/>
          <w:lang w:val="en-US"/>
        </w:rPr>
        <w:t>compliance reporting</w:t>
      </w:r>
      <w:r>
        <w:rPr>
          <w:rtl w:val="0"/>
          <w:lang w:val="en-US"/>
        </w:rPr>
        <w:t xml:space="preserve"> and create a </w:t>
      </w:r>
      <w:r>
        <w:rPr>
          <w:b w:val="1"/>
          <w:bCs w:val="1"/>
          <w:rtl w:val="0"/>
          <w:lang w:val="en-US"/>
        </w:rPr>
        <w:t>real-time fraud detection dashboard</w:t>
      </w:r>
      <w:r>
        <w:rPr>
          <w:rtl w:val="0"/>
          <w:lang w:val="en-US"/>
        </w:rPr>
        <w:t xml:space="preserve"> that enhanced visibility and accelerated response times for high-value transactions. BNY</w:t>
      </w:r>
      <w:r>
        <w:rPr>
          <w:rFonts w:ascii="Arial Unicode MS" w:hAnsi="Arial Unicode MS" w:hint="default"/>
          <w:rtl w:val="0"/>
          <w:lang w:val="en-US"/>
        </w:rPr>
        <w:t>’</w:t>
      </w:r>
      <w:r>
        <w:rPr>
          <w:rtl w:val="0"/>
          <w:lang w:val="en-US"/>
        </w:rPr>
        <w:t xml:space="preserve">s compliance team spent hours manually preparing SOX and Basel III audit reports, which delayed review cycles and increased operational workload. At the same time, fraud analysts lacked real-time insights into suspicious activity across multiple business units. The objective was to build </w:t>
      </w:r>
      <w:r>
        <w:rPr>
          <w:b w:val="1"/>
          <w:bCs w:val="1"/>
          <w:rtl w:val="0"/>
          <w:lang w:val="en-US"/>
        </w:rPr>
        <w:t>automated workflows</w:t>
      </w:r>
      <w:r>
        <w:rPr>
          <w:rtl w:val="0"/>
          <w:lang w:val="en-US"/>
        </w:rPr>
        <w:t xml:space="preserve"> that validated compliance data, refreshed reports without manual input, and provided instant visibility into potential fraud patterns</w:t>
      </w:r>
      <w:r>
        <w:rPr>
          <w:rtl w:val="0"/>
          <w:lang w:val="en-US"/>
        </w:rPr>
        <w:t>—</w:t>
      </w:r>
      <w:r>
        <w:rPr>
          <w:rtl w:val="0"/>
          <w:lang w:val="en-US"/>
        </w:rPr>
        <w:t>ensuring both regulatory accuracy and operational agility.</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Key Challenges Addressed</w:t>
      </w:r>
      <w:r>
        <w:rPr>
          <w:b w:val="1"/>
          <w:bCs w:val="1"/>
        </w:rPr>
        <w:br w:type="textWrapping"/>
      </w:r>
      <w:r>
        <w:rPr>
          <w:rtl w:val="0"/>
          <w:lang w:val="en-US"/>
        </w:rPr>
        <w:t xml:space="preserve"> The most pressing challenge was the </w:t>
      </w:r>
      <w:r>
        <w:rPr>
          <w:b w:val="1"/>
          <w:bCs w:val="1"/>
          <w:rtl w:val="0"/>
          <w:lang w:val="en-US"/>
        </w:rPr>
        <w:t>manual nature of compliance processes</w:t>
      </w:r>
      <w:r>
        <w:rPr>
          <w:rtl w:val="0"/>
          <w:lang w:val="en-US"/>
        </w:rPr>
        <w:t>. Every week, analysts manually extracted data, verified it for accuracy, and compiled it into audit-ready formats. This repetitive approach consumed more than 10 hours weekly and often led to reporting inconsistencies. Moreover, different business units used varied templates and tracking formats, making it difficult to maintain standardized SOX and Basel III documentation.</w:t>
      </w:r>
    </w:p>
    <w:p>
      <w:pPr>
        <w:pStyle w:val="Body A"/>
        <w:spacing w:before="240" w:after="240"/>
        <w:jc w:val="both"/>
      </w:pPr>
      <w:r>
        <w:rPr>
          <w:rtl w:val="0"/>
          <w:lang w:val="en-US"/>
        </w:rPr>
        <w:t xml:space="preserve">Another challenge was the </w:t>
      </w:r>
      <w:r>
        <w:rPr>
          <w:b w:val="1"/>
          <w:bCs w:val="1"/>
          <w:rtl w:val="0"/>
          <w:lang w:val="en-US"/>
        </w:rPr>
        <w:t>lack of real-time fraud visibility</w:t>
      </w:r>
      <w:r>
        <w:rPr>
          <w:rtl w:val="0"/>
          <w:lang w:val="en-US"/>
        </w:rPr>
        <w:t>. Transaction data was analyzed only at the end of each reporting cycle, meaning suspicious patterns were often detected too late. Fraud analysts had to rely on fragmented spreadsheets and reports shared over email, creating blind spots and slow response times. Without a centralized monitoring system, identifying anomalies or high-risk behaviors across regions was nearly impossible.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Automating Compliance Workflows</w:t>
      </w:r>
      <w:r>
        <w:rPr>
          <w:b w:val="1"/>
          <w:bCs w:val="1"/>
        </w:rPr>
        <w:br w:type="textWrapping"/>
      </w:r>
      <w:r>
        <w:rPr>
          <w:rtl w:val="0"/>
          <w:lang w:val="en-US"/>
        </w:rPr>
        <w:t xml:space="preserve"> To address the manual compliance bottleneck, I designed </w:t>
      </w:r>
      <w:r>
        <w:rPr>
          <w:b w:val="1"/>
          <w:bCs w:val="1"/>
          <w:rtl w:val="0"/>
          <w:lang w:val="en-US"/>
        </w:rPr>
        <w:t>automated workflows using Python and Power BI</w:t>
      </w:r>
      <w:r>
        <w:rPr>
          <w:rtl w:val="0"/>
          <w:lang w:val="en-US"/>
        </w:rPr>
        <w:t>. The first step involved understanding the audit data structure</w:t>
      </w:r>
      <w:r>
        <w:rPr>
          <w:rtl w:val="0"/>
          <w:lang w:val="en-US"/>
        </w:rPr>
        <w:t>—</w:t>
      </w:r>
      <w:r>
        <w:rPr>
          <w:rtl w:val="0"/>
          <w:lang w:val="en-US"/>
        </w:rPr>
        <w:t>how compliance metrics were stored, validated, and used across business units. I then built Python scripts that extracted and cross-verified data directly from certified databases, automatically flagging discrepancies and ensuring data integrity.</w:t>
      </w:r>
    </w:p>
    <w:p>
      <w:pPr>
        <w:pStyle w:val="Body A"/>
        <w:spacing w:before="240" w:after="240"/>
        <w:jc w:val="both"/>
      </w:pPr>
      <w:r>
        <w:rPr>
          <w:rtl w:val="0"/>
          <w:lang w:val="en-US"/>
        </w:rPr>
        <w:t xml:space="preserve">Next, I created a </w:t>
      </w:r>
      <w:r>
        <w:rPr>
          <w:b w:val="1"/>
          <w:bCs w:val="1"/>
          <w:rtl w:val="0"/>
          <w:lang w:val="en-US"/>
        </w:rPr>
        <w:t>validation logic framework</w:t>
      </w:r>
      <w:r>
        <w:rPr>
          <w:rtl w:val="0"/>
          <w:lang w:val="en-US"/>
        </w:rPr>
        <w:t xml:space="preserve"> within Python that checked for missing records, incorrect entries, and irregular timestamps. These scripts compared real-time data against compliance baselines, ensuring that every record met SOX and Basel III thresholds before inclusion in final reports. Once validated, the data was automatically loaded into Power BI for visualization.</w:t>
      </w:r>
    </w:p>
    <w:p>
      <w:pPr>
        <w:pStyle w:val="Body A"/>
        <w:spacing w:before="240" w:after="240"/>
        <w:jc w:val="both"/>
      </w:pPr>
      <w:r>
        <w:rPr>
          <w:rtl w:val="0"/>
          <w:lang w:val="en-US"/>
        </w:rPr>
        <w:t xml:space="preserve">The Power BI dashboards were configured to </w:t>
      </w:r>
      <w:r>
        <w:rPr>
          <w:b w:val="1"/>
          <w:bCs w:val="1"/>
          <w:rtl w:val="0"/>
          <w:lang w:val="en-US"/>
        </w:rPr>
        <w:t>refresh on schedule</w:t>
      </w:r>
      <w:r>
        <w:rPr>
          <w:rtl w:val="0"/>
          <w:lang w:val="en-US"/>
        </w:rPr>
        <w:t>, removing the need for manual intervention. This meant that whenever a compliance officer opened a report, it already reflected the most recent, verified data. Audit summaries, variance reports, and compliance health indicators were displayed dynamically, allowing teams to spot issues immediately instead of waiting for end-of-week reviews.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Building Audit-Ready Outputs</w:t>
      </w:r>
      <w:r>
        <w:rPr>
          <w:b w:val="1"/>
          <w:bCs w:val="1"/>
        </w:rPr>
        <w:br w:type="textWrapping"/>
      </w:r>
      <w:r>
        <w:rPr>
          <w:rtl w:val="0"/>
          <w:lang w:val="en-US"/>
        </w:rPr>
        <w:t xml:space="preserve"> For audit purposes, I created automated Power BI reports that mirrored the structure of BNY</w:t>
      </w:r>
      <w:r>
        <w:rPr>
          <w:rFonts w:ascii="Arial Unicode MS" w:hAnsi="Arial Unicode MS" w:hint="default"/>
          <w:rtl w:val="0"/>
          <w:lang w:val="en-US"/>
        </w:rPr>
        <w:t>’</w:t>
      </w:r>
      <w:r>
        <w:rPr>
          <w:rtl w:val="0"/>
          <w:lang w:val="en-US"/>
        </w:rPr>
        <w:t>s official compliance templates. These included pre-formatted audit trails showing when data was extracted, validated, and refreshed. Each record carried a digital timestamp for traceability, satisfying internal and external audit requirements.</w:t>
      </w:r>
    </w:p>
    <w:p>
      <w:pPr>
        <w:pStyle w:val="Body A"/>
        <w:spacing w:before="240" w:after="240"/>
        <w:jc w:val="both"/>
      </w:pPr>
      <w:r>
        <w:rPr>
          <w:rtl w:val="0"/>
          <w:lang w:val="en-US"/>
        </w:rPr>
        <w:t xml:space="preserve">Python scripts also generated PDF summaries that could be sent directly to compliance managers and regulators. This automation ensured </w:t>
      </w:r>
      <w:r>
        <w:rPr>
          <w:b w:val="1"/>
          <w:bCs w:val="1"/>
          <w:rtl w:val="0"/>
          <w:lang w:val="it-IT"/>
        </w:rPr>
        <w:t>100% data traceability</w:t>
      </w:r>
      <w:r>
        <w:rPr>
          <w:rtl w:val="0"/>
          <w:lang w:val="en-US"/>
        </w:rPr>
        <w:t xml:space="preserve"> while eliminating manual formatting work. It also reduced the risk of human error and guaranteed that every compliance submission adhered to the correct structure.</w:t>
      </w:r>
    </w:p>
    <w:p>
      <w:pPr>
        <w:pStyle w:val="Body A"/>
        <w:spacing w:before="240" w:after="240"/>
        <w:jc w:val="both"/>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tl w:val="0"/>
          <w:lang w:val="en-US"/>
        </w:rPr>
        <w:t xml:space="preserve"> </w:t>
      </w:r>
      <w:r>
        <w:rPr>
          <w:b w:val="1"/>
          <w:bCs w:val="1"/>
          <w:rtl w:val="0"/>
          <w:lang w:val="en-US"/>
        </w:rPr>
        <w:t>Developing the Real-Time Fraud Detection Dashboard</w:t>
      </w:r>
      <w:r>
        <w:rPr>
          <w:b w:val="1"/>
          <w:bCs w:val="1"/>
        </w:rPr>
        <w:br w:type="textWrapping"/>
      </w:r>
      <w:r>
        <w:rPr>
          <w:rtl w:val="0"/>
          <w:lang w:val="en-US"/>
        </w:rPr>
        <w:t xml:space="preserve"> While compliance workflows focused on automation and accuracy, the fraud analytics team needed </w:t>
      </w:r>
      <w:r>
        <w:rPr>
          <w:b w:val="1"/>
          <w:bCs w:val="1"/>
          <w:rtl w:val="0"/>
          <w:lang w:val="en-US"/>
        </w:rPr>
        <w:t>speed and visibility</w:t>
      </w:r>
      <w:r>
        <w:rPr>
          <w:rtl w:val="0"/>
          <w:lang w:val="en-US"/>
        </w:rPr>
        <w:t xml:space="preserve">. I collaborated with data engineers and fraud analysts to design a </w:t>
      </w:r>
      <w:r>
        <w:rPr>
          <w:b w:val="1"/>
          <w:bCs w:val="1"/>
          <w:rtl w:val="0"/>
          <w:lang w:val="en-US"/>
        </w:rPr>
        <w:t>real-time fraud detection dashboard</w:t>
      </w:r>
      <w:r>
        <w:rPr>
          <w:rtl w:val="0"/>
          <w:lang w:val="en-US"/>
        </w:rPr>
        <w:t xml:space="preserve"> that integrated transactional data feeds across BNY</w:t>
      </w:r>
      <w:r>
        <w:rPr>
          <w:rFonts w:ascii="Arial Unicode MS" w:hAnsi="Arial Unicode MS" w:hint="default"/>
          <w:rtl w:val="0"/>
          <w:lang w:val="en-US"/>
        </w:rPr>
        <w:t>’</w:t>
      </w:r>
      <w:r>
        <w:rPr>
          <w:rtl w:val="0"/>
          <w:lang w:val="en-US"/>
        </w:rPr>
        <w:t>s four business units.</w:t>
      </w:r>
    </w:p>
    <w:p>
      <w:pPr>
        <w:pStyle w:val="Body A"/>
        <w:spacing w:before="240" w:after="240"/>
        <w:jc w:val="both"/>
      </w:pPr>
      <w:r>
        <w:rPr>
          <w:rtl w:val="0"/>
          <w:lang w:val="en-US"/>
        </w:rPr>
        <w:t xml:space="preserve">The dashboard was powered by </w:t>
      </w:r>
      <w:r>
        <w:rPr>
          <w:b w:val="1"/>
          <w:bCs w:val="1"/>
          <w:rtl w:val="0"/>
          <w:lang w:val="en-US"/>
        </w:rPr>
        <w:t>Python APIs</w:t>
      </w:r>
      <w:r>
        <w:rPr>
          <w:rtl w:val="0"/>
          <w:lang w:val="en-US"/>
        </w:rPr>
        <w:t xml:space="preserve"> that ingested new transactions as they occurred and evaluated them using rule-based and model-driven filters. Suspicious transactions were flagged based on deviations from historical patterns, such as unusual payment sizes, rapid account activity, or irregular timing.</w:t>
      </w:r>
    </w:p>
    <w:p>
      <w:pPr>
        <w:pStyle w:val="Body A"/>
        <w:spacing w:before="240" w:after="240"/>
        <w:jc w:val="both"/>
      </w:pPr>
      <w:r>
        <w:rPr>
          <w:rtl w:val="0"/>
          <w:lang w:val="en-US"/>
        </w:rPr>
        <w:t xml:space="preserve">Using </w:t>
      </w:r>
      <w:r>
        <w:rPr>
          <w:b w:val="1"/>
          <w:bCs w:val="1"/>
          <w:rtl w:val="0"/>
          <w:lang w:val="en-US"/>
        </w:rPr>
        <w:t>Power BI</w:t>
      </w:r>
      <w:r>
        <w:rPr>
          <w:rFonts w:ascii="Arial Unicode MS" w:hAnsi="Arial Unicode MS" w:hint="default"/>
          <w:rtl w:val="0"/>
          <w:lang w:val="en-US"/>
        </w:rPr>
        <w:t>’</w:t>
      </w:r>
      <w:r>
        <w:rPr>
          <w:b w:val="1"/>
          <w:bCs w:val="1"/>
          <w:rtl w:val="0"/>
          <w:lang w:val="en-US"/>
        </w:rPr>
        <w:t>s real-time streaming datasets</w:t>
      </w:r>
      <w:r>
        <w:rPr>
          <w:rtl w:val="0"/>
          <w:lang w:val="en-US"/>
        </w:rPr>
        <w:t>, I created an interactive visualization where analysts could monitor alerts, filter by region or customer, and drill down into specific cases. The dashboard provided a clear summary of fraud trends, active investigations, and financial exposure levels. Each flagged transaction included contextual metadata</w:t>
      </w:r>
      <w:r>
        <w:rPr>
          <w:rtl w:val="0"/>
          <w:lang w:val="en-US"/>
        </w:rPr>
        <w:t>—</w:t>
      </w:r>
      <w:r>
        <w:rPr>
          <w:rtl w:val="0"/>
          <w:lang w:val="en-US"/>
        </w:rPr>
        <w:t>account details, transaction type, and model-generated risk score</w:t>
      </w:r>
      <w:r>
        <w:rPr>
          <w:rtl w:val="0"/>
          <w:lang w:val="en-US"/>
        </w:rPr>
        <w:t>—</w:t>
      </w:r>
      <w:r>
        <w:rPr>
          <w:rtl w:val="0"/>
          <w:lang w:val="en-US"/>
        </w:rPr>
        <w:t>to help analysts prioritize actions quickly.</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Reducing Decision Latency &amp; Strengthening Collaboration</w:t>
      </w:r>
      <w:r>
        <w:rPr>
          <w:b w:val="1"/>
          <w:bCs w:val="1"/>
          <w:lang w:val="en-US"/>
        </w:rPr>
        <w:br w:type="textWrapping"/>
      </w:r>
      <w:r>
        <w:rPr>
          <w:rtl w:val="0"/>
          <w:lang w:val="en-US"/>
        </w:rPr>
        <w:t xml:space="preserve"> Before automation, it often took several days for teams to identify and act on suspicious cases. After deployment, the real-time dashboard reduced </w:t>
      </w:r>
      <w:r>
        <w:rPr>
          <w:b w:val="1"/>
          <w:bCs w:val="1"/>
          <w:rtl w:val="0"/>
          <w:lang w:val="es-ES_tradnl"/>
        </w:rPr>
        <w:t>decision latency</w:t>
      </w:r>
      <w:r>
        <w:rPr>
          <w:rtl w:val="0"/>
          <w:lang w:val="en-US"/>
        </w:rPr>
        <w:t xml:space="preserve"> from days to minutes. Analysts received instant notifications when the system detected anomalies, allowing for immediate investigation.</w:t>
      </w:r>
    </w:p>
    <w:p>
      <w:pPr>
        <w:pStyle w:val="Body A"/>
        <w:spacing w:before="240" w:after="240"/>
        <w:jc w:val="both"/>
      </w:pPr>
      <w:r>
        <w:rPr>
          <w:rtl w:val="0"/>
          <w:lang w:val="en-US"/>
        </w:rPr>
        <w:t xml:space="preserve">The integration also fostered </w:t>
      </w:r>
      <w:r>
        <w:rPr>
          <w:b w:val="1"/>
          <w:bCs w:val="1"/>
          <w:rtl w:val="0"/>
          <w:lang w:val="en-US"/>
        </w:rPr>
        <w:t>cross-functional collaboration</w:t>
      </w:r>
      <w:r>
        <w:rPr>
          <w:rtl w:val="0"/>
          <w:lang w:val="en-US"/>
        </w:rPr>
        <w:t>. Compliance officers, risk managers, and fraud analysts could all access the same dashboard simultaneously. This eliminated communication gaps and created a single shared source of truth for fraud and compliance data. As a result, investigations became faster, more coordinated, and evidence-based.</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Results &amp; Business Impact</w:t>
      </w:r>
      <w:r>
        <w:rPr>
          <w:b w:val="1"/>
          <w:bCs w:val="1"/>
        </w:rPr>
        <w:br w:type="textWrapping"/>
      </w:r>
      <w:r>
        <w:rPr>
          <w:rtl w:val="0"/>
          <w:lang w:val="en-US"/>
        </w:rPr>
        <w:t xml:space="preserve"> The automation of compliance reporting cut manual effort by </w:t>
      </w:r>
      <w:r>
        <w:rPr>
          <w:b w:val="1"/>
          <w:bCs w:val="1"/>
          <w:rtl w:val="0"/>
          <w:lang w:val="en-US"/>
        </w:rPr>
        <w:t>11 hours per week</w:t>
      </w:r>
      <w:r>
        <w:rPr>
          <w:rtl w:val="0"/>
          <w:lang w:val="en-US"/>
        </w:rPr>
        <w:t>, freeing analysts to focus on deeper risk evaluation. The new system improved reporting accuracy, reduced compliance breaches, and provided fully auditable data for SOX and Basel III checks.</w:t>
      </w:r>
    </w:p>
    <w:p>
      <w:pPr>
        <w:pStyle w:val="Body A"/>
        <w:spacing w:before="240" w:after="240"/>
        <w:jc w:val="both"/>
      </w:pPr>
      <w:r>
        <w:rPr>
          <w:rtl w:val="0"/>
          <w:lang w:val="en-US"/>
        </w:rPr>
        <w:t xml:space="preserve">Meanwhile, the fraud detection dashboard delivered </w:t>
      </w:r>
      <w:r>
        <w:rPr>
          <w:b w:val="1"/>
          <w:bCs w:val="1"/>
          <w:rtl w:val="0"/>
          <w:lang w:val="en-US"/>
        </w:rPr>
        <w:t>real-time visibility</w:t>
      </w:r>
      <w:r>
        <w:rPr>
          <w:rtl w:val="0"/>
          <w:lang w:val="en-US"/>
        </w:rPr>
        <w:t xml:space="preserve"> into high-risk transactions, significantly improving BNY</w:t>
      </w:r>
      <w:r>
        <w:rPr>
          <w:rFonts w:ascii="Arial Unicode MS" w:hAnsi="Arial Unicode MS" w:hint="default"/>
          <w:rtl w:val="0"/>
          <w:lang w:val="en-US"/>
        </w:rPr>
        <w:t>’</w:t>
      </w:r>
      <w:r>
        <w:rPr>
          <w:rtl w:val="0"/>
          <w:lang w:val="en-US"/>
        </w:rPr>
        <w:t>s ability to detect and respond to anomalies. Decision latency was reduced dramatically, and departments that previously worked in isolation now operated with synchronized data and insights.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Impact Summary</w:t>
      </w:r>
      <w:r>
        <w:rPr>
          <w:b w:val="1"/>
          <w:bCs w:val="1"/>
        </w:rPr>
        <w:br w:type="textWrapping"/>
      </w:r>
      <w:r>
        <w:rPr>
          <w:rtl w:val="0"/>
          <w:lang w:val="en-US"/>
        </w:rPr>
        <w:t xml:space="preserve"> By the end of this phase, BNY</w:t>
      </w:r>
      <w:r>
        <w:rPr>
          <w:rFonts w:ascii="Arial Unicode MS" w:hAnsi="Arial Unicode MS" w:hint="default"/>
          <w:rtl w:val="0"/>
          <w:lang w:val="en-US"/>
        </w:rPr>
        <w:t>’</w:t>
      </w:r>
      <w:r>
        <w:rPr>
          <w:rtl w:val="0"/>
          <w:lang w:val="en-US"/>
        </w:rPr>
        <w:t xml:space="preserve">s compliance and fraud operations had evolved into </w:t>
      </w:r>
      <w:r>
        <w:rPr>
          <w:b w:val="1"/>
          <w:bCs w:val="1"/>
          <w:rtl w:val="0"/>
          <w:lang w:val="en-US"/>
        </w:rPr>
        <w:t>automated, data-driven, and real-time systems</w:t>
      </w:r>
      <w:r>
        <w:rPr>
          <w:rtl w:val="0"/>
          <w:lang w:val="en-US"/>
        </w:rPr>
        <w:t>. Compliance reporting became seamless, standardized, and audit-ready at all times. Fraud monitoring transformed from reactive investigation to proactive prevention, with analysts now equipped to act within minutes.</w:t>
      </w:r>
    </w:p>
    <w:p>
      <w:pPr>
        <w:pStyle w:val="Body A"/>
        <w:spacing w:before="240" w:after="240"/>
        <w:jc w:val="both"/>
      </w:pPr>
      <w:r>
        <w:rPr>
          <w:rtl w:val="0"/>
          <w:lang w:val="en-US"/>
        </w:rPr>
        <w:t xml:space="preserve">This phase not only reduced manual workload and regulatory risk but also </w:t>
      </w:r>
      <w:r>
        <w:rPr>
          <w:b w:val="1"/>
          <w:bCs w:val="1"/>
          <w:rtl w:val="0"/>
          <w:lang w:val="en-US"/>
        </w:rPr>
        <w:t>strengthened enterprise transparency</w:t>
      </w:r>
      <w:r>
        <w:rPr>
          <w:rtl w:val="0"/>
          <w:lang w:val="en-US"/>
        </w:rPr>
        <w:t>, enabling BNY to maintain the highest levels of compliance and fraud resilience across its financial ecosystem.</w:t>
      </w:r>
    </w:p>
    <w:p>
      <w:pPr>
        <w:pStyle w:val="Body A"/>
        <w:jc w:val="both"/>
      </w:pPr>
    </w:p>
    <w:p>
      <w:pPr>
        <w:pStyle w:val="Body A"/>
        <w:jc w:val="both"/>
      </w:pPr>
    </w:p>
    <w:p>
      <w:pPr>
        <w:pStyle w:val="Body A"/>
        <w:spacing w:before="240" w:after="240"/>
        <w:jc w:val="both"/>
        <w:rPr>
          <w:b w:val="1"/>
          <w:bCs w:val="1"/>
          <w:sz w:val="28"/>
          <w:szCs w:val="28"/>
          <w:u w:val="single"/>
        </w:rPr>
      </w:pPr>
      <w:r>
        <w:rPr>
          <w:b w:val="1"/>
          <w:bCs w:val="1"/>
          <w:sz w:val="28"/>
          <w:szCs w:val="28"/>
          <w:u w:val="single"/>
          <w:rtl w:val="0"/>
          <w:lang w:val="en-US"/>
        </w:rPr>
        <w:t>Phase 6: Results, Deployment &amp; Business Impact</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fr-FR"/>
        </w:rPr>
        <w:t>Objective</w:t>
      </w:r>
      <w:r>
        <w:rPr>
          <w:b w:val="1"/>
          <w:bCs w:val="1"/>
          <w:lang w:val="en-US"/>
        </w:rPr>
        <w:br w:type="textWrapping"/>
      </w:r>
      <w:r>
        <w:rPr>
          <w:rtl w:val="0"/>
          <w:lang w:val="en-US"/>
        </w:rPr>
        <w:t xml:space="preserve"> The final phase focused on </w:t>
      </w:r>
      <w:r>
        <w:rPr>
          <w:b w:val="1"/>
          <w:bCs w:val="1"/>
          <w:rtl w:val="0"/>
          <w:lang w:val="en-US"/>
        </w:rPr>
        <w:t>deploying</w:t>
      </w:r>
      <w:r>
        <w:rPr>
          <w:rtl w:val="0"/>
          <w:lang w:val="en-US"/>
        </w:rPr>
        <w:t xml:space="preserve"> the unified credit-risk intelligence and fraud detection system and </w:t>
      </w:r>
      <w:r>
        <w:rPr>
          <w:b w:val="1"/>
          <w:bCs w:val="1"/>
          <w:rtl w:val="0"/>
          <w:lang w:val="en-US"/>
        </w:rPr>
        <w:t>evaluating its overall business impact</w:t>
      </w:r>
      <w:r>
        <w:rPr>
          <w:rtl w:val="0"/>
          <w:lang w:val="en-US"/>
        </w:rPr>
        <w:t>. After months of analysis, modeling, and automation, this stage was about operationalizing all the components</w:t>
      </w:r>
      <w:r>
        <w:rPr>
          <w:rtl w:val="0"/>
          <w:lang w:val="en-US"/>
        </w:rPr>
        <w:t>—</w:t>
      </w:r>
      <w:r>
        <w:rPr>
          <w:rtl w:val="0"/>
          <w:lang w:val="en-US"/>
        </w:rPr>
        <w:t>machine learning pipelines, AI summarization tools, automated compliance workflows, and the real-time fraud dashboard</w:t>
      </w:r>
      <w:r>
        <w:rPr>
          <w:rtl w:val="0"/>
          <w:lang w:val="en-US"/>
        </w:rPr>
        <w:t>—</w:t>
      </w:r>
      <w:r>
        <w:rPr>
          <w:rtl w:val="0"/>
          <w:lang w:val="it-IT"/>
        </w:rPr>
        <w:t>into BNY</w:t>
      </w:r>
      <w:r>
        <w:rPr>
          <w:rFonts w:ascii="Arial Unicode MS" w:hAnsi="Arial Unicode MS" w:hint="default"/>
          <w:rtl w:val="0"/>
          <w:lang w:val="en-US"/>
        </w:rPr>
        <w:t>’</w:t>
      </w:r>
      <w:r>
        <w:rPr>
          <w:rtl w:val="0"/>
          <w:lang w:val="en-US"/>
        </w:rPr>
        <w:t>s enterprise environment. The goal was to ensure smooth integration, measure performance improvements, and validate that the system achieved its strategic objectives: stronger risk governance, faster decision-making, and improved regulatory compliance.</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Deployment &amp; Integration Process</w:t>
      </w:r>
      <w:r>
        <w:rPr>
          <w:b w:val="1"/>
          <w:bCs w:val="1"/>
          <w:lang w:val="en-US"/>
        </w:rPr>
        <w:br w:type="textWrapping"/>
      </w:r>
      <w:r>
        <w:rPr>
          <w:rtl w:val="0"/>
          <w:lang w:val="en-US"/>
        </w:rPr>
        <w:t xml:space="preserve"> Deployment began by coordinating with the </w:t>
      </w:r>
      <w:r>
        <w:rPr>
          <w:b w:val="1"/>
          <w:bCs w:val="1"/>
          <w:rtl w:val="0"/>
          <w:lang w:val="nl-NL"/>
        </w:rPr>
        <w:t>data engineering</w:t>
      </w:r>
      <w:r>
        <w:rPr>
          <w:rtl w:val="0"/>
          <w:lang w:val="en-US"/>
        </w:rPr>
        <w:t xml:space="preserve"> and </w:t>
      </w:r>
      <w:r>
        <w:rPr>
          <w:b w:val="1"/>
          <w:bCs w:val="1"/>
          <w:rtl w:val="0"/>
          <w:lang w:val="fr-FR"/>
        </w:rPr>
        <w:t>IT infrastructure</w:t>
      </w:r>
      <w:r>
        <w:rPr>
          <w:rtl w:val="0"/>
          <w:lang w:val="en-US"/>
        </w:rPr>
        <w:t xml:space="preserve"> teams to ensure the models and workflows could operate seamlessly within BNY</w:t>
      </w:r>
      <w:r>
        <w:rPr>
          <w:rFonts w:ascii="Arial Unicode MS" w:hAnsi="Arial Unicode MS" w:hint="default"/>
          <w:rtl w:val="0"/>
          <w:lang w:val="en-US"/>
        </w:rPr>
        <w:t>’</w:t>
      </w:r>
      <w:r>
        <w:rPr>
          <w:rtl w:val="0"/>
          <w:lang w:val="en-US"/>
        </w:rPr>
        <w:t xml:space="preserve">s secure environment. I containerized the ML pipelines using </w:t>
      </w:r>
      <w:r>
        <w:rPr>
          <w:b w:val="1"/>
          <w:bCs w:val="1"/>
          <w:rtl w:val="0"/>
          <w:lang w:val="en-US"/>
        </w:rPr>
        <w:t>Python and API-based deployment frameworks</w:t>
      </w:r>
      <w:r>
        <w:rPr>
          <w:rtl w:val="0"/>
          <w:lang w:val="en-US"/>
        </w:rPr>
        <w:t>, allowing them to automatically refresh data, retrain models, and push updated risk scores to internal dashboards.</w:t>
      </w:r>
    </w:p>
    <w:p>
      <w:pPr>
        <w:pStyle w:val="Body A"/>
        <w:spacing w:before="240" w:after="240"/>
        <w:jc w:val="both"/>
      </w:pPr>
      <w:r>
        <w:rPr>
          <w:rtl w:val="0"/>
          <w:lang w:val="en-US"/>
        </w:rPr>
        <w:t xml:space="preserve">The </w:t>
      </w:r>
      <w:r>
        <w:rPr>
          <w:b w:val="1"/>
          <w:bCs w:val="1"/>
          <w:rtl w:val="0"/>
          <w:lang w:val="en-US"/>
        </w:rPr>
        <w:t>risk-intelligence system</w:t>
      </w:r>
      <w:r>
        <w:rPr>
          <w:rtl w:val="0"/>
          <w:lang w:val="en-US"/>
        </w:rPr>
        <w:t xml:space="preserve"> was integrated with Power BI for real-time monitoring. Analysts could now log into their dashboards and instantly view updated credit-risk scores, compliance reports, and fraud alerts</w:t>
      </w:r>
      <w:r>
        <w:rPr>
          <w:rtl w:val="0"/>
          <w:lang w:val="en-US"/>
        </w:rPr>
        <w:t>—</w:t>
      </w:r>
      <w:r>
        <w:rPr>
          <w:rtl w:val="0"/>
          <w:lang w:val="en-US"/>
        </w:rPr>
        <w:t>all generated from a unified data source. During the rollout, I conducted user testing sessions with analysts and compliance officers to collect feedback and fine-tune dashboard usability.</w:t>
      </w:r>
    </w:p>
    <w:p>
      <w:pPr>
        <w:pStyle w:val="Body A"/>
        <w:spacing w:before="240" w:after="240"/>
        <w:jc w:val="both"/>
      </w:pPr>
      <w:r>
        <w:rPr>
          <w:rtl w:val="0"/>
          <w:lang w:val="en-US"/>
        </w:rPr>
        <w:t xml:space="preserve">To ensure reliability, I built </w:t>
      </w:r>
      <w:r>
        <w:rPr>
          <w:b w:val="1"/>
          <w:bCs w:val="1"/>
          <w:rtl w:val="0"/>
          <w:lang w:val="en-US"/>
        </w:rPr>
        <w:t>performance-monitoring scripts</w:t>
      </w:r>
      <w:r>
        <w:rPr>
          <w:rtl w:val="0"/>
          <w:lang w:val="en-US"/>
        </w:rPr>
        <w:t xml:space="preserve"> that tracked data accuracy, prediction latency, and system uptime. Any discrepancies were automatically logged for review. These controls ensured that the system maintained a 99% accuracy rate in identifying anomalies and that all data updates were validated before being displayed.</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Operational Transformation &amp; Efficiency Gains</w:t>
      </w:r>
      <w:r>
        <w:rPr>
          <w:b w:val="1"/>
          <w:bCs w:val="1"/>
        </w:rPr>
        <w:br w:type="textWrapping"/>
      </w:r>
      <w:r>
        <w:rPr>
          <w:rtl w:val="0"/>
          <w:lang w:val="en-US"/>
        </w:rPr>
        <w:t xml:space="preserve"> Once the system went live, BNY</w:t>
      </w:r>
      <w:r>
        <w:rPr>
          <w:rFonts w:ascii="Arial Unicode MS" w:hAnsi="Arial Unicode MS" w:hint="default"/>
          <w:rtl w:val="0"/>
          <w:lang w:val="en-US"/>
        </w:rPr>
        <w:t>’</w:t>
      </w:r>
      <w:r>
        <w:rPr>
          <w:rtl w:val="0"/>
          <w:lang w:val="en-US"/>
        </w:rPr>
        <w:t xml:space="preserve">s operations transformed from being </w:t>
      </w:r>
      <w:r>
        <w:rPr>
          <w:b w:val="1"/>
          <w:bCs w:val="1"/>
          <w:rtl w:val="0"/>
          <w:lang w:val="en-US"/>
        </w:rPr>
        <w:t>manual and reactive</w:t>
      </w:r>
      <w:r>
        <w:rPr>
          <w:rtl w:val="0"/>
          <w:lang w:val="en-US"/>
        </w:rPr>
        <w:t xml:space="preserve"> to </w:t>
      </w:r>
      <w:r>
        <w:rPr>
          <w:b w:val="1"/>
          <w:bCs w:val="1"/>
          <w:rtl w:val="0"/>
          <w:lang w:val="en-US"/>
        </w:rPr>
        <w:t>predictive and automated</w:t>
      </w:r>
      <w:r>
        <w:rPr>
          <w:rtl w:val="0"/>
          <w:lang w:val="en-US"/>
        </w:rPr>
        <w:t xml:space="preserve">. The early-warning ML models began detecting high-risk accounts weeks before traditional methods would have, giving analysts more time to act. The new automation pipelines replaced manual spreadsheet-based tracking, saving analysts </w:t>
      </w:r>
      <w:r>
        <w:rPr>
          <w:b w:val="1"/>
          <w:bCs w:val="1"/>
          <w:rtl w:val="0"/>
          <w:lang w:val="en-US"/>
        </w:rPr>
        <w:t>11 hours of repetitive work per week</w:t>
      </w:r>
      <w:r>
        <w:rPr>
          <w:rtl w:val="0"/>
          <w:lang w:val="en-US"/>
        </w:rPr>
        <w:t>.</w:t>
      </w:r>
    </w:p>
    <w:p>
      <w:pPr>
        <w:pStyle w:val="Body A"/>
        <w:spacing w:before="240" w:after="240"/>
        <w:jc w:val="both"/>
      </w:pPr>
      <w:r>
        <w:rPr>
          <w:rtl w:val="0"/>
          <w:lang w:val="en-US"/>
        </w:rPr>
        <w:t xml:space="preserve">Compliance reporting, which used to take several days of verification and formatting, was now completed automatically, with Power BI generating </w:t>
      </w:r>
      <w:r>
        <w:rPr>
          <w:b w:val="1"/>
          <w:bCs w:val="1"/>
          <w:rtl w:val="0"/>
          <w:lang w:val="en-US"/>
        </w:rPr>
        <w:t>audit-ready reports</w:t>
      </w:r>
      <w:r>
        <w:rPr>
          <w:rtl w:val="0"/>
          <w:lang w:val="en-US"/>
        </w:rPr>
        <w:t xml:space="preserve"> refreshed daily. This not only improved accuracy but also ensured that every report adhered to SOX and Basel III compliance standards without human intervention.</w:t>
      </w:r>
    </w:p>
    <w:p>
      <w:pPr>
        <w:pStyle w:val="Body A"/>
        <w:spacing w:before="240" w:after="240"/>
        <w:jc w:val="both"/>
      </w:pPr>
      <w:r>
        <w:rPr>
          <w:rtl w:val="0"/>
          <w:lang w:val="en-US"/>
        </w:rPr>
        <w:t xml:space="preserve">The </w:t>
      </w:r>
      <w:r>
        <w:rPr>
          <w:b w:val="1"/>
          <w:bCs w:val="1"/>
          <w:rtl w:val="0"/>
          <w:lang w:val="en-US"/>
        </w:rPr>
        <w:t>AI and LLM automation tools</w:t>
      </w:r>
      <w:r>
        <w:rPr>
          <w:rtl w:val="0"/>
          <w:lang w:val="en-US"/>
        </w:rPr>
        <w:t xml:space="preserve"> further accelerated case reviews. Instead of manually reading lengthy investigation files, analysts received concise AI-generated summaries that highlighted transaction anomalies and risk insights. This cut investigation turnaround times significantly and improved the consistency of risk assessments across departments.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Business Results &amp; Financial Impact</w:t>
      </w:r>
      <w:r>
        <w:rPr>
          <w:b w:val="1"/>
          <w:bCs w:val="1"/>
        </w:rPr>
        <w:br w:type="textWrapping"/>
      </w:r>
      <w:r>
        <w:rPr>
          <w:rtl w:val="0"/>
          <w:lang w:val="en-US"/>
        </w:rPr>
        <w:t xml:space="preserve"> The unified risk-intelligence system directly contributed to an </w:t>
      </w:r>
      <w:r>
        <w:rPr>
          <w:b w:val="1"/>
          <w:bCs w:val="1"/>
          <w:rtl w:val="0"/>
          <w:lang w:val="en-US"/>
        </w:rPr>
        <w:t>$18 million realignment in credit exposure</w:t>
      </w:r>
      <w:r>
        <w:rPr>
          <w:rtl w:val="0"/>
          <w:lang w:val="en-US"/>
        </w:rPr>
        <w:t>, ensuring that high-risk portfolios were properly adjusted and safer credit decisions were made. Early-warning precision increased substantially, allowing the finance division to prevent potential defaults before they occurred.</w:t>
      </w:r>
    </w:p>
    <w:p>
      <w:pPr>
        <w:pStyle w:val="Body A"/>
        <w:spacing w:before="240" w:after="240"/>
        <w:jc w:val="both"/>
      </w:pPr>
      <w:r>
        <w:rPr>
          <w:rtl w:val="0"/>
          <w:lang w:val="en-US"/>
        </w:rPr>
        <w:t xml:space="preserve">Fraud detection performance improved as well. The </w:t>
      </w:r>
      <w:r>
        <w:rPr>
          <w:b w:val="1"/>
          <w:bCs w:val="1"/>
          <w:rtl w:val="0"/>
          <w:lang w:val="en-US"/>
        </w:rPr>
        <w:t>real-time fraud dashboard</w:t>
      </w:r>
      <w:r>
        <w:rPr>
          <w:rtl w:val="0"/>
          <w:lang w:val="en-US"/>
        </w:rPr>
        <w:t xml:space="preserve"> reduced decision latency on suspicious transactions from hours to minutes. Cross-department visibility improved dramatically</w:t>
      </w:r>
      <w:r>
        <w:rPr>
          <w:rtl w:val="0"/>
          <w:lang w:val="en-US"/>
        </w:rPr>
        <w:t>—</w:t>
      </w:r>
      <w:r>
        <w:rPr>
          <w:rtl w:val="0"/>
          <w:lang w:val="en-US"/>
        </w:rPr>
        <w:t xml:space="preserve">risk analysts, compliance teams, and fraud investigators could now work from a </w:t>
      </w:r>
      <w:r>
        <w:rPr>
          <w:b w:val="1"/>
          <w:bCs w:val="1"/>
          <w:rtl w:val="0"/>
          <w:lang w:val="en-US"/>
        </w:rPr>
        <w:t>single source of truth</w:t>
      </w:r>
      <w:r>
        <w:rPr>
          <w:rtl w:val="0"/>
          <w:lang w:val="en-US"/>
        </w:rPr>
        <w:t>, accessing the same live data and insights. This eliminated redundant communication loops and made investigations far more coordinated.</w:t>
      </w:r>
    </w:p>
    <w:p>
      <w:pPr>
        <w:pStyle w:val="Body A"/>
        <w:spacing w:before="240" w:after="240"/>
        <w:jc w:val="both"/>
      </w:pPr>
      <w:r>
        <w:rPr>
          <w:rtl w:val="0"/>
          <w:lang w:val="en-US"/>
        </w:rPr>
        <w:t xml:space="preserve">The automation also led to quantifiable </w:t>
      </w:r>
      <w:r>
        <w:rPr>
          <w:b w:val="1"/>
          <w:bCs w:val="1"/>
          <w:rtl w:val="0"/>
          <w:lang w:val="en-US"/>
        </w:rPr>
        <w:t>cost savings</w:t>
      </w:r>
      <w:r>
        <w:rPr>
          <w:rtl w:val="0"/>
          <w:lang w:val="en-US"/>
        </w:rPr>
        <w:t xml:space="preserve"> by reducing manual labor, minimizing regulatory penalties, and improving credit allocation accuracy. Decision-making across all business units became faster, more data-driven, and aligned with enterprise-level governance standards.</w:t>
      </w:r>
    </w:p>
    <w:p>
      <w:pPr>
        <w:pStyle w:val="Body A"/>
        <w:spacing w:before="240" w:after="240"/>
        <w:jc w:val="both"/>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b w:val="1"/>
          <w:bCs w:val="1"/>
          <w:rtl w:val="0"/>
          <w:lang w:val="en-US"/>
        </w:rPr>
        <w:t>Strategic Impact &amp; Long-Term Benefits</w:t>
      </w:r>
      <w:r>
        <w:rPr>
          <w:b w:val="1"/>
          <w:bCs w:val="1"/>
        </w:rPr>
        <w:br w:type="textWrapping"/>
      </w:r>
      <w:r>
        <w:rPr>
          <w:rtl w:val="0"/>
          <w:lang w:val="en-US"/>
        </w:rPr>
        <w:t xml:space="preserve"> Beyond immediate results, the project created a </w:t>
      </w:r>
      <w:r>
        <w:rPr>
          <w:b w:val="1"/>
          <w:bCs w:val="1"/>
          <w:rtl w:val="0"/>
          <w:lang w:val="en-US"/>
        </w:rPr>
        <w:t>scalable, intelligent risk framework</w:t>
      </w:r>
      <w:r>
        <w:rPr>
          <w:rtl w:val="0"/>
          <w:lang w:val="en-US"/>
        </w:rPr>
        <w:t xml:space="preserve"> that BNY could extend to other financial and operational functions. The pipelines were designed with modularity, allowing new models or datasets to be added without rebuilding the architecture.</w:t>
      </w:r>
    </w:p>
    <w:p>
      <w:pPr>
        <w:pStyle w:val="Body A"/>
        <w:spacing w:before="240" w:after="240"/>
        <w:jc w:val="both"/>
      </w:pPr>
      <w:r>
        <w:rPr>
          <w:rtl w:val="0"/>
          <w:lang w:val="en-US"/>
        </w:rPr>
        <w:t>This system shifted the organization</w:t>
      </w:r>
      <w:r>
        <w:rPr>
          <w:rFonts w:ascii="Arial Unicode MS" w:hAnsi="Arial Unicode MS" w:hint="default"/>
          <w:rtl w:val="0"/>
          <w:lang w:val="en-US"/>
        </w:rPr>
        <w:t>’</w:t>
      </w:r>
      <w:r>
        <w:rPr>
          <w:rtl w:val="0"/>
          <w:lang w:val="en-US"/>
        </w:rPr>
        <w:t xml:space="preserve">s culture toward </w:t>
      </w:r>
      <w:r>
        <w:rPr>
          <w:b w:val="1"/>
          <w:bCs w:val="1"/>
          <w:rtl w:val="0"/>
          <w:lang w:val="en-US"/>
        </w:rPr>
        <w:t>data-driven decision-making</w:t>
      </w:r>
      <w:r>
        <w:rPr>
          <w:rtl w:val="0"/>
          <w:lang w:val="en-US"/>
        </w:rPr>
        <w:t>, where analytics and AI supported every major credit and compliance decision. The continuous learning loop built into the ML pipelines ensured that the models evolved with changing transaction patterns, keeping the system future-ready.</w:t>
      </w:r>
    </w:p>
    <w:p>
      <w:pPr>
        <w:pStyle w:val="Body A"/>
        <w:spacing w:before="240" w:after="240"/>
        <w:jc w:val="both"/>
      </w:pPr>
      <w:r>
        <w:rPr>
          <w:rFonts w:ascii="Arial Unicode MS" w:cs="Arial Unicode MS" w:hAnsi="Arial Unicode MS" w:eastAsia="Arial Unicode MS" w:hint="default"/>
          <w:b w:val="0"/>
          <w:bCs w:val="0"/>
          <w:i w:val="0"/>
          <w:iCs w:val="0"/>
          <w:rtl w:val="0"/>
          <w:lang w:val="en-US"/>
        </w:rPr>
        <w:t>✅</w:t>
      </w:r>
      <w:r>
        <w:rPr>
          <w:rFonts w:ascii="Arial Unicode MS" w:hAnsi="Arial Unicode MS"/>
          <w:rtl w:val="0"/>
          <w:lang w:val="en-US"/>
        </w:rPr>
        <w:t xml:space="preserve"> </w:t>
      </w:r>
      <w:r>
        <w:rPr>
          <w:b w:val="1"/>
          <w:bCs w:val="1"/>
          <w:rtl w:val="0"/>
          <w:lang w:val="en-US"/>
        </w:rPr>
        <w:t>Summary of Achievements</w:t>
      </w:r>
      <w:r>
        <w:rPr>
          <w:b w:val="1"/>
          <w:bCs w:val="1"/>
        </w:rPr>
        <w:br w:type="textWrapping"/>
      </w:r>
      <w:r>
        <w:rPr>
          <w:rtl w:val="0"/>
          <w:lang w:val="en-US"/>
        </w:rPr>
        <w:t xml:space="preserve"> • </w:t>
      </w:r>
      <w:r>
        <w:rPr>
          <w:rtl w:val="0"/>
          <w:lang w:val="en-US"/>
        </w:rPr>
        <w:t xml:space="preserve">Improved </w:t>
      </w:r>
      <w:r>
        <w:rPr>
          <w:b w:val="1"/>
          <w:bCs w:val="1"/>
          <w:rtl w:val="0"/>
          <w:lang w:val="en-US"/>
        </w:rPr>
        <w:t>early-warning detection accuracy</w:t>
      </w:r>
      <w:r>
        <w:rPr>
          <w:rtl w:val="0"/>
          <w:lang w:val="en-US"/>
        </w:rPr>
        <w:t>, preventing high-value credit losses.</w:t>
      </w:r>
      <w:r>
        <w:rPr>
          <w:rtl w:val="0"/>
        </w:rPr>
        <w:br w:type="textWrapping"/>
        <w:t xml:space="preserve"> • </w:t>
      </w:r>
      <w:r>
        <w:rPr>
          <w:rtl w:val="0"/>
          <w:lang w:val="en-US"/>
        </w:rPr>
        <w:t xml:space="preserve">Realigned </w:t>
      </w:r>
      <w:r>
        <w:rPr>
          <w:b w:val="1"/>
          <w:bCs w:val="1"/>
          <w:rtl w:val="0"/>
          <w:lang w:val="en-US"/>
        </w:rPr>
        <w:t>$18M in credit exposure</w:t>
      </w:r>
      <w:r>
        <w:rPr>
          <w:rtl w:val="0"/>
          <w:lang w:val="en-US"/>
        </w:rPr>
        <w:t>, optimizing portfolio risk management.</w:t>
      </w:r>
      <w:r>
        <w:rPr>
          <w:rtl w:val="0"/>
        </w:rPr>
        <w:br w:type="textWrapping"/>
        <w:t xml:space="preserve"> • </w:t>
      </w:r>
      <w:r>
        <w:rPr>
          <w:rtl w:val="0"/>
          <w:lang w:val="en-US"/>
        </w:rPr>
        <w:t xml:space="preserve">Reduced manual compliance workload by </w:t>
      </w:r>
      <w:r>
        <w:rPr>
          <w:b w:val="1"/>
          <w:bCs w:val="1"/>
          <w:rtl w:val="0"/>
          <w:lang w:val="en-US"/>
        </w:rPr>
        <w:t>11 hours per week</w:t>
      </w:r>
      <w:r>
        <w:rPr>
          <w:rtl w:val="0"/>
          <w:lang w:val="en-US"/>
        </w:rPr>
        <w:t>, ensuring 100% audit readiness.</w:t>
      </w:r>
      <w:r>
        <w:rPr>
          <w:rtl w:val="0"/>
        </w:rPr>
        <w:br w:type="textWrapping"/>
        <w:t xml:space="preserve"> • </w:t>
      </w:r>
      <w:r>
        <w:rPr>
          <w:rtl w:val="0"/>
          <w:lang w:val="en-US"/>
        </w:rPr>
        <w:t xml:space="preserve">Accelerated case reviews through </w:t>
      </w:r>
      <w:r>
        <w:rPr>
          <w:b w:val="1"/>
          <w:bCs w:val="1"/>
          <w:rtl w:val="0"/>
          <w:lang w:val="en-US"/>
        </w:rPr>
        <w:t>AI/LLM-powered summaries</w:t>
      </w:r>
      <w:r>
        <w:rPr>
          <w:rtl w:val="0"/>
          <w:lang w:val="en-US"/>
        </w:rPr>
        <w:t>, standardizing analyst workflows.</w:t>
      </w:r>
      <w:r>
        <w:rPr>
          <w:rtl w:val="0"/>
        </w:rPr>
        <w:br w:type="textWrapping"/>
        <w:t xml:space="preserve"> • </w:t>
      </w:r>
      <w:r>
        <w:rPr>
          <w:rtl w:val="0"/>
          <w:lang w:val="en-US"/>
        </w:rPr>
        <w:t xml:space="preserve">Enabled </w:t>
      </w:r>
      <w:r>
        <w:rPr>
          <w:b w:val="1"/>
          <w:bCs w:val="1"/>
          <w:rtl w:val="0"/>
          <w:lang w:val="en-US"/>
        </w:rPr>
        <w:t>real-time fraud monitoring</w:t>
      </w:r>
      <w:r>
        <w:rPr>
          <w:rtl w:val="0"/>
          <w:lang w:val="en-US"/>
        </w:rPr>
        <w:t>, reducing decision latency and strengthening cross-functional collaboration.</w:t>
      </w:r>
    </w:p>
    <w:p>
      <w:pPr>
        <w:pStyle w:val="Body A"/>
        <w:spacing w:before="240" w:after="240"/>
        <w:jc w:val="both"/>
      </w:pPr>
      <w:r>
        <w:rPr>
          <w:rtl w:val="0"/>
          <w:lang w:val="en-US"/>
        </w:rPr>
        <w:t xml:space="preserve">By the end of this phase, BNY had successfully transitioned to a </w:t>
      </w:r>
      <w:r>
        <w:rPr>
          <w:b w:val="1"/>
          <w:bCs w:val="1"/>
          <w:rtl w:val="0"/>
          <w:lang w:val="en-US"/>
        </w:rPr>
        <w:t>predictive, automated, and resilient risk management ecosystem</w:t>
      </w:r>
      <w:r>
        <w:rPr>
          <w:rtl w:val="0"/>
          <w:lang w:val="en-US"/>
        </w:rPr>
        <w:t>. What began as a fragmented, manual process evolved into a unified intelligence system that empowered faster decisions, ensured compliance integrity, and safeguarded the company</w:t>
      </w:r>
      <w:r>
        <w:rPr>
          <w:rFonts w:ascii="Arial Unicode MS" w:hAnsi="Arial Unicode MS" w:hint="default"/>
          <w:rtl w:val="0"/>
          <w:lang w:val="en-US"/>
        </w:rPr>
        <w:t>’</w:t>
      </w:r>
      <w:r>
        <w:rPr>
          <w:rtl w:val="0"/>
          <w:lang w:val="en-US"/>
        </w:rPr>
        <w:t>s financial stability for the long term.</w:t>
      </w:r>
    </w:p>
    <w:p>
      <w:pPr>
        <w:pStyle w:val="Body A"/>
        <w:jc w:val="both"/>
      </w:pPr>
      <w:r>
        <w:rPr>
          <w:rFonts w:ascii="Arial Unicode MS" w:cs="Arial Unicode MS" w:hAnsi="Arial Unicode MS" w:eastAsia="Arial Unicode MS"/>
          <w:b w:val="0"/>
          <w:bCs w:val="0"/>
          <w:i w:val="0"/>
          <w:iCs w:val="0"/>
        </w:rPr>
        <w:br w:type="page"/>
      </w: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Project Overview: Customer Lifecycle Analytics &amp; Revenue Optimization </w:t>
      </w:r>
      <w:r>
        <w:rPr>
          <w:rFonts w:ascii="Arial" w:hAnsi="Arial" w:hint="default"/>
          <w:b w:val="1"/>
          <w:bCs w:val="1"/>
          <w:u w:val="single"/>
          <w:rtl w:val="0"/>
          <w:lang w:val="en-US"/>
        </w:rPr>
        <w:t xml:space="preserve">– </w:t>
      </w:r>
      <w:r>
        <w:rPr>
          <w:rFonts w:ascii="Arial" w:hAnsi="Arial"/>
          <w:b w:val="1"/>
          <w:bCs w:val="1"/>
          <w:u w:val="single"/>
          <w:rtl w:val="0"/>
          <w:lang w:val="de-DE"/>
        </w:rPr>
        <w:t>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Background &amp; Objective</w:t>
      </w:r>
      <w:r>
        <w:rPr>
          <w:rFonts w:ascii="Arial" w:cs="Arial" w:hAnsi="Arial" w:eastAsia="Arial"/>
          <w:b w:val="1"/>
          <w:bCs w:val="1"/>
        </w:rPr>
        <w:br w:type="textWrapping"/>
      </w:r>
      <w:r>
        <w:rPr>
          <w:rFonts w:ascii="Arial" w:hAnsi="Arial"/>
          <w:rtl w:val="0"/>
          <w:lang w:val="en-US"/>
        </w:rPr>
        <w:t xml:space="preserve"> As a Business</w:t>
      </w:r>
      <w:r>
        <w:rPr>
          <w:rFonts w:ascii="Arial" w:hAnsi="Arial" w:hint="default"/>
          <w:rtl w:val="0"/>
          <w:lang w:val="en-US"/>
        </w:rPr>
        <w:t>–</w:t>
      </w:r>
      <w:r>
        <w:rPr>
          <w:rFonts w:ascii="Arial" w:hAnsi="Arial"/>
          <w:rtl w:val="0"/>
          <w:lang w:val="en-US"/>
        </w:rPr>
        <w:t xml:space="preserve">Data Analyst at Dell Technologies, I worked on a project focused on understanding the </w:t>
      </w:r>
      <w:r>
        <w:rPr>
          <w:rFonts w:ascii="Arial" w:hAnsi="Arial"/>
          <w:b w:val="1"/>
          <w:bCs w:val="1"/>
          <w:rtl w:val="0"/>
          <w:lang w:val="en-US"/>
        </w:rPr>
        <w:t>customer lifecycle</w:t>
      </w:r>
      <w:r>
        <w:rPr>
          <w:rFonts w:ascii="Arial" w:hAnsi="Arial"/>
          <w:rtl w:val="0"/>
          <w:lang w:val="en-US"/>
        </w:rPr>
        <w:t xml:space="preserve"> and improving </w:t>
      </w:r>
      <w:r>
        <w:rPr>
          <w:rFonts w:ascii="Arial" w:hAnsi="Arial"/>
          <w:b w:val="1"/>
          <w:bCs w:val="1"/>
          <w:rtl w:val="0"/>
          <w:lang w:val="en-US"/>
        </w:rPr>
        <w:t>renewals, churn reduction, and product performance visibility</w:t>
      </w:r>
      <w:r>
        <w:rPr>
          <w:rFonts w:ascii="Arial" w:hAnsi="Arial"/>
          <w:rtl w:val="0"/>
          <w:lang w:val="en-US"/>
        </w:rPr>
        <w:t xml:space="preserve"> across 12 global regions. The main objective was to bring together scattered data from Salesforce, SAP, and Snowflake into a single, reliable view and use it to help decision-makers take smarter actions on pricing, marketing, and customer retention. The project aimed to uncover why certain customers renewed, why others churned, and how Dell could improve engagement and profitability using data-driven insights.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Identified</w:t>
      </w:r>
      <w:r>
        <w:rPr>
          <w:rFonts w:ascii="Arial" w:cs="Arial" w:hAnsi="Arial" w:eastAsia="Arial"/>
          <w:b w:val="1"/>
          <w:bCs w:val="1"/>
        </w:rPr>
        <w:br w:type="textWrapping"/>
      </w:r>
      <w:r>
        <w:rPr>
          <w:rFonts w:ascii="Arial" w:hAnsi="Arial"/>
          <w:rtl w:val="0"/>
          <w:lang w:val="en-US"/>
        </w:rPr>
        <w:t xml:space="preserve"> The first challenge was that customer data lived in many systems, each storing data in different formats, which made it difficult for product managers to understand a customer</w:t>
      </w:r>
      <w:r>
        <w:rPr>
          <w:rFonts w:ascii="Arial Unicode MS" w:hAnsi="Arial Unicode MS" w:hint="default"/>
          <w:rtl w:val="0"/>
          <w:lang w:val="en-US"/>
        </w:rPr>
        <w:t>’</w:t>
      </w:r>
      <w:r>
        <w:rPr>
          <w:rFonts w:ascii="Arial" w:hAnsi="Arial"/>
          <w:rtl w:val="0"/>
          <w:lang w:val="en-US"/>
        </w:rPr>
        <w:t>s full journey. Reporting was slow and often manual, taking nearly nine hours to refresh, which delayed decision-making. Another challenge was identifying early churn signals because there was no unified predictive model that could score renewal likelihood across regions. Finally, marketing teams lacked structured A/B testing and struggled to evaluate which campaigns truly influenced conversions.</w:t>
      </w:r>
    </w:p>
    <w:p>
      <w:pPr>
        <w:pStyle w:val="Default"/>
        <w:spacing w:before="0" w:line="240" w:lineRule="auto"/>
        <w:jc w:val="both"/>
        <w:rPr>
          <w:rFonts w:ascii="Times Roman" w:cs="Times Roman" w:hAnsi="Times Roman" w:eastAsia="Times Roman"/>
        </w:rPr>
      </w:pPr>
      <w:r>
        <w:rPr>
          <w:rFonts w:ascii="Arial" w:hAnsi="Arial"/>
          <w:b w:val="1"/>
          <w:bCs w:val="1"/>
          <w:rtl w:val="0"/>
          <w:lang w:val="en-US"/>
        </w:rPr>
        <w:t>Project Goals &amp; Solutions</w:t>
      </w:r>
    </w:p>
    <w:p>
      <w:pPr>
        <w:pStyle w:val="Default"/>
        <w:spacing w:before="0" w:line="240" w:lineRule="auto"/>
        <w:jc w:val="both"/>
        <w:rPr>
          <w:rFonts w:ascii="Times Roman" w:cs="Times Roman" w:hAnsi="Times Roman" w:eastAsia="Times Roman"/>
        </w:rPr>
      </w:pPr>
      <w:r>
        <w:rPr>
          <w:rFonts w:ascii="Arial" w:hAnsi="Arial"/>
          <w:rtl w:val="0"/>
          <w:lang w:val="en-US"/>
        </w:rPr>
        <w:t xml:space="preserve">A major goal was to unify customer lifecycle data. I collected data from </w:t>
      </w:r>
      <w:r>
        <w:rPr>
          <w:rFonts w:ascii="Arial" w:hAnsi="Arial"/>
          <w:b w:val="1"/>
          <w:bCs w:val="1"/>
          <w:rtl w:val="0"/>
          <w:lang w:val="en-US"/>
        </w:rPr>
        <w:t>Salesforce</w:t>
      </w:r>
      <w:r>
        <w:rPr>
          <w:rFonts w:ascii="Arial" w:hAnsi="Arial"/>
          <w:rtl w:val="0"/>
          <w:lang w:val="en-US"/>
        </w:rPr>
        <w:t xml:space="preserve">, </w:t>
      </w:r>
      <w:r>
        <w:rPr>
          <w:rFonts w:ascii="Arial" w:hAnsi="Arial"/>
          <w:b w:val="1"/>
          <w:bCs w:val="1"/>
          <w:rtl w:val="0"/>
          <w:lang w:val="en-US"/>
        </w:rPr>
        <w:t>SAP</w:t>
      </w:r>
      <w:r>
        <w:rPr>
          <w:rFonts w:ascii="Arial" w:hAnsi="Arial"/>
          <w:rtl w:val="0"/>
          <w:lang w:val="en-US"/>
        </w:rPr>
        <w:t xml:space="preserve">, and </w:t>
      </w:r>
      <w:r>
        <w:rPr>
          <w:rFonts w:ascii="Arial" w:hAnsi="Arial"/>
          <w:b w:val="1"/>
          <w:bCs w:val="1"/>
          <w:rtl w:val="0"/>
          <w:lang w:val="en-US"/>
        </w:rPr>
        <w:t>Snowflake</w:t>
      </w:r>
      <w:r>
        <w:rPr>
          <w:rFonts w:ascii="Arial" w:hAnsi="Arial"/>
          <w:rtl w:val="0"/>
          <w:lang w:val="en-US"/>
        </w:rPr>
        <w:t>, cleaned missing fields, standardized naming conventions, and removed duplicates to ensure a single source of truth. This clean data enabled the creation of dashboards that visualized device sales, warranty timelines, and renewal opportunities across all regions. Once everything was connected, leaders could instantly see how customers were progressing instead of relying on static reports.</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goal was to improve reporting efficiency. I built automated pipelines in </w:t>
      </w:r>
      <w:r>
        <w:rPr>
          <w:rFonts w:ascii="Arial" w:hAnsi="Arial"/>
          <w:b w:val="1"/>
          <w:bCs w:val="1"/>
          <w:rtl w:val="0"/>
          <w:lang w:val="en-US"/>
        </w:rPr>
        <w:t>Python</w:t>
      </w:r>
      <w:r>
        <w:rPr>
          <w:rFonts w:ascii="Arial" w:hAnsi="Arial"/>
          <w:rtl w:val="0"/>
          <w:lang w:val="en-US"/>
        </w:rPr>
        <w:t xml:space="preserve"> and </w:t>
      </w:r>
      <w:r>
        <w:rPr>
          <w:rFonts w:ascii="Arial" w:hAnsi="Arial"/>
          <w:b w:val="1"/>
          <w:bCs w:val="1"/>
          <w:rtl w:val="0"/>
          <w:lang w:val="fr-FR"/>
        </w:rPr>
        <w:t>Tableau</w:t>
      </w:r>
      <w:r>
        <w:rPr>
          <w:rFonts w:ascii="Arial" w:hAnsi="Arial"/>
          <w:rtl w:val="0"/>
          <w:lang w:val="en-US"/>
        </w:rPr>
        <w:t xml:space="preserve"> that refreshed KPI dashboards with almost no manual intervention. By replacing spreadsheet-based processes with scheduled scripts, the refresh time dropped from nine hours to under two hours, giving product and supply-chain managers timely access to insights. This created faster discussions and better planning for upcoming sales cycles.</w:t>
      </w:r>
    </w:p>
    <w:p>
      <w:pPr>
        <w:pStyle w:val="Default"/>
        <w:spacing w:before="0" w:line="240" w:lineRule="auto"/>
        <w:jc w:val="both"/>
        <w:rPr>
          <w:rFonts w:ascii="Times Roman" w:cs="Times Roman" w:hAnsi="Times Roman" w:eastAsia="Times Roman"/>
        </w:rPr>
      </w:pPr>
      <w:r>
        <w:rPr>
          <w:rFonts w:ascii="Arial" w:hAnsi="Arial"/>
          <w:rtl w:val="0"/>
          <w:lang w:val="en-US"/>
        </w:rPr>
        <w:t xml:space="preserve">I then focused on </w:t>
      </w:r>
      <w:r>
        <w:rPr>
          <w:rFonts w:ascii="Arial" w:hAnsi="Arial"/>
          <w:b w:val="1"/>
          <w:bCs w:val="1"/>
          <w:rtl w:val="0"/>
          <w:lang w:val="en-US"/>
        </w:rPr>
        <w:t>predictive modeling</w:t>
      </w:r>
      <w:r>
        <w:rPr>
          <w:rFonts w:ascii="Arial" w:hAnsi="Arial"/>
          <w:rtl w:val="0"/>
          <w:lang w:val="en-US"/>
        </w:rPr>
        <w:t xml:space="preserve">. Using </w:t>
      </w:r>
      <w:r>
        <w:rPr>
          <w:rFonts w:ascii="Arial" w:hAnsi="Arial"/>
          <w:b w:val="1"/>
          <w:bCs w:val="1"/>
          <w:rtl w:val="0"/>
          <w:lang w:val="en-US"/>
        </w:rPr>
        <w:t>Python</w:t>
      </w:r>
      <w:r>
        <w:rPr>
          <w:rFonts w:ascii="Arial" w:hAnsi="Arial"/>
          <w:rtl w:val="0"/>
          <w:lang w:val="en-US"/>
        </w:rPr>
        <w:t xml:space="preserve"> and </w:t>
      </w:r>
      <w:r>
        <w:rPr>
          <w:rFonts w:ascii="Arial" w:hAnsi="Arial"/>
          <w:b w:val="1"/>
          <w:bCs w:val="1"/>
          <w:rtl w:val="0"/>
          <w:lang w:val="nl-NL"/>
        </w:rPr>
        <w:t>XGBoost</w:t>
      </w:r>
      <w:r>
        <w:rPr>
          <w:rFonts w:ascii="Arial" w:hAnsi="Arial"/>
          <w:rtl w:val="0"/>
          <w:lang w:val="en-US"/>
        </w:rPr>
        <w:t>, I trained models that learned patterns from historical renewal data. These models highlighted the most important predictors, such as device age, contract type, previous support interactions, and sentiment indicators from customer history. The model generated churn and renewal scores, which I exported into Tableau so non-technical stakeholders could explore patterns visually. I also used LLMs to automatically generate simple explanations for each customer segment, making it easier for product teams to prioritize retention actions.</w:t>
      </w:r>
    </w:p>
    <w:p>
      <w:pPr>
        <w:pStyle w:val="Default"/>
        <w:spacing w:before="0" w:line="240" w:lineRule="auto"/>
        <w:jc w:val="both"/>
        <w:rPr>
          <w:rFonts w:ascii="Times Roman" w:cs="Times Roman" w:hAnsi="Times Roman" w:eastAsia="Times Roman"/>
        </w:rPr>
      </w:pPr>
      <w:r>
        <w:rPr>
          <w:rFonts w:ascii="Arial" w:hAnsi="Arial"/>
          <w:rtl w:val="0"/>
          <w:lang w:val="en-US"/>
        </w:rPr>
        <w:t xml:space="preserve">Next, I investigated </w:t>
      </w:r>
      <w:r>
        <w:rPr>
          <w:rFonts w:ascii="Arial" w:hAnsi="Arial"/>
          <w:b w:val="1"/>
          <w:bCs w:val="1"/>
          <w:rtl w:val="0"/>
          <w:lang w:val="en-US"/>
        </w:rPr>
        <w:t>hardware return trends</w:t>
      </w:r>
      <w:r>
        <w:rPr>
          <w:rFonts w:ascii="Arial" w:hAnsi="Arial"/>
          <w:rtl w:val="0"/>
          <w:lang w:val="en-US"/>
        </w:rPr>
        <w:t xml:space="preserve"> using SQL and Power BI. I examined device IDs, component types, failure patterns, and return timestamps. During this process, I noticed that certain component clusters showed unusually high return rates. These insights helped the operations team isolate defective components, which ultimately reduced the average RMA turnaround time by 14 days and prevented repeated manufacturing delays in future batches.</w:t>
      </w:r>
    </w:p>
    <w:p>
      <w:pPr>
        <w:pStyle w:val="Default"/>
        <w:spacing w:before="0" w:line="240" w:lineRule="auto"/>
        <w:jc w:val="both"/>
        <w:rPr>
          <w:rFonts w:ascii="Times Roman" w:cs="Times Roman" w:hAnsi="Times Roman" w:eastAsia="Times Roman"/>
        </w:rPr>
      </w:pPr>
      <w:r>
        <w:rPr>
          <w:rFonts w:ascii="Arial" w:hAnsi="Arial"/>
          <w:rtl w:val="0"/>
          <w:lang w:val="en-US"/>
        </w:rPr>
        <w:t>I also worked on improving marketing effectiveness. Many campaigns in Dell</w:t>
      </w:r>
      <w:r>
        <w:rPr>
          <w:rFonts w:ascii="Arial Unicode MS" w:hAnsi="Arial Unicode MS" w:hint="default"/>
          <w:rtl w:val="0"/>
          <w:lang w:val="en-US"/>
        </w:rPr>
        <w:t>’</w:t>
      </w:r>
      <w:r>
        <w:rPr>
          <w:rFonts w:ascii="Arial" w:hAnsi="Arial"/>
          <w:rtl w:val="0"/>
          <w:lang w:val="en-US"/>
        </w:rPr>
        <w:t xml:space="preserve">s B2B portal lacked controlled testing, so I helped implement structured </w:t>
      </w:r>
      <w:r>
        <w:rPr>
          <w:rFonts w:ascii="Arial" w:hAnsi="Arial"/>
          <w:b w:val="1"/>
          <w:bCs w:val="1"/>
          <w:rtl w:val="0"/>
          <w:lang w:val="en-US"/>
        </w:rPr>
        <w:t>A/B testing frameworks</w:t>
      </w:r>
      <w:r>
        <w:rPr>
          <w:rFonts w:ascii="Arial" w:hAnsi="Arial"/>
          <w:rtl w:val="0"/>
          <w:lang w:val="en-US"/>
        </w:rPr>
        <w:t>. I combined Google Analytics data with Python-based analysis to compare user behaviors</w:t>
      </w:r>
      <w:r>
        <w:rPr>
          <w:rFonts w:ascii="Arial" w:hAnsi="Arial" w:hint="default"/>
          <w:rtl w:val="0"/>
          <w:lang w:val="en-US"/>
        </w:rPr>
        <w:t>—</w:t>
      </w:r>
      <w:r>
        <w:rPr>
          <w:rFonts w:ascii="Arial" w:hAnsi="Arial"/>
          <w:rtl w:val="0"/>
          <w:lang w:val="en-US"/>
        </w:rPr>
        <w:t xml:space="preserve">such as clicks, session duration, and conversion flows. This allowed marketing managers to clearly see which variations performed better. The improved insights helped increase qualified lead conversions by </w:t>
      </w:r>
      <w:r>
        <w:rPr>
          <w:rFonts w:ascii="Arial" w:hAnsi="Arial"/>
          <w:b w:val="1"/>
          <w:bCs w:val="1"/>
          <w:rtl w:val="0"/>
          <w:lang w:val="en-US"/>
        </w:rPr>
        <w:t>4,800 users</w:t>
      </w:r>
      <w:r>
        <w:rPr>
          <w:rFonts w:ascii="Arial" w:hAnsi="Arial"/>
          <w:rtl w:val="0"/>
          <w:lang w:val="en-US"/>
        </w:rPr>
        <w:t>, strengthening Dell</w:t>
      </w:r>
      <w:r>
        <w:rPr>
          <w:rFonts w:ascii="Arial Unicode MS" w:hAnsi="Arial Unicode MS" w:hint="default"/>
          <w:rtl w:val="0"/>
          <w:lang w:val="en-US"/>
        </w:rPr>
        <w:t>’</w:t>
      </w:r>
      <w:r>
        <w:rPr>
          <w:rFonts w:ascii="Arial" w:hAnsi="Arial"/>
          <w:rtl w:val="0"/>
          <w:lang w:val="en-US"/>
        </w:rPr>
        <w:t>s digital funnel.</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Risk Mitigation &amp; Quality Improvements</w:t>
      </w:r>
      <w:r>
        <w:rPr>
          <w:rFonts w:ascii="Arial" w:cs="Arial" w:hAnsi="Arial" w:eastAsia="Arial"/>
          <w:b w:val="1"/>
          <w:bCs w:val="1"/>
        </w:rPr>
        <w:br w:type="textWrapping"/>
      </w:r>
      <w:r>
        <w:rPr>
          <w:rFonts w:ascii="Arial" w:hAnsi="Arial"/>
          <w:rtl w:val="0"/>
          <w:lang w:val="en-US"/>
        </w:rPr>
        <w:t xml:space="preserve"> To ensure data accuracy, I built validation checks that flagged anomalies like incomplete renewal timestamps, inconsistent device mappings, or sudden drops in engagement metrics. These checks prevented misleading reports and improved trust in dashboards. For predictive modeling, I tested multiple algorithms and compared metrics to avoid overfitting. I also worked closely with engineering teams to confirm that interpreted patterns aligned with real operational behaviors rather than data artifacts.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Impact &amp; Business Benefits</w:t>
      </w:r>
      <w:r>
        <w:rPr>
          <w:rFonts w:ascii="Arial" w:cs="Arial" w:hAnsi="Arial" w:eastAsia="Arial"/>
          <w:b w:val="1"/>
          <w:bCs w:val="1"/>
        </w:rPr>
        <w:br w:type="textWrapping"/>
      </w:r>
      <w:r>
        <w:rPr>
          <w:rFonts w:ascii="Arial" w:hAnsi="Arial"/>
          <w:rtl w:val="0"/>
          <w:lang w:val="en-US"/>
        </w:rPr>
        <w:t xml:space="preserve"> The unified customer lifecycle view significantly improved visibility across global regions. Automated pipelines reduced manual work and made reporting faster and more reliable. Predictive models allowed Dell to focus retention efforts where they mattered most. Analysis of return trends helped cut RMA delays and reduce manufacturing issues. A/B testing insights strengthened marketing performance and brought in thousands of qualified leads.</w:t>
      </w:r>
    </w:p>
    <w:p>
      <w:pPr>
        <w:pStyle w:val="Default"/>
        <w:spacing w:before="0" w:line="240" w:lineRule="auto"/>
        <w:jc w:val="both"/>
        <w:rPr>
          <w:rFonts w:ascii="Times Roman" w:cs="Times Roman" w:hAnsi="Times Roman" w:eastAsia="Times Roman"/>
        </w:rPr>
      </w:pPr>
      <w:r>
        <w:rPr>
          <w:rFonts w:ascii="Arial" w:hAnsi="Arial"/>
          <w:rtl w:val="0"/>
          <w:lang w:val="en-US"/>
        </w:rPr>
        <w:t xml:space="preserve">Overall, the project enhanced </w:t>
      </w:r>
      <w:r>
        <w:rPr>
          <w:rFonts w:ascii="Arial" w:hAnsi="Arial"/>
          <w:b w:val="1"/>
          <w:bCs w:val="1"/>
          <w:rtl w:val="0"/>
          <w:lang w:val="en-US"/>
        </w:rPr>
        <w:t>operational efficiency</w:t>
      </w:r>
      <w:r>
        <w:rPr>
          <w:rFonts w:ascii="Arial" w:hAnsi="Arial"/>
          <w:rtl w:val="0"/>
          <w:lang w:val="en-US"/>
        </w:rPr>
        <w:t xml:space="preserve">, </w:t>
      </w:r>
      <w:r>
        <w:rPr>
          <w:rFonts w:ascii="Arial" w:hAnsi="Arial"/>
          <w:b w:val="1"/>
          <w:bCs w:val="1"/>
          <w:rtl w:val="0"/>
          <w:lang w:val="en-US"/>
        </w:rPr>
        <w:t>customer retention</w:t>
      </w:r>
      <w:r>
        <w:rPr>
          <w:rFonts w:ascii="Arial" w:hAnsi="Arial"/>
          <w:rtl w:val="0"/>
          <w:lang w:val="en-US"/>
        </w:rPr>
        <w:t xml:space="preserve">, and </w:t>
      </w:r>
      <w:r>
        <w:rPr>
          <w:rFonts w:ascii="Arial" w:hAnsi="Arial"/>
          <w:b w:val="1"/>
          <w:bCs w:val="1"/>
          <w:rtl w:val="0"/>
          <w:lang w:val="en-US"/>
        </w:rPr>
        <w:t>decision-making agility</w:t>
      </w:r>
      <w:r>
        <w:rPr>
          <w:rFonts w:ascii="Arial" w:hAnsi="Arial"/>
          <w:rtl w:val="0"/>
          <w:lang w:val="en-US"/>
        </w:rPr>
        <w:t>, while empowering teams with clearer, real-time insights into customer behavior and product performance.</w:t>
      </w: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1: Problem Understanding &amp; Objective Definition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primary goal of this phase was to understand why Dell</w:t>
      </w:r>
      <w:r>
        <w:rPr>
          <w:rFonts w:ascii="Arial Unicode MS" w:hAnsi="Arial Unicode MS" w:hint="default"/>
          <w:rtl w:val="0"/>
          <w:lang w:val="en-US"/>
        </w:rPr>
        <w:t>’</w:t>
      </w:r>
      <w:r>
        <w:rPr>
          <w:rFonts w:ascii="Arial" w:hAnsi="Arial"/>
          <w:rtl w:val="0"/>
          <w:lang w:val="en-US"/>
        </w:rPr>
        <w:t xml:space="preserve">s customer lifecycle analytics process was slow, fragmented, and unreliable. The project focused on improving visibility into the customer lifecycle, reducing churn, and enhancing renewal decision-making across 12 global regions. Data existed in disconnected systems like </w:t>
      </w:r>
      <w:r>
        <w:rPr>
          <w:rFonts w:ascii="Arial" w:hAnsi="Arial"/>
          <w:b w:val="1"/>
          <w:bCs w:val="1"/>
          <w:rtl w:val="0"/>
          <w:lang w:val="en-US"/>
        </w:rPr>
        <w:t>Salesforce</w:t>
      </w:r>
      <w:r>
        <w:rPr>
          <w:rFonts w:ascii="Arial" w:hAnsi="Arial"/>
          <w:rtl w:val="0"/>
          <w:lang w:val="en-US"/>
        </w:rPr>
        <w:t xml:space="preserve">, </w:t>
      </w:r>
      <w:r>
        <w:rPr>
          <w:rFonts w:ascii="Arial" w:hAnsi="Arial"/>
          <w:b w:val="1"/>
          <w:bCs w:val="1"/>
          <w:rtl w:val="0"/>
          <w:lang w:val="en-US"/>
        </w:rPr>
        <w:t>SAP</w:t>
      </w:r>
      <w:r>
        <w:rPr>
          <w:rFonts w:ascii="Arial" w:hAnsi="Arial"/>
          <w:rtl w:val="0"/>
          <w:lang w:val="en-US"/>
        </w:rPr>
        <w:t xml:space="preserve">, and </w:t>
      </w:r>
      <w:r>
        <w:rPr>
          <w:rFonts w:ascii="Arial" w:hAnsi="Arial"/>
          <w:b w:val="1"/>
          <w:bCs w:val="1"/>
          <w:rtl w:val="0"/>
          <w:lang w:val="en-US"/>
        </w:rPr>
        <w:t>Snowflake</w:t>
      </w:r>
      <w:r>
        <w:rPr>
          <w:rFonts w:ascii="Arial" w:hAnsi="Arial"/>
          <w:rtl w:val="0"/>
          <w:lang w:val="en-US"/>
        </w:rPr>
        <w:t xml:space="preserve">, which caused reporting delays and made it difficult for teams to understand customer behavior. Reporting processes took nearly </w:t>
      </w:r>
      <w:r>
        <w:rPr>
          <w:rFonts w:ascii="Arial" w:hAnsi="Arial"/>
          <w:b w:val="1"/>
          <w:bCs w:val="1"/>
          <w:rtl w:val="0"/>
          <w:lang w:val="en-US"/>
        </w:rPr>
        <w:t>nine hours</w:t>
      </w:r>
      <w:r>
        <w:rPr>
          <w:rFonts w:ascii="Arial" w:hAnsi="Arial"/>
          <w:rtl w:val="0"/>
          <w:lang w:val="en-US"/>
        </w:rPr>
        <w:t>, and teams often waited for updated files before taking action. The objective was to unify all customer data, automate reporting, standardize lifecycle metrics, and prepare a strong foundation for predictive modeling that would help teams make faster, more accurate pricing, retention, and marketing decisions.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the Core Problem</w:t>
      </w:r>
      <w:r>
        <w:rPr>
          <w:rFonts w:ascii="Arial" w:cs="Arial" w:hAnsi="Arial" w:eastAsia="Arial"/>
          <w:b w:val="1"/>
          <w:bCs w:val="1"/>
        </w:rPr>
        <w:br w:type="textWrapping"/>
      </w:r>
      <w:r>
        <w:rPr>
          <w:rFonts w:ascii="Arial" w:hAnsi="Arial"/>
          <w:rtl w:val="0"/>
          <w:lang w:val="en-US"/>
        </w:rPr>
        <w:t xml:space="preserve"> From the very beginning, it became clear that the biggest challenge was not just the amount of data but the </w:t>
      </w:r>
      <w:r>
        <w:rPr>
          <w:rFonts w:ascii="Arial" w:hAnsi="Arial"/>
          <w:b w:val="1"/>
          <w:bCs w:val="1"/>
          <w:rtl w:val="0"/>
          <w:lang w:val="en-US"/>
        </w:rPr>
        <w:t>disconnect between systems</w:t>
      </w:r>
      <w:r>
        <w:rPr>
          <w:rFonts w:ascii="Arial" w:hAnsi="Arial"/>
          <w:rtl w:val="0"/>
          <w:lang w:val="en-US"/>
        </w:rPr>
        <w:t>. Salesforce contained customer engagement records, SAP had device and warranty data, and Snowflake stored historical transactions. None of these sources aligned with each other. For example, a customer marked active in one system might appear inactive in another. I remember looking at two records for the same customer</w:t>
      </w:r>
      <w:r>
        <w:rPr>
          <w:rFonts w:ascii="Arial" w:hAnsi="Arial" w:hint="default"/>
          <w:rtl w:val="0"/>
          <w:lang w:val="en-US"/>
        </w:rPr>
        <w:t>—</w:t>
      </w:r>
      <w:r>
        <w:rPr>
          <w:rFonts w:ascii="Arial" w:hAnsi="Arial"/>
          <w:rtl w:val="0"/>
          <w:lang w:val="en-US"/>
        </w:rPr>
        <w:t>one system showed their device as under warranty, while another marked it expired. These inconsistencies made it impossible to rely on a single source of truth.</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part of the problem was the lack of </w:t>
      </w:r>
      <w:r>
        <w:rPr>
          <w:rFonts w:ascii="Arial" w:hAnsi="Arial"/>
          <w:b w:val="1"/>
          <w:bCs w:val="1"/>
          <w:rtl w:val="0"/>
          <w:lang w:val="en-US"/>
        </w:rPr>
        <w:t>standard definitions</w:t>
      </w:r>
      <w:r>
        <w:rPr>
          <w:rFonts w:ascii="Arial" w:hAnsi="Arial"/>
          <w:rtl w:val="0"/>
          <w:lang w:val="en-US"/>
        </w:rPr>
        <w:t xml:space="preserve"> for customer metrics. Different teams used different fields and columns to calculate renewals or churn indicators. This created confusion during meetings because two groups could present completely different renewal numbers for the same region. These inconsistencies slowed decision-making and reduced confidence in the data. Understanding how these variations affected reporting was essential before proposing any solutions.</w:t>
      </w:r>
    </w:p>
    <w:p>
      <w:pPr>
        <w:pStyle w:val="Default"/>
        <w:spacing w:before="0" w:line="240" w:lineRule="auto"/>
        <w:jc w:val="both"/>
        <w:rPr>
          <w:rFonts w:ascii="Times Roman" w:cs="Times Roman" w:hAnsi="Times Roman" w:eastAsia="Times Roman"/>
        </w:rPr>
      </w:pPr>
      <w:r>
        <w:rPr>
          <w:rFonts w:ascii="Arial" w:hAnsi="Arial"/>
          <w:rtl w:val="0"/>
          <w:lang w:val="en-US"/>
        </w:rPr>
        <w:t>The manual reporting process created even bigger delays. Analysts spent hours exporting raw tables, cleaning files in Excel, merging fields, and preparing PowerPoints for leadership. One of the product managers shared that he would block half his day just to wait for updated renewal numbers. These stories made the challenges tangible and helped clarify the urgency of automating and centralizing the entire workflow.</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Collection and Initial Exploration</w:t>
      </w:r>
      <w:r>
        <w:rPr>
          <w:rFonts w:ascii="Arial" w:cs="Arial" w:hAnsi="Arial" w:eastAsia="Arial"/>
          <w:b w:val="1"/>
          <w:bCs w:val="1"/>
          <w:lang w:val="en-US"/>
        </w:rPr>
        <w:br w:type="textWrapping"/>
      </w:r>
      <w:r>
        <w:rPr>
          <w:rFonts w:ascii="Arial" w:hAnsi="Arial"/>
          <w:rtl w:val="0"/>
          <w:lang w:val="en-US"/>
        </w:rPr>
        <w:t xml:space="preserve"> To fully understand the inconsistencies, I began collecting datasets from all three major systems. Salesforce provided fields like customer engagement levels, recent interactions, and open opportunities. SAP contributed warranty periods, device information, and contract details. Snowflake added large volumes of historical purchases and renewal records. The combined dataset was massive, but the real challenge wasn</w:t>
      </w:r>
      <w:r>
        <w:rPr>
          <w:rFonts w:ascii="Arial Unicode MS" w:hAnsi="Arial Unicode MS" w:hint="default"/>
          <w:rtl w:val="0"/>
          <w:lang w:val="en-US"/>
        </w:rPr>
        <w:t>’</w:t>
      </w:r>
      <w:r>
        <w:rPr>
          <w:rFonts w:ascii="Arial" w:hAnsi="Arial"/>
          <w:rtl w:val="0"/>
          <w:lang w:val="en-US"/>
        </w:rPr>
        <w:t>t the size</w:t>
      </w:r>
      <w:r>
        <w:rPr>
          <w:rFonts w:ascii="Arial" w:hAnsi="Arial" w:hint="default"/>
          <w:rtl w:val="0"/>
          <w:lang w:val="en-US"/>
        </w:rPr>
        <w:t>—</w:t>
      </w:r>
      <w:r>
        <w:rPr>
          <w:rFonts w:ascii="Arial" w:hAnsi="Arial"/>
          <w:rtl w:val="0"/>
          <w:lang w:val="en-US"/>
        </w:rPr>
        <w:t xml:space="preserve">it was the </w:t>
      </w:r>
      <w:r>
        <w:rPr>
          <w:rFonts w:ascii="Arial" w:hAnsi="Arial"/>
          <w:b w:val="1"/>
          <w:bCs w:val="1"/>
          <w:rtl w:val="0"/>
          <w:lang w:val="nl-NL"/>
        </w:rPr>
        <w:t>chaos hidden inside</w:t>
      </w:r>
      <w:r>
        <w:rPr>
          <w:rFonts w:ascii="Arial" w:hAnsi="Arial"/>
          <w:rtl w:val="0"/>
          <w:lang w:val="en-US"/>
        </w:rPr>
        <w:t>.</w:t>
      </w:r>
    </w:p>
    <w:p>
      <w:pPr>
        <w:pStyle w:val="Default"/>
        <w:spacing w:before="0" w:line="240" w:lineRule="auto"/>
        <w:jc w:val="both"/>
        <w:rPr>
          <w:rFonts w:ascii="Times Roman" w:cs="Times Roman" w:hAnsi="Times Roman" w:eastAsia="Times Roman"/>
        </w:rPr>
      </w:pPr>
      <w:r>
        <w:rPr>
          <w:rFonts w:ascii="Arial" w:hAnsi="Arial"/>
          <w:rtl w:val="0"/>
          <w:lang w:val="en-US"/>
        </w:rPr>
        <w:t xml:space="preserve">During the first round of exploration, I discovered missing timestamps, unaligned region codes, inconsistent naming formats, and thousands of duplicate entries. Some fields used abbreviations like </w:t>
      </w:r>
      <w:r>
        <w:rPr>
          <w:rFonts w:ascii="Arial Unicode MS" w:hAnsi="Arial Unicode MS" w:hint="default"/>
          <w:rtl w:val="1"/>
          <w:lang w:val="ar-SA" w:bidi="ar-SA"/>
        </w:rPr>
        <w:t>“</w:t>
      </w:r>
      <w:r>
        <w:rPr>
          <w:rFonts w:ascii="Arial" w:hAnsi="Arial"/>
          <w:rtl w:val="0"/>
          <w:lang w:val="en-US"/>
        </w:rPr>
        <w:t>EU,</w:t>
      </w:r>
      <w:r>
        <w:rPr>
          <w:rFonts w:ascii="Arial" w:hAnsi="Arial" w:hint="default"/>
          <w:rtl w:val="0"/>
          <w:lang w:val="en-US"/>
        </w:rPr>
        <w:t xml:space="preserve">” </w:t>
      </w:r>
      <w:r>
        <w:rPr>
          <w:rFonts w:ascii="Arial" w:hAnsi="Arial"/>
          <w:rtl w:val="0"/>
          <w:lang w:val="en-US"/>
        </w:rPr>
        <w:t xml:space="preserve">while others used </w:t>
      </w:r>
      <w:r>
        <w:rPr>
          <w:rFonts w:ascii="Arial Unicode MS" w:hAnsi="Arial Unicode MS" w:hint="default"/>
          <w:rtl w:val="1"/>
          <w:lang w:val="ar-SA" w:bidi="ar-SA"/>
        </w:rPr>
        <w:t>“</w:t>
      </w:r>
      <w:r>
        <w:rPr>
          <w:rFonts w:ascii="Arial" w:hAnsi="Arial"/>
          <w:rtl w:val="0"/>
          <w:lang w:val="it-IT"/>
        </w:rPr>
        <w:t>Europe.</w:t>
      </w:r>
      <w:r>
        <w:rPr>
          <w:rFonts w:ascii="Arial" w:hAnsi="Arial" w:hint="default"/>
          <w:rtl w:val="0"/>
          <w:lang w:val="en-US"/>
        </w:rPr>
        <w:t xml:space="preserve">” </w:t>
      </w:r>
      <w:r>
        <w:rPr>
          <w:rFonts w:ascii="Arial" w:hAnsi="Arial"/>
          <w:rtl w:val="0"/>
          <w:lang w:val="en-US"/>
        </w:rPr>
        <w:t>Dates appeared in different formats, sometimes even as text blocks. These issues highlighted how essential careful cleaning would be for a stable analytics pipeline.</w:t>
      </w:r>
    </w:p>
    <w:p>
      <w:pPr>
        <w:pStyle w:val="Default"/>
        <w:spacing w:before="0" w:line="240" w:lineRule="auto"/>
        <w:jc w:val="both"/>
        <w:rPr>
          <w:rFonts w:ascii="Times Roman" w:cs="Times Roman" w:hAnsi="Times Roman" w:eastAsia="Times Roman"/>
        </w:rPr>
      </w:pPr>
      <w:r>
        <w:rPr>
          <w:rFonts w:ascii="Arial" w:hAnsi="Arial"/>
          <w:rtl w:val="0"/>
          <w:lang w:val="en-US"/>
        </w:rPr>
        <w:t>One memorable example involved a dataset where customer names were spelled differently across systems</w:t>
      </w:r>
      <w:r>
        <w:rPr>
          <w:rFonts w:ascii="Arial" w:hAnsi="Arial" w:hint="default"/>
          <w:rtl w:val="0"/>
          <w:lang w:val="en-US"/>
        </w:rPr>
        <w:t>—</w:t>
      </w:r>
      <w:r>
        <w:rPr>
          <w:rFonts w:ascii="Arial" w:hAnsi="Arial"/>
          <w:rtl w:val="0"/>
          <w:lang w:val="en-US"/>
        </w:rPr>
        <w:t>like "TechWave Ltd." in Salesforce and "Tech Wave Limited" in SAP. Without correcting such discrepancies, any churn or renewal analysis would be misleading. Recognizing these inconsistencies early saved significant effort later.</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Cleaning and Standardization Process</w:t>
      </w:r>
      <w:r>
        <w:rPr>
          <w:rFonts w:ascii="Arial" w:cs="Arial" w:hAnsi="Arial" w:eastAsia="Arial"/>
          <w:b w:val="1"/>
          <w:bCs w:val="1"/>
        </w:rPr>
        <w:br w:type="textWrapping"/>
      </w:r>
      <w:r>
        <w:rPr>
          <w:rFonts w:ascii="Arial" w:hAnsi="Arial"/>
          <w:rtl w:val="0"/>
          <w:lang w:val="en-US"/>
        </w:rPr>
        <w:t xml:space="preserve"> Cleaning the data was a step-by-step process that required accuracy and patience. I standardized region codes, aligned date formats, and removed thousands of duplicate records using SQL window functions. I created mapping tables to sync customer IDs and device IDs across sources. Whenever values were missing, I cross-referenced them with other systems to fill gaps accurately.</w:t>
      </w:r>
    </w:p>
    <w:p>
      <w:pPr>
        <w:pStyle w:val="Default"/>
        <w:spacing w:before="0" w:line="240" w:lineRule="auto"/>
        <w:jc w:val="both"/>
        <w:rPr>
          <w:rFonts w:ascii="Times Roman" w:cs="Times Roman" w:hAnsi="Times Roman" w:eastAsia="Times Roman"/>
        </w:rPr>
      </w:pPr>
      <w:r>
        <w:rPr>
          <w:rFonts w:ascii="Arial" w:hAnsi="Arial"/>
          <w:rtl w:val="0"/>
          <w:lang w:val="en-US"/>
        </w:rPr>
        <w:t>A major part of the cleanup involved resolving mismatched device and warranty details. If SAP had the correct warranty date and Salesforce did not, SAP became the trusted source. For incomplete Snowflake records, I used renewal patterns to infer missing lifecycle data. This created a cohesive structure across platforms and removed ambiguity around customer lifecycle stages.</w:t>
      </w:r>
    </w:p>
    <w:p>
      <w:pPr>
        <w:pStyle w:val="Default"/>
        <w:spacing w:before="0" w:line="240" w:lineRule="auto"/>
        <w:jc w:val="both"/>
        <w:rPr>
          <w:rFonts w:ascii="Times Roman" w:cs="Times Roman" w:hAnsi="Times Roman" w:eastAsia="Times Roman"/>
        </w:rPr>
      </w:pPr>
      <w:r>
        <w:rPr>
          <w:rFonts w:ascii="Arial" w:hAnsi="Arial"/>
          <w:rtl w:val="0"/>
          <w:lang w:val="en-US"/>
        </w:rPr>
        <w:t>Another important step was validating engagement data. Some engagement logs were attached to inactive devices or outdated customer IDs. Removing these prevented misleading patterns during modeling later. As the cleaning progressed, the dataset transformed into an accurate, unified view of each customer across all 12 global regions.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Team Pain Points Through Real Scenarios</w:t>
      </w:r>
      <w:r>
        <w:rPr>
          <w:rFonts w:ascii="Arial" w:cs="Arial" w:hAnsi="Arial" w:eastAsia="Arial"/>
          <w:b w:val="1"/>
          <w:bCs w:val="1"/>
        </w:rPr>
        <w:br w:type="textWrapping"/>
      </w:r>
      <w:r>
        <w:rPr>
          <w:rFonts w:ascii="Arial" w:hAnsi="Arial"/>
          <w:rtl w:val="0"/>
          <w:lang w:val="en-US"/>
        </w:rPr>
        <w:t xml:space="preserve"> Throughout the process, I spent time learning how the fragmented data affected different teams. A supply-chain manager explained that he often made renewal decisions based on week-old data because updated files weren</w:t>
      </w:r>
      <w:r>
        <w:rPr>
          <w:rFonts w:ascii="Arial Unicode MS" w:hAnsi="Arial Unicode MS" w:hint="default"/>
          <w:rtl w:val="0"/>
          <w:lang w:val="en-US"/>
        </w:rPr>
        <w:t>’</w:t>
      </w:r>
      <w:r>
        <w:rPr>
          <w:rFonts w:ascii="Arial" w:hAnsi="Arial"/>
          <w:rtl w:val="0"/>
          <w:lang w:val="en-US"/>
        </w:rPr>
        <w:t>t ready. A marketing lead shared that she stopped relying on churn numbers because each team calculated them differently. These stories reinforced the importance of standardizing lifecycle metrics and automating refreshes.</w:t>
      </w:r>
    </w:p>
    <w:p>
      <w:pPr>
        <w:pStyle w:val="Default"/>
        <w:spacing w:before="0" w:line="240" w:lineRule="auto"/>
        <w:jc w:val="both"/>
        <w:rPr>
          <w:rFonts w:ascii="Times Roman" w:cs="Times Roman" w:hAnsi="Times Roman" w:eastAsia="Times Roman"/>
        </w:rPr>
      </w:pPr>
      <w:r>
        <w:rPr>
          <w:rFonts w:ascii="Arial" w:hAnsi="Arial"/>
          <w:rtl w:val="0"/>
          <w:lang w:val="en-US"/>
        </w:rPr>
        <w:t>These conversations helped ensure that the project aligned not just with technical goals but with real business needs. It became clear that the lack of unified data was causing uncertainty, duplicated effort, and slow execution across multiple departments.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Final Problem Definition and Project Direction</w:t>
      </w:r>
      <w:r>
        <w:rPr>
          <w:rFonts w:ascii="Arial" w:cs="Arial" w:hAnsi="Arial" w:eastAsia="Arial"/>
          <w:b w:val="1"/>
          <w:bCs w:val="1"/>
        </w:rPr>
        <w:br w:type="textWrapping"/>
      </w:r>
      <w:r>
        <w:rPr>
          <w:rFonts w:ascii="Arial" w:hAnsi="Arial"/>
          <w:rtl w:val="0"/>
          <w:lang w:val="en-US"/>
        </w:rPr>
        <w:t xml:space="preserve"> After thoroughly examining the data, systems, and workflow challenges, the core objective became clear: build a </w:t>
      </w:r>
      <w:r>
        <w:rPr>
          <w:rFonts w:ascii="Arial" w:hAnsi="Arial"/>
          <w:b w:val="1"/>
          <w:bCs w:val="1"/>
          <w:rtl w:val="0"/>
          <w:lang w:val="en-US"/>
        </w:rPr>
        <w:t>centralized customer lifecycle analytics foundation</w:t>
      </w:r>
      <w:r>
        <w:rPr>
          <w:rFonts w:ascii="Arial" w:hAnsi="Arial"/>
          <w:rtl w:val="0"/>
          <w:lang w:val="en-US"/>
        </w:rPr>
        <w:t xml:space="preserve"> that improved visibility, eliminated manual processes, and prepared the organization for predictive churn modeling. The cleaned and standardized dataset would support dashboards, automated pipelines, and intelligent renewal insights.</w:t>
      </w:r>
    </w:p>
    <w:p>
      <w:pPr>
        <w:pStyle w:val="Default"/>
        <w:spacing w:before="0" w:line="240" w:lineRule="auto"/>
        <w:jc w:val="both"/>
        <w:rPr>
          <w:rFonts w:ascii="Times Roman" w:cs="Times Roman" w:hAnsi="Times Roman" w:eastAsia="Times Roman"/>
        </w:rPr>
      </w:pPr>
      <w:r>
        <w:rPr>
          <w:rFonts w:ascii="Arial" w:hAnsi="Arial"/>
          <w:rtl w:val="0"/>
          <w:lang w:val="en-US"/>
        </w:rPr>
        <w:t>By the end of Phase 1, the project had a crystal-clear direction. The focus was not only on connecting data</w:t>
      </w:r>
      <w:r>
        <w:rPr>
          <w:rFonts w:ascii="Arial" w:hAnsi="Arial" w:hint="default"/>
          <w:rtl w:val="0"/>
          <w:lang w:val="en-US"/>
        </w:rPr>
        <w:t>—</w:t>
      </w:r>
      <w:r>
        <w:rPr>
          <w:rFonts w:ascii="Arial" w:hAnsi="Arial"/>
          <w:rtl w:val="0"/>
          <w:lang w:val="en-US"/>
        </w:rPr>
        <w:t>it was on rebuilding trust in the information teams used every day. This phase created the foundation for meaningful analytics, faster reporting, and better decisions across Dell</w:t>
      </w:r>
      <w:r>
        <w:rPr>
          <w:rFonts w:ascii="Arial Unicode MS" w:hAnsi="Arial Unicode MS" w:hint="default"/>
          <w:rtl w:val="0"/>
          <w:lang w:val="en-US"/>
        </w:rPr>
        <w:t>’</w:t>
      </w:r>
      <w:r>
        <w:rPr>
          <w:rFonts w:ascii="Arial" w:hAnsi="Arial"/>
          <w:rtl w:val="0"/>
          <w:lang w:val="en-US"/>
        </w:rPr>
        <w:t>s global customer operations.</w:t>
      </w: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2: Data Collection, Integration &amp; Cleaning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goal of this phase was to </w:t>
      </w:r>
      <w:r>
        <w:rPr>
          <w:rFonts w:ascii="Arial" w:hAnsi="Arial"/>
          <w:b w:val="1"/>
          <w:bCs w:val="1"/>
          <w:rtl w:val="0"/>
          <w:lang w:val="en-US"/>
        </w:rPr>
        <w:t>collect, clean, and unify customer lifecycle data</w:t>
      </w:r>
      <w:r>
        <w:rPr>
          <w:rFonts w:ascii="Arial" w:hAnsi="Arial"/>
          <w:rtl w:val="0"/>
          <w:lang w:val="en-US"/>
        </w:rPr>
        <w:t xml:space="preserve"> from multiple systems</w:t>
      </w:r>
      <w:r>
        <w:rPr>
          <w:rFonts w:ascii="Arial" w:hAnsi="Arial" w:hint="default"/>
          <w:rtl w:val="0"/>
          <w:lang w:val="en-US"/>
        </w:rPr>
        <w:t>—</w:t>
      </w:r>
      <w:r>
        <w:rPr>
          <w:rFonts w:ascii="Arial" w:hAnsi="Arial"/>
          <w:b w:val="1"/>
          <w:bCs w:val="1"/>
          <w:rtl w:val="0"/>
          <w:lang w:val="en-US"/>
        </w:rPr>
        <w:t>Salesforce CRM</w:t>
      </w:r>
      <w:r>
        <w:rPr>
          <w:rFonts w:ascii="Arial" w:hAnsi="Arial"/>
          <w:rtl w:val="0"/>
          <w:lang w:val="en-US"/>
        </w:rPr>
        <w:t xml:space="preserve">, </w:t>
      </w:r>
      <w:r>
        <w:rPr>
          <w:rFonts w:ascii="Arial" w:hAnsi="Arial"/>
          <w:b w:val="1"/>
          <w:bCs w:val="1"/>
          <w:rtl w:val="0"/>
          <w:lang w:val="de-DE"/>
        </w:rPr>
        <w:t>SAP ERP</w:t>
      </w:r>
      <w:r>
        <w:rPr>
          <w:rFonts w:ascii="Arial" w:hAnsi="Arial"/>
          <w:rtl w:val="0"/>
          <w:lang w:val="en-US"/>
        </w:rPr>
        <w:t xml:space="preserve">, and </w:t>
      </w:r>
      <w:r>
        <w:rPr>
          <w:rFonts w:ascii="Arial" w:hAnsi="Arial"/>
          <w:b w:val="1"/>
          <w:bCs w:val="1"/>
          <w:rtl w:val="0"/>
          <w:lang w:val="en-US"/>
        </w:rPr>
        <w:t>Snowflake</w:t>
      </w:r>
      <w:r>
        <w:rPr>
          <w:rFonts w:ascii="Arial" w:hAnsi="Arial" w:hint="default"/>
          <w:rtl w:val="0"/>
          <w:lang w:val="en-US"/>
        </w:rPr>
        <w:t>—</w:t>
      </w:r>
      <w:r>
        <w:rPr>
          <w:rFonts w:ascii="Arial" w:hAnsi="Arial"/>
          <w:rtl w:val="0"/>
          <w:lang w:val="en-US"/>
        </w:rPr>
        <w:t>to create a single source of truth that could support accurate reporting, predictive modeling, and decision-making. Each of these systems held a different piece of the customer journey, but the lack of integration caused fragmented insights and slow reporting. This phase focused on systematically gathering all data, resolving inconsistencies, handling missing values, and ensuring every record was correctly mapped to the appropriate region, device, and customer profile. The final outcome was a clean, validated dataset ready for analytics, which eliminated the need for repetitive manual data reconciliation.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nl-NL"/>
        </w:rPr>
        <w:t>Understanding Data Challenges</w:t>
      </w:r>
      <w:r>
        <w:rPr>
          <w:rFonts w:ascii="Arial" w:cs="Arial" w:hAnsi="Arial" w:eastAsia="Arial"/>
          <w:b w:val="1"/>
          <w:bCs w:val="1"/>
          <w:lang w:val="en-US"/>
        </w:rPr>
        <w:br w:type="textWrapping"/>
      </w:r>
      <w:r>
        <w:rPr>
          <w:rFonts w:ascii="Arial" w:hAnsi="Arial"/>
          <w:rtl w:val="0"/>
          <w:lang w:val="en-US"/>
        </w:rPr>
        <w:t xml:space="preserve"> The first challenge was realizing how inconsistent the data actually was. </w:t>
      </w:r>
      <w:r>
        <w:rPr>
          <w:rFonts w:ascii="Arial" w:hAnsi="Arial"/>
          <w:b w:val="1"/>
          <w:bCs w:val="1"/>
          <w:rtl w:val="0"/>
          <w:lang w:val="en-US"/>
        </w:rPr>
        <w:t>Salesforce</w:t>
      </w:r>
      <w:r>
        <w:rPr>
          <w:rFonts w:ascii="Arial" w:hAnsi="Arial"/>
          <w:rtl w:val="0"/>
          <w:lang w:val="en-US"/>
        </w:rPr>
        <w:t xml:space="preserve"> contained details about customer engagement and renewal opportunities, </w:t>
      </w:r>
      <w:r>
        <w:rPr>
          <w:rFonts w:ascii="Arial" w:hAnsi="Arial"/>
          <w:b w:val="1"/>
          <w:bCs w:val="1"/>
          <w:rtl w:val="0"/>
          <w:lang w:val="en-US"/>
        </w:rPr>
        <w:t>SAP</w:t>
      </w:r>
      <w:r>
        <w:rPr>
          <w:rFonts w:ascii="Arial" w:hAnsi="Arial"/>
          <w:rtl w:val="0"/>
          <w:lang w:val="en-US"/>
        </w:rPr>
        <w:t xml:space="preserve"> stored device and warranty information, and </w:t>
      </w:r>
      <w:r>
        <w:rPr>
          <w:rFonts w:ascii="Arial" w:hAnsi="Arial"/>
          <w:b w:val="1"/>
          <w:bCs w:val="1"/>
          <w:rtl w:val="0"/>
          <w:lang w:val="en-US"/>
        </w:rPr>
        <w:t>Snowflake</w:t>
      </w:r>
      <w:r>
        <w:rPr>
          <w:rFonts w:ascii="Arial" w:hAnsi="Arial"/>
          <w:rtl w:val="0"/>
          <w:lang w:val="en-US"/>
        </w:rPr>
        <w:t xml:space="preserve"> managed transactional and historical data. None of these systems communicated with each other, and each followed its own field structure and formatting. For example, customer IDs in Salesforce started with alphanumeric prefixes, while in SAP they were pure numerics. Region codes varied</w:t>
      </w:r>
      <w:r>
        <w:rPr>
          <w:rFonts w:ascii="Arial" w:hAnsi="Arial" w:hint="default"/>
          <w:rtl w:val="0"/>
          <w:lang w:val="en-US"/>
        </w:rPr>
        <w:t>—“</w:t>
      </w:r>
      <w:r>
        <w:rPr>
          <w:rFonts w:ascii="Arial" w:hAnsi="Arial"/>
          <w:rtl w:val="0"/>
          <w:lang w:val="en-US"/>
        </w:rPr>
        <w:t>NA</w:t>
      </w:r>
      <w:r>
        <w:rPr>
          <w:rFonts w:ascii="Arial" w:hAnsi="Arial" w:hint="default"/>
          <w:rtl w:val="0"/>
          <w:lang w:val="en-US"/>
        </w:rPr>
        <w:t xml:space="preserve">” </w:t>
      </w:r>
      <w:r>
        <w:rPr>
          <w:rFonts w:ascii="Arial" w:hAnsi="Arial"/>
          <w:rtl w:val="0"/>
          <w:lang w:val="en-US"/>
        </w:rPr>
        <w:t xml:space="preserve">in one dataset and </w:t>
      </w:r>
      <w:r>
        <w:rPr>
          <w:rFonts w:ascii="Arial Unicode MS" w:hAnsi="Arial Unicode MS" w:hint="default"/>
          <w:rtl w:val="1"/>
          <w:lang w:val="ar-SA" w:bidi="ar-SA"/>
        </w:rPr>
        <w:t>“</w:t>
      </w:r>
      <w:r>
        <w:rPr>
          <w:rFonts w:ascii="Arial" w:hAnsi="Arial"/>
          <w:rtl w:val="0"/>
          <w:lang w:val="en-US"/>
        </w:rPr>
        <w:t>North America</w:t>
      </w:r>
      <w:r>
        <w:rPr>
          <w:rFonts w:ascii="Arial" w:hAnsi="Arial" w:hint="default"/>
          <w:rtl w:val="0"/>
          <w:lang w:val="en-US"/>
        </w:rPr>
        <w:t xml:space="preserve">” </w:t>
      </w:r>
      <w:r>
        <w:rPr>
          <w:rFonts w:ascii="Arial" w:hAnsi="Arial"/>
          <w:rtl w:val="0"/>
          <w:lang w:val="en-US"/>
        </w:rPr>
        <w:t>in another. These inconsistencies made merging the datasets complex and prone to errors.</w:t>
      </w:r>
    </w:p>
    <w:p>
      <w:pPr>
        <w:pStyle w:val="Default"/>
        <w:spacing w:before="0" w:line="240" w:lineRule="auto"/>
        <w:jc w:val="both"/>
        <w:rPr>
          <w:rFonts w:ascii="Times Roman" w:cs="Times Roman" w:hAnsi="Times Roman" w:eastAsia="Times Roman"/>
        </w:rPr>
      </w:pPr>
      <w:r>
        <w:rPr>
          <w:rFonts w:ascii="Arial" w:hAnsi="Arial"/>
          <w:rtl w:val="0"/>
          <w:lang w:val="en-US"/>
        </w:rPr>
        <w:t xml:space="preserve">The second challenge came from </w:t>
      </w:r>
      <w:r>
        <w:rPr>
          <w:rFonts w:ascii="Arial" w:hAnsi="Arial"/>
          <w:b w:val="1"/>
          <w:bCs w:val="1"/>
          <w:rtl w:val="0"/>
          <w:lang w:val="en-US"/>
        </w:rPr>
        <w:t>duplicate and incomplete entries</w:t>
      </w:r>
      <w:r>
        <w:rPr>
          <w:rFonts w:ascii="Arial" w:hAnsi="Arial"/>
          <w:rtl w:val="0"/>
          <w:lang w:val="en-US"/>
        </w:rPr>
        <w:t>. Many customer profiles were duplicated across systems due to legacy data imports. Some entries lacked warranty end dates or transaction timestamps, making it impossible to track the exact customer lifecycle. This caused confusion in renewal reporting and created gaps in performance analysis. I remember running an initial query that returned over 250,000 duplicate customer entries</w:t>
      </w:r>
      <w:r>
        <w:rPr>
          <w:rFonts w:ascii="Arial" w:hAnsi="Arial" w:hint="default"/>
          <w:rtl w:val="0"/>
          <w:lang w:val="en-US"/>
        </w:rPr>
        <w:t>—</w:t>
      </w:r>
      <w:r>
        <w:rPr>
          <w:rFonts w:ascii="Arial" w:hAnsi="Arial"/>
          <w:rtl w:val="0"/>
          <w:lang w:val="en-US"/>
        </w:rPr>
        <w:t>each with slightly different spellings or missing IDs. That was the moment I realized how much time was being lost each week on manual validation.</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issue was </w:t>
      </w:r>
      <w:r>
        <w:rPr>
          <w:rFonts w:ascii="Arial" w:hAnsi="Arial"/>
          <w:b w:val="1"/>
          <w:bCs w:val="1"/>
          <w:rtl w:val="0"/>
          <w:lang w:val="en-US"/>
        </w:rPr>
        <w:t>misaligned timestamps and inconsistent data granularity</w:t>
      </w:r>
      <w:r>
        <w:rPr>
          <w:rFonts w:ascii="Arial" w:hAnsi="Arial"/>
          <w:rtl w:val="0"/>
          <w:lang w:val="en-US"/>
        </w:rPr>
        <w:t>. In Salesforce, engagement logs were often daily or weekly, while Snowflake stored hourly-level transaction data. SAP contained only high-level warranty records. To make all these timelines compatible, each dataset needed to be standardized and synced to a common frequency and structure. Without doing this, time-based trend analysis or churn modeling would have been unreliable.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Collection and Extraction Process</w:t>
      </w:r>
      <w:r>
        <w:rPr>
          <w:rFonts w:ascii="Arial" w:cs="Arial" w:hAnsi="Arial" w:eastAsia="Arial"/>
          <w:b w:val="1"/>
          <w:bCs w:val="1"/>
        </w:rPr>
        <w:br w:type="textWrapping"/>
      </w:r>
      <w:r>
        <w:rPr>
          <w:rFonts w:ascii="Arial" w:hAnsi="Arial"/>
          <w:rtl w:val="0"/>
          <w:lang w:val="en-US"/>
        </w:rPr>
        <w:t xml:space="preserve"> Once the data challenges were identified, I began systematically extracting records from all three sources. Salesforce data was exported using built-in reports and APIs that captured opportunity stages, customer interactions, and contract details. SAP data was accessed using SQL connectors and extracted tables containing device IDs, warranty start and end dates, and purchase details. Snowflake provided large-scale transaction histories that required multiple incremental loads due to size constraints.</w:t>
      </w:r>
    </w:p>
    <w:p>
      <w:pPr>
        <w:pStyle w:val="Default"/>
        <w:spacing w:before="0" w:line="240" w:lineRule="auto"/>
        <w:jc w:val="both"/>
        <w:rPr>
          <w:rFonts w:ascii="Times Roman" w:cs="Times Roman" w:hAnsi="Times Roman" w:eastAsia="Times Roman"/>
        </w:rPr>
      </w:pPr>
      <w:r>
        <w:rPr>
          <w:rFonts w:ascii="Arial" w:hAnsi="Arial"/>
          <w:rtl w:val="0"/>
          <w:lang w:val="en-US"/>
        </w:rPr>
        <w:t xml:space="preserve">I created a </w:t>
      </w:r>
      <w:r>
        <w:rPr>
          <w:rFonts w:ascii="Arial" w:hAnsi="Arial"/>
          <w:b w:val="1"/>
          <w:bCs w:val="1"/>
          <w:rtl w:val="0"/>
          <w:lang w:val="it-IT"/>
        </w:rPr>
        <w:t>data integration pipeline</w:t>
      </w:r>
      <w:r>
        <w:rPr>
          <w:rFonts w:ascii="Arial" w:hAnsi="Arial"/>
          <w:rtl w:val="0"/>
          <w:lang w:val="en-US"/>
        </w:rPr>
        <w:t xml:space="preserve"> using </w:t>
      </w:r>
      <w:r>
        <w:rPr>
          <w:rFonts w:ascii="Arial" w:hAnsi="Arial"/>
          <w:b w:val="1"/>
          <w:bCs w:val="1"/>
          <w:rtl w:val="0"/>
          <w:lang w:val="en-US"/>
        </w:rPr>
        <w:t>Python</w:t>
      </w:r>
      <w:r>
        <w:rPr>
          <w:rFonts w:ascii="Arial" w:hAnsi="Arial"/>
          <w:rtl w:val="0"/>
          <w:lang w:val="en-US"/>
        </w:rPr>
        <w:t xml:space="preserve"> and </w:t>
      </w:r>
      <w:r>
        <w:rPr>
          <w:rFonts w:ascii="Arial" w:hAnsi="Arial"/>
          <w:b w:val="1"/>
          <w:bCs w:val="1"/>
          <w:rtl w:val="0"/>
          <w:lang w:val="en-US"/>
        </w:rPr>
        <w:t>SQL</w:t>
      </w:r>
      <w:r>
        <w:rPr>
          <w:rFonts w:ascii="Arial" w:hAnsi="Arial"/>
          <w:rtl w:val="0"/>
          <w:lang w:val="en-US"/>
        </w:rPr>
        <w:t xml:space="preserve"> to automate the ingestion process. This pipeline merged all extracted files into a staging database, where quality checks were applied before integration. It ensured that if a file contained invalid rows, they were flagged and stored separately for manual inspection. This helped maintain a clean inflow of data while preventing corrupted records from polluting the main dataset.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Cleaning and Standardization</w:t>
      </w:r>
      <w:r>
        <w:rPr>
          <w:rFonts w:ascii="Arial" w:cs="Arial" w:hAnsi="Arial" w:eastAsia="Arial"/>
          <w:b w:val="1"/>
          <w:bCs w:val="1"/>
          <w:lang w:val="en-US"/>
        </w:rPr>
        <w:br w:type="textWrapping"/>
      </w:r>
      <w:r>
        <w:rPr>
          <w:rFonts w:ascii="Arial" w:hAnsi="Arial"/>
          <w:rtl w:val="0"/>
          <w:lang w:val="en-US"/>
        </w:rPr>
        <w:t xml:space="preserve"> After extraction, the cleaning process became the most time-intensive step. Using </w:t>
      </w:r>
      <w:r>
        <w:rPr>
          <w:rFonts w:ascii="Arial" w:hAnsi="Arial"/>
          <w:b w:val="1"/>
          <w:bCs w:val="1"/>
          <w:rtl w:val="0"/>
          <w:lang w:val="pt-PT"/>
        </w:rPr>
        <w:t>Pandas</w:t>
      </w:r>
      <w:r>
        <w:rPr>
          <w:rFonts w:ascii="Arial" w:hAnsi="Arial"/>
          <w:rtl w:val="0"/>
          <w:lang w:val="en-US"/>
        </w:rPr>
        <w:t xml:space="preserve"> and </w:t>
      </w:r>
      <w:r>
        <w:rPr>
          <w:rFonts w:ascii="Arial" w:hAnsi="Arial"/>
          <w:b w:val="1"/>
          <w:bCs w:val="1"/>
          <w:rtl w:val="0"/>
          <w:lang w:val="en-US"/>
        </w:rPr>
        <w:t>SQL</w:t>
      </w:r>
      <w:r>
        <w:rPr>
          <w:rFonts w:ascii="Arial" w:hAnsi="Arial"/>
          <w:rtl w:val="0"/>
          <w:lang w:val="en-US"/>
        </w:rPr>
        <w:t>, I started by removing duplicates based on customer IDs, emails, and device serial numbers. I normalized naming conventions</w:t>
      </w:r>
      <w:r>
        <w:rPr>
          <w:rFonts w:ascii="Arial" w:hAnsi="Arial" w:hint="default"/>
          <w:rtl w:val="0"/>
          <w:lang w:val="en-US"/>
        </w:rPr>
        <w:t>—</w:t>
      </w:r>
      <w:r>
        <w:rPr>
          <w:rFonts w:ascii="Arial" w:hAnsi="Arial"/>
          <w:rtl w:val="0"/>
          <w:lang w:val="en-US"/>
        </w:rPr>
        <w:t xml:space="preserve">transforming inconsistent entries like </w:t>
      </w:r>
      <w:r>
        <w:rPr>
          <w:rFonts w:ascii="Arial Unicode MS" w:hAnsi="Arial Unicode MS" w:hint="default"/>
          <w:rtl w:val="1"/>
          <w:lang w:val="ar-SA" w:bidi="ar-SA"/>
        </w:rPr>
        <w:t>“</w:t>
      </w:r>
      <w:r>
        <w:rPr>
          <w:rFonts w:ascii="Arial" w:hAnsi="Arial"/>
          <w:rtl w:val="0"/>
          <w:lang w:val="it-IT"/>
        </w:rPr>
        <w:t>Dell Inc,</w:t>
      </w:r>
      <w:r>
        <w:rPr>
          <w:rFonts w:ascii="Arial" w:hAnsi="Arial" w:hint="default"/>
          <w:rtl w:val="0"/>
          <w:lang w:val="en-US"/>
        </w:rPr>
        <w:t>” “</w:t>
      </w:r>
      <w:r>
        <w:rPr>
          <w:rFonts w:ascii="Arial" w:hAnsi="Arial"/>
          <w:rtl w:val="0"/>
          <w:lang w:val="en-US"/>
        </w:rPr>
        <w:t>DELL Incorporated,</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it-IT"/>
        </w:rPr>
        <w:t>Dell</w:t>
      </w:r>
      <w:r>
        <w:rPr>
          <w:rFonts w:ascii="Arial" w:hAnsi="Arial" w:hint="default"/>
          <w:rtl w:val="0"/>
          <w:lang w:val="en-US"/>
        </w:rPr>
        <w:t xml:space="preserve">” </w:t>
      </w:r>
      <w:r>
        <w:rPr>
          <w:rFonts w:ascii="Arial" w:hAnsi="Arial"/>
          <w:rtl w:val="0"/>
          <w:lang w:val="en-US"/>
        </w:rPr>
        <w:t>into a single unified format. Missing timestamps were filled using logical inference based on transaction sequences. For instance, if a renewal entry existed without a date, I estimated it using the end date of the previous contract period.</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major task was </w:t>
      </w:r>
      <w:r>
        <w:rPr>
          <w:rFonts w:ascii="Arial" w:hAnsi="Arial"/>
          <w:b w:val="1"/>
          <w:bCs w:val="1"/>
          <w:rtl w:val="0"/>
          <w:lang w:val="it-IT"/>
        </w:rPr>
        <w:t>region mapping</w:t>
      </w:r>
      <w:r>
        <w:rPr>
          <w:rFonts w:ascii="Arial" w:hAnsi="Arial"/>
          <w:rtl w:val="0"/>
          <w:lang w:val="en-US"/>
        </w:rPr>
        <w:t xml:space="preserve">. Since each system labeled regions differently, I created a master mapping table to align all geographic identifiers. For example, records with </w:t>
      </w:r>
      <w:r>
        <w:rPr>
          <w:rFonts w:ascii="Arial Unicode MS" w:hAnsi="Arial Unicode MS" w:hint="default"/>
          <w:rtl w:val="1"/>
          <w:lang w:val="ar-SA" w:bidi="ar-SA"/>
        </w:rPr>
        <w:t>“</w:t>
      </w:r>
      <w:r>
        <w:rPr>
          <w:rFonts w:ascii="Arial" w:hAnsi="Arial"/>
          <w:rtl w:val="0"/>
          <w:lang w:val="en-US"/>
        </w:rPr>
        <w:t>US,</w:t>
      </w:r>
      <w:r>
        <w:rPr>
          <w:rFonts w:ascii="Arial" w:hAnsi="Arial" w:hint="default"/>
          <w:rtl w:val="0"/>
          <w:lang w:val="en-US"/>
        </w:rPr>
        <w:t>” “</w:t>
      </w:r>
      <w:r>
        <w:rPr>
          <w:rFonts w:ascii="Arial" w:hAnsi="Arial"/>
          <w:rtl w:val="0"/>
          <w:lang w:val="en-US"/>
        </w:rPr>
        <w:t>USA,</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en-US"/>
        </w:rPr>
        <w:t>United States</w:t>
      </w:r>
      <w:r>
        <w:rPr>
          <w:rFonts w:ascii="Arial" w:hAnsi="Arial" w:hint="default"/>
          <w:rtl w:val="0"/>
          <w:lang w:val="en-US"/>
        </w:rPr>
        <w:t xml:space="preserve">” </w:t>
      </w:r>
      <w:r>
        <w:rPr>
          <w:rFonts w:ascii="Arial" w:hAnsi="Arial"/>
          <w:rtl w:val="0"/>
          <w:lang w:val="en-US"/>
        </w:rPr>
        <w:t xml:space="preserve">were standardized to </w:t>
      </w:r>
      <w:r>
        <w:rPr>
          <w:rFonts w:ascii="Arial Unicode MS" w:hAnsi="Arial Unicode MS" w:hint="default"/>
          <w:rtl w:val="1"/>
          <w:lang w:val="ar-SA" w:bidi="ar-SA"/>
        </w:rPr>
        <w:t>“</w:t>
      </w:r>
      <w:r>
        <w:rPr>
          <w:rFonts w:ascii="Arial" w:hAnsi="Arial"/>
          <w:rtl w:val="0"/>
          <w:lang w:val="it-IT"/>
        </w:rPr>
        <w:t>North America.</w:t>
      </w:r>
      <w:r>
        <w:rPr>
          <w:rFonts w:ascii="Arial" w:hAnsi="Arial" w:hint="default"/>
          <w:rtl w:val="0"/>
          <w:lang w:val="en-US"/>
        </w:rPr>
        <w:t xml:space="preserve">” </w:t>
      </w:r>
      <w:r>
        <w:rPr>
          <w:rFonts w:ascii="Arial" w:hAnsi="Arial"/>
          <w:rtl w:val="0"/>
          <w:lang w:val="en-US"/>
        </w:rPr>
        <w:t>This step ensured consistency across regional dashboards later in the project.</w:t>
      </w:r>
    </w:p>
    <w:p>
      <w:pPr>
        <w:pStyle w:val="Default"/>
        <w:spacing w:before="0" w:line="240" w:lineRule="auto"/>
        <w:jc w:val="both"/>
        <w:rPr>
          <w:rFonts w:ascii="Times Roman" w:cs="Times Roman" w:hAnsi="Times Roman" w:eastAsia="Times Roman"/>
        </w:rPr>
      </w:pPr>
      <w:r>
        <w:rPr>
          <w:rFonts w:ascii="Arial" w:hAnsi="Arial"/>
          <w:rtl w:val="0"/>
          <w:lang w:val="en-US"/>
        </w:rPr>
        <w:t xml:space="preserve">To ensure </w:t>
      </w:r>
      <w:r>
        <w:rPr>
          <w:rFonts w:ascii="Arial" w:hAnsi="Arial"/>
          <w:b w:val="1"/>
          <w:bCs w:val="1"/>
          <w:rtl w:val="0"/>
          <w:lang w:val="en-US"/>
        </w:rPr>
        <w:t>data accuracy</w:t>
      </w:r>
      <w:r>
        <w:rPr>
          <w:rFonts w:ascii="Arial" w:hAnsi="Arial"/>
          <w:rtl w:val="0"/>
          <w:lang w:val="en-US"/>
        </w:rPr>
        <w:t>, I cross-validated warranty data between SAP and Snowflake. If discrepancies appeared</w:t>
      </w:r>
      <w:r>
        <w:rPr>
          <w:rFonts w:ascii="Arial" w:hAnsi="Arial" w:hint="default"/>
          <w:rtl w:val="0"/>
          <w:lang w:val="en-US"/>
        </w:rPr>
        <w:t>—</w:t>
      </w:r>
      <w:r>
        <w:rPr>
          <w:rFonts w:ascii="Arial" w:hAnsi="Arial"/>
          <w:rtl w:val="0"/>
          <w:lang w:val="en-US"/>
        </w:rPr>
        <w:t>such as warranty start dates differing by more than a month</w:t>
      </w:r>
      <w:r>
        <w:rPr>
          <w:rFonts w:ascii="Arial" w:hAnsi="Arial" w:hint="default"/>
          <w:rtl w:val="0"/>
          <w:lang w:val="en-US"/>
        </w:rPr>
        <w:t>—</w:t>
      </w:r>
      <w:r>
        <w:rPr>
          <w:rFonts w:ascii="Arial" w:hAnsi="Arial"/>
          <w:rtl w:val="0"/>
          <w:lang w:val="en-US"/>
        </w:rPr>
        <w:t>the record was flagged for manual review. In one instance, I noticed that certain devices in Asia-Pacific regions had warranty dates that extended beyond normal limits due to system errors. Cleaning those out prevented skewed renewal trend results.</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key process was </w:t>
      </w:r>
      <w:r>
        <w:rPr>
          <w:rFonts w:ascii="Arial" w:hAnsi="Arial"/>
          <w:b w:val="1"/>
          <w:bCs w:val="1"/>
          <w:rtl w:val="0"/>
          <w:lang w:val="en-US"/>
        </w:rPr>
        <w:t>schema harmonization</w:t>
      </w:r>
      <w:r>
        <w:rPr>
          <w:rFonts w:ascii="Arial" w:hAnsi="Arial"/>
          <w:rtl w:val="0"/>
          <w:lang w:val="en-US"/>
        </w:rPr>
        <w:t>. Each platform had unique column names and structures. I created a unified schema that served as a blueprint for all systems</w:t>
      </w:r>
      <w:r>
        <w:rPr>
          <w:rFonts w:ascii="Arial" w:hAnsi="Arial" w:hint="default"/>
          <w:rtl w:val="0"/>
          <w:lang w:val="en-US"/>
        </w:rPr>
        <w:t>—</w:t>
      </w:r>
      <w:r>
        <w:rPr>
          <w:rFonts w:ascii="Arial" w:hAnsi="Arial"/>
          <w:rtl w:val="0"/>
          <w:lang w:val="en-US"/>
        </w:rPr>
        <w:t xml:space="preserve">ensuring fields like </w:t>
      </w:r>
      <w:r>
        <w:rPr>
          <w:rFonts w:ascii="Arial Unicode MS" w:hAnsi="Arial Unicode MS" w:hint="default"/>
          <w:rtl w:val="1"/>
          <w:lang w:val="ar-SA" w:bidi="ar-SA"/>
        </w:rPr>
        <w:t>“</w:t>
      </w:r>
      <w:r>
        <w:rPr>
          <w:rFonts w:ascii="Arial" w:hAnsi="Arial"/>
          <w:rtl w:val="0"/>
          <w:lang w:val="en-US"/>
        </w:rPr>
        <w:t>Customer_ID,</w:t>
      </w:r>
      <w:r>
        <w:rPr>
          <w:rFonts w:ascii="Arial" w:hAnsi="Arial" w:hint="default"/>
          <w:rtl w:val="0"/>
          <w:lang w:val="en-US"/>
        </w:rPr>
        <w:t>” “</w:t>
      </w:r>
      <w:r>
        <w:rPr>
          <w:rFonts w:ascii="Arial" w:hAnsi="Arial"/>
          <w:rtl w:val="0"/>
          <w:lang w:val="en-US"/>
        </w:rPr>
        <w:t>Device_ID,</w:t>
      </w:r>
      <w:r>
        <w:rPr>
          <w:rFonts w:ascii="Arial" w:hAnsi="Arial" w:hint="default"/>
          <w:rtl w:val="0"/>
          <w:lang w:val="en-US"/>
        </w:rPr>
        <w:t>” “</w:t>
      </w:r>
      <w:r>
        <w:rPr>
          <w:rFonts w:ascii="Arial" w:hAnsi="Arial"/>
          <w:rtl w:val="0"/>
          <w:lang w:val="en-US"/>
        </w:rPr>
        <w:t>Warranty_End,</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en-US"/>
        </w:rPr>
        <w:t>Renewal_Status</w:t>
      </w:r>
      <w:r>
        <w:rPr>
          <w:rFonts w:ascii="Arial" w:hAnsi="Arial" w:hint="default"/>
          <w:rtl w:val="0"/>
          <w:lang w:val="en-US"/>
        </w:rPr>
        <w:t xml:space="preserve">” </w:t>
      </w:r>
      <w:r>
        <w:rPr>
          <w:rFonts w:ascii="Arial" w:hAnsi="Arial"/>
          <w:rtl w:val="0"/>
          <w:lang w:val="en-US"/>
        </w:rPr>
        <w:t>were consistently named and formatted. This allowed all datasets to be merged seamlessly, reducing data handling errors and ensuring analytics models could reference common variables without confusion.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Ensuring Data Reliability and Quality</w:t>
      </w:r>
      <w:r>
        <w:rPr>
          <w:rFonts w:ascii="Arial" w:cs="Arial" w:hAnsi="Arial" w:eastAsia="Arial"/>
          <w:b w:val="1"/>
          <w:bCs w:val="1"/>
        </w:rPr>
        <w:br w:type="textWrapping"/>
      </w:r>
      <w:r>
        <w:rPr>
          <w:rFonts w:ascii="Arial" w:hAnsi="Arial"/>
          <w:rtl w:val="0"/>
          <w:lang w:val="en-US"/>
        </w:rPr>
        <w:t xml:space="preserve"> To confirm data integrity, I implemented validation checks for completeness and logical accuracy. For example, every record was required to have a valid customer ID, region, and at least one purchase or engagement activity. If any of these were missing, the record was excluded from analysis until corrected. I also set up a data profiling dashboard to monitor missing value ratios and duplicate counts, making it easier to detect when issues reappeared in future updates.</w:t>
      </w:r>
    </w:p>
    <w:p>
      <w:pPr>
        <w:pStyle w:val="Default"/>
        <w:spacing w:before="0" w:line="240" w:lineRule="auto"/>
        <w:jc w:val="both"/>
        <w:rPr>
          <w:rFonts w:ascii="Times Roman" w:cs="Times Roman" w:hAnsi="Times Roman" w:eastAsia="Times Roman"/>
        </w:rPr>
      </w:pPr>
      <w:r>
        <w:rPr>
          <w:rFonts w:ascii="Arial" w:hAnsi="Arial"/>
          <w:rtl w:val="0"/>
          <w:lang w:val="en-US"/>
        </w:rPr>
        <w:t>A personal moment that stood out during this phase was when the automated pipeline successfully completed its first full run without any mismatched records. Seeing thousands of clean, standardized entries flow into the unified dataset gave the team immediate confidence that the project was heading in the right direction. This validation process ensured that every downstream report, dashboard, and model relied on accurate, trustworthy data.</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Outcome of Data Integration and Cleaning</w:t>
      </w:r>
      <w:r>
        <w:rPr>
          <w:rFonts w:ascii="Arial" w:cs="Arial" w:hAnsi="Arial" w:eastAsia="Arial"/>
          <w:b w:val="1"/>
          <w:bCs w:val="1"/>
        </w:rPr>
        <w:br w:type="textWrapping"/>
      </w:r>
      <w:r>
        <w:rPr>
          <w:rFonts w:ascii="Arial" w:hAnsi="Arial"/>
          <w:rtl w:val="0"/>
          <w:lang w:val="en-US"/>
        </w:rPr>
        <w:t xml:space="preserve"> By the end of this phase, the data from </w:t>
      </w:r>
      <w:r>
        <w:rPr>
          <w:rFonts w:ascii="Arial" w:hAnsi="Arial"/>
          <w:b w:val="1"/>
          <w:bCs w:val="1"/>
          <w:rtl w:val="0"/>
          <w:lang w:val="en-US"/>
        </w:rPr>
        <w:t>Salesforce</w:t>
      </w:r>
      <w:r>
        <w:rPr>
          <w:rFonts w:ascii="Arial" w:hAnsi="Arial"/>
          <w:rtl w:val="0"/>
          <w:lang w:val="en-US"/>
        </w:rPr>
        <w:t xml:space="preserve">, </w:t>
      </w:r>
      <w:r>
        <w:rPr>
          <w:rFonts w:ascii="Arial" w:hAnsi="Arial"/>
          <w:b w:val="1"/>
          <w:bCs w:val="1"/>
          <w:rtl w:val="0"/>
          <w:lang w:val="en-US"/>
        </w:rPr>
        <w:t>SAP</w:t>
      </w:r>
      <w:r>
        <w:rPr>
          <w:rFonts w:ascii="Arial" w:hAnsi="Arial"/>
          <w:rtl w:val="0"/>
          <w:lang w:val="en-US"/>
        </w:rPr>
        <w:t xml:space="preserve">, and </w:t>
      </w:r>
      <w:r>
        <w:rPr>
          <w:rFonts w:ascii="Arial" w:hAnsi="Arial"/>
          <w:b w:val="1"/>
          <w:bCs w:val="1"/>
          <w:rtl w:val="0"/>
          <w:lang w:val="en-US"/>
        </w:rPr>
        <w:t>Snowflake</w:t>
      </w:r>
      <w:r>
        <w:rPr>
          <w:rFonts w:ascii="Arial" w:hAnsi="Arial"/>
          <w:rtl w:val="0"/>
          <w:lang w:val="en-US"/>
        </w:rPr>
        <w:t xml:space="preserve"> had been fully cleaned, standardized, and integrated into a single consolidated dataset. This dataset covered over </w:t>
      </w:r>
      <w:r>
        <w:rPr>
          <w:rFonts w:ascii="Arial" w:hAnsi="Arial"/>
          <w:b w:val="1"/>
          <w:bCs w:val="1"/>
          <w:rtl w:val="0"/>
          <w:lang w:val="en-US"/>
        </w:rPr>
        <w:t>12 global regions</w:t>
      </w:r>
      <w:r>
        <w:rPr>
          <w:rFonts w:ascii="Arial" w:hAnsi="Arial"/>
          <w:rtl w:val="0"/>
          <w:lang w:val="en-US"/>
        </w:rPr>
        <w:t xml:space="preserve"> and represented the complete lifecycle for millions of customer-device pairs. It resolved over 95% of previous duplication and eliminated the fragmentation that once slowed reporting.</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3: KPI Automation &amp; Dashboard Development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primary goal of this phase was to transform Dell</w:t>
      </w:r>
      <w:r>
        <w:rPr>
          <w:rFonts w:ascii="Arial Unicode MS" w:hAnsi="Arial Unicode MS" w:hint="default"/>
          <w:rtl w:val="0"/>
          <w:lang w:val="en-US"/>
        </w:rPr>
        <w:t>’</w:t>
      </w:r>
      <w:r>
        <w:rPr>
          <w:rFonts w:ascii="Arial" w:hAnsi="Arial"/>
          <w:rtl w:val="0"/>
          <w:lang w:val="en-US"/>
        </w:rPr>
        <w:t xml:space="preserve">s manual reporting process into a </w:t>
      </w:r>
      <w:r>
        <w:rPr>
          <w:rFonts w:ascii="Arial" w:hAnsi="Arial"/>
          <w:b w:val="1"/>
          <w:bCs w:val="1"/>
          <w:rtl w:val="0"/>
          <w:lang w:val="en-US"/>
        </w:rPr>
        <w:t>fully automated, real-time KPI system</w:t>
      </w:r>
      <w:r>
        <w:rPr>
          <w:rFonts w:ascii="Arial" w:hAnsi="Arial"/>
          <w:rtl w:val="0"/>
          <w:lang w:val="en-US"/>
        </w:rPr>
        <w:t xml:space="preserve"> that delivered instant, accurate insights to business users. The earlier workflow required analysts to spend nearly nine hours each cycle manually extracting, cleaning, and merging datasets before creating reports. The objective was to build </w:t>
      </w:r>
      <w:r>
        <w:rPr>
          <w:rFonts w:ascii="Arial" w:hAnsi="Arial"/>
          <w:b w:val="1"/>
          <w:bCs w:val="1"/>
          <w:rtl w:val="0"/>
          <w:lang w:val="en-US"/>
        </w:rPr>
        <w:t>automated data pipelines</w:t>
      </w:r>
      <w:r>
        <w:rPr>
          <w:rFonts w:ascii="Arial" w:hAnsi="Arial"/>
          <w:rtl w:val="0"/>
          <w:lang w:val="en-US"/>
        </w:rPr>
        <w:t xml:space="preserve"> using Python and integrate them with </w:t>
      </w:r>
      <w:r>
        <w:rPr>
          <w:rFonts w:ascii="Arial" w:hAnsi="Arial"/>
          <w:b w:val="1"/>
          <w:bCs w:val="1"/>
          <w:rtl w:val="0"/>
          <w:lang w:val="en-US"/>
        </w:rPr>
        <w:t>Tableau dashboards</w:t>
      </w:r>
      <w:r>
        <w:rPr>
          <w:rFonts w:ascii="Arial" w:hAnsi="Arial"/>
          <w:rtl w:val="0"/>
          <w:lang w:val="en-US"/>
        </w:rPr>
        <w:t>, enabling daily data refreshes without human intervention. This automation aimed to improve decision-making speed, enhance visibility into renewals, and allow managers across global regions to track performance in near real time.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Reporting Challenges</w:t>
      </w:r>
      <w:r>
        <w:rPr>
          <w:rFonts w:ascii="Arial" w:cs="Arial" w:hAnsi="Arial" w:eastAsia="Arial"/>
          <w:b w:val="1"/>
          <w:bCs w:val="1"/>
        </w:rPr>
        <w:br w:type="textWrapping"/>
      </w:r>
      <w:r>
        <w:rPr>
          <w:rFonts w:ascii="Arial" w:hAnsi="Arial"/>
          <w:rtl w:val="0"/>
          <w:lang w:val="en-US"/>
        </w:rPr>
        <w:t xml:space="preserve"> When the project began, the reporting system relied heavily on spreadsheets and manual updates. Teams across product, finance, and supply chain had their own versions of reports, often built on outdated data. The refresh cycles were long and error-prone, which made it difficult for stakeholders to make quick business decisions. I recall joining a meeting where two departments presented different renewal figures for the same quarter because their reports were generated from slightly different data extractions. That incident made it clear that without automation and a single unified data source, the organization would continue to face inefficiencies.</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issue was the absence of </w:t>
      </w:r>
      <w:r>
        <w:rPr>
          <w:rFonts w:ascii="Arial" w:hAnsi="Arial"/>
          <w:b w:val="1"/>
          <w:bCs w:val="1"/>
          <w:rtl w:val="0"/>
          <w:lang w:val="en-US"/>
        </w:rPr>
        <w:t>real-time insights</w:t>
      </w:r>
      <w:r>
        <w:rPr>
          <w:rFonts w:ascii="Arial" w:hAnsi="Arial"/>
          <w:rtl w:val="0"/>
          <w:lang w:val="en-US"/>
        </w:rPr>
        <w:t>. Reports were only updated once a week, and any midweek change</w:t>
      </w:r>
      <w:r>
        <w:rPr>
          <w:rFonts w:ascii="Arial" w:hAnsi="Arial" w:hint="default"/>
          <w:rtl w:val="0"/>
          <w:lang w:val="en-US"/>
        </w:rPr>
        <w:t>—</w:t>
      </w:r>
      <w:r>
        <w:rPr>
          <w:rFonts w:ascii="Arial" w:hAnsi="Arial"/>
          <w:rtl w:val="0"/>
          <w:lang w:val="en-US"/>
        </w:rPr>
        <w:t>like new device activations, updated warranties, or customer churns</w:t>
      </w:r>
      <w:r>
        <w:rPr>
          <w:rFonts w:ascii="Arial" w:hAnsi="Arial" w:hint="default"/>
          <w:rtl w:val="0"/>
          <w:lang w:val="en-US"/>
        </w:rPr>
        <w:t>—</w:t>
      </w:r>
      <w:r>
        <w:rPr>
          <w:rFonts w:ascii="Arial" w:hAnsi="Arial"/>
          <w:rtl w:val="0"/>
          <w:lang w:val="en-US"/>
        </w:rPr>
        <w:t>wasn</w:t>
      </w:r>
      <w:r>
        <w:rPr>
          <w:rFonts w:ascii="Arial Unicode MS" w:hAnsi="Arial Unicode MS" w:hint="default"/>
          <w:rtl w:val="0"/>
          <w:lang w:val="en-US"/>
        </w:rPr>
        <w:t>’</w:t>
      </w:r>
      <w:r>
        <w:rPr>
          <w:rFonts w:ascii="Arial" w:hAnsi="Arial"/>
          <w:rtl w:val="0"/>
          <w:lang w:val="en-US"/>
        </w:rPr>
        <w:t>t visible until the next cycle. Decision-making lagged, especially for high-value enterprise clients. Managers couldn</w:t>
      </w:r>
      <w:r>
        <w:rPr>
          <w:rFonts w:ascii="Arial Unicode MS" w:hAnsi="Arial Unicode MS" w:hint="default"/>
          <w:rtl w:val="0"/>
          <w:lang w:val="en-US"/>
        </w:rPr>
        <w:t>’</w:t>
      </w:r>
      <w:r>
        <w:rPr>
          <w:rFonts w:ascii="Arial" w:hAnsi="Arial"/>
          <w:rtl w:val="0"/>
          <w:lang w:val="en-US"/>
        </w:rPr>
        <w:t>t react to sudden changes, such as a regional dip in renewals or a spike in returns, until days later. Automating this process became a top priority to eliminate these bottlenecks.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Designing the Automated KPI Pipelines</w:t>
      </w:r>
      <w:r>
        <w:rPr>
          <w:rFonts w:ascii="Arial" w:cs="Arial" w:hAnsi="Arial" w:eastAsia="Arial"/>
          <w:b w:val="1"/>
          <w:bCs w:val="1"/>
        </w:rPr>
        <w:br w:type="textWrapping"/>
      </w:r>
      <w:r>
        <w:rPr>
          <w:rFonts w:ascii="Arial" w:hAnsi="Arial"/>
          <w:rtl w:val="0"/>
          <w:lang w:val="en-US"/>
        </w:rPr>
        <w:t xml:space="preserve"> The first step in automation was to set up </w:t>
      </w:r>
      <w:r>
        <w:rPr>
          <w:rFonts w:ascii="Arial" w:hAnsi="Arial"/>
          <w:b w:val="1"/>
          <w:bCs w:val="1"/>
          <w:rtl w:val="0"/>
          <w:lang w:val="en-US"/>
        </w:rPr>
        <w:t>scheduled Python scripts</w:t>
      </w:r>
      <w:r>
        <w:rPr>
          <w:rFonts w:ascii="Arial" w:hAnsi="Arial"/>
          <w:rtl w:val="0"/>
          <w:lang w:val="en-US"/>
        </w:rPr>
        <w:t xml:space="preserve"> that connected directly to the cleaned data stored in the centralized database. These scripts were programmed to pull fresh records from </w:t>
      </w:r>
      <w:r>
        <w:rPr>
          <w:rFonts w:ascii="Arial" w:hAnsi="Arial"/>
          <w:b w:val="1"/>
          <w:bCs w:val="1"/>
          <w:rtl w:val="0"/>
          <w:lang w:val="en-US"/>
        </w:rPr>
        <w:t>Salesforce, SAP, and Snowflake</w:t>
      </w:r>
      <w:r>
        <w:rPr>
          <w:rFonts w:ascii="Arial" w:hAnsi="Arial"/>
          <w:rtl w:val="0"/>
          <w:lang w:val="en-US"/>
        </w:rPr>
        <w:t xml:space="preserve"> every few hours, validate the data, and automatically refresh Tableau extracts. I used </w:t>
      </w:r>
      <w:r>
        <w:rPr>
          <w:rFonts w:ascii="Arial" w:hAnsi="Arial"/>
          <w:b w:val="1"/>
          <w:bCs w:val="1"/>
          <w:rtl w:val="0"/>
          <w:lang w:val="en-US"/>
        </w:rPr>
        <w:t>cron scheduling and Tableau Server APIs</w:t>
      </w:r>
      <w:r>
        <w:rPr>
          <w:rFonts w:ascii="Arial" w:hAnsi="Arial"/>
          <w:rtl w:val="0"/>
          <w:lang w:val="en-US"/>
        </w:rPr>
        <w:t xml:space="preserve"> to ensure the refresh process ran seamlessly without manual triggers.</w:t>
      </w:r>
    </w:p>
    <w:p>
      <w:pPr>
        <w:pStyle w:val="Default"/>
        <w:spacing w:before="0" w:line="240" w:lineRule="auto"/>
        <w:jc w:val="both"/>
        <w:rPr>
          <w:rFonts w:ascii="Times Roman" w:cs="Times Roman" w:hAnsi="Times Roman" w:eastAsia="Times Roman"/>
        </w:rPr>
      </w:pPr>
      <w:r>
        <w:rPr>
          <w:rFonts w:ascii="Arial" w:hAnsi="Arial"/>
          <w:rtl w:val="0"/>
          <w:lang w:val="en-US"/>
        </w:rPr>
        <w:t>Each script included built-in validation checkpoints. For example, it compared the new dataset</w:t>
      </w:r>
      <w:r>
        <w:rPr>
          <w:rFonts w:ascii="Arial Unicode MS" w:hAnsi="Arial Unicode MS" w:hint="default"/>
          <w:rtl w:val="0"/>
          <w:lang w:val="en-US"/>
        </w:rPr>
        <w:t>’</w:t>
      </w:r>
      <w:r>
        <w:rPr>
          <w:rFonts w:ascii="Arial" w:hAnsi="Arial"/>
          <w:rtl w:val="0"/>
          <w:lang w:val="en-US"/>
        </w:rPr>
        <w:t>s row count to the previous day</w:t>
      </w:r>
      <w:r>
        <w:rPr>
          <w:rFonts w:ascii="Arial Unicode MS" w:hAnsi="Arial Unicode MS" w:hint="default"/>
          <w:rtl w:val="0"/>
          <w:lang w:val="en-US"/>
        </w:rPr>
        <w:t>’</w:t>
      </w:r>
      <w:r>
        <w:rPr>
          <w:rFonts w:ascii="Arial" w:hAnsi="Arial"/>
          <w:rtl w:val="0"/>
          <w:lang w:val="en-US"/>
        </w:rPr>
        <w:t>s data to detect anomalies. If a refresh brought fewer records than expected, an automated email alert was sent for review. This approach prevented incomplete data from reaching the dashboards and ensured that stakeholders always saw accurate, verified numbers.</w:t>
      </w:r>
    </w:p>
    <w:p>
      <w:pPr>
        <w:pStyle w:val="Default"/>
        <w:spacing w:before="0" w:line="240" w:lineRule="auto"/>
        <w:jc w:val="both"/>
        <w:rPr>
          <w:rFonts w:ascii="Times Roman" w:cs="Times Roman" w:hAnsi="Times Roman" w:eastAsia="Times Roman"/>
        </w:rPr>
      </w:pPr>
      <w:r>
        <w:rPr>
          <w:rFonts w:ascii="Arial" w:hAnsi="Arial"/>
          <w:rtl w:val="0"/>
          <w:lang w:val="en-US"/>
        </w:rPr>
        <w:t xml:space="preserve">Once data ingestion was automated, I focused on transforming raw data into </w:t>
      </w:r>
      <w:r>
        <w:rPr>
          <w:rFonts w:ascii="Arial" w:hAnsi="Arial"/>
          <w:b w:val="1"/>
          <w:bCs w:val="1"/>
          <w:rtl w:val="0"/>
          <w:lang w:val="en-US"/>
        </w:rPr>
        <w:t>performance metrics</w:t>
      </w:r>
      <w:r>
        <w:rPr>
          <w:rFonts w:ascii="Arial" w:hAnsi="Arial"/>
          <w:rtl w:val="0"/>
          <w:lang w:val="en-US"/>
        </w:rPr>
        <w:t xml:space="preserve"> relevant to Dell</w:t>
      </w:r>
      <w:r>
        <w:rPr>
          <w:rFonts w:ascii="Arial Unicode MS" w:hAnsi="Arial Unicode MS" w:hint="default"/>
          <w:rtl w:val="0"/>
          <w:lang w:val="en-US"/>
        </w:rPr>
        <w:t>’</w:t>
      </w:r>
      <w:r>
        <w:rPr>
          <w:rFonts w:ascii="Arial" w:hAnsi="Arial"/>
          <w:rtl w:val="0"/>
          <w:lang w:val="en-US"/>
        </w:rPr>
        <w:t xml:space="preserve">s business teams. Using Python and SQL, I built intermediate tables that calculated KPIs such as </w:t>
      </w:r>
      <w:r>
        <w:rPr>
          <w:rFonts w:ascii="Arial" w:hAnsi="Arial"/>
          <w:b w:val="1"/>
          <w:bCs w:val="1"/>
          <w:rtl w:val="0"/>
          <w:lang w:val="en-US"/>
        </w:rPr>
        <w:t>renewal rate, churn percentage, warranty expiration timelines, device return frequency</w:t>
      </w:r>
      <w:r>
        <w:rPr>
          <w:rFonts w:ascii="Arial" w:hAnsi="Arial"/>
          <w:rtl w:val="0"/>
          <w:lang w:val="en-US"/>
        </w:rPr>
        <w:t xml:space="preserve">, and </w:t>
      </w:r>
      <w:r>
        <w:rPr>
          <w:rFonts w:ascii="Arial" w:hAnsi="Arial"/>
          <w:b w:val="1"/>
          <w:bCs w:val="1"/>
          <w:rtl w:val="0"/>
          <w:lang w:val="en-US"/>
        </w:rPr>
        <w:t>regional sales growth</w:t>
      </w:r>
      <w:r>
        <w:rPr>
          <w:rFonts w:ascii="Arial" w:hAnsi="Arial"/>
          <w:rtl w:val="0"/>
          <w:lang w:val="en-US"/>
        </w:rPr>
        <w:t>. These KPIs were standardized across all 12 regions to ensure consistency in interpretation.</w:t>
      </w:r>
    </w:p>
    <w:p>
      <w:pPr>
        <w:pStyle w:val="Default"/>
        <w:spacing w:before="0" w:line="240" w:lineRule="auto"/>
        <w:jc w:val="both"/>
        <w:rPr>
          <w:rFonts w:ascii="Times Roman" w:cs="Times Roman" w:hAnsi="Times Roman" w:eastAsia="Times Roman"/>
        </w:rPr>
      </w:pPr>
      <w:r>
        <w:rPr>
          <w:rFonts w:ascii="Arial" w:hAnsi="Arial"/>
          <w:rtl w:val="0"/>
          <w:lang w:val="en-US"/>
        </w:rPr>
        <w:t xml:space="preserve">I also implemented a layer of </w:t>
      </w:r>
      <w:r>
        <w:rPr>
          <w:rFonts w:ascii="Arial" w:hAnsi="Arial"/>
          <w:b w:val="1"/>
          <w:bCs w:val="1"/>
          <w:rtl w:val="0"/>
          <w:lang w:val="en-US"/>
        </w:rPr>
        <w:t>business logic automation</w:t>
      </w:r>
      <w:r>
        <w:rPr>
          <w:rFonts w:ascii="Arial" w:hAnsi="Arial"/>
          <w:rtl w:val="0"/>
          <w:lang w:val="en-US"/>
        </w:rPr>
        <w:t>, where recurring calculations like churn segmentation or customer activity scores were executed daily using Python functions. These functions replaced the manual Excel macros that teams previously used. Seeing the process run end-to-end for the first time</w:t>
      </w:r>
      <w:r>
        <w:rPr>
          <w:rFonts w:ascii="Arial" w:hAnsi="Arial" w:hint="default"/>
          <w:rtl w:val="0"/>
          <w:lang w:val="en-US"/>
        </w:rPr>
        <w:t>—</w:t>
      </w:r>
      <w:r>
        <w:rPr>
          <w:rFonts w:ascii="Arial" w:hAnsi="Arial"/>
          <w:rtl w:val="0"/>
          <w:lang w:val="en-US"/>
        </w:rPr>
        <w:t>without a single manual click</w:t>
      </w:r>
      <w:r>
        <w:rPr>
          <w:rFonts w:ascii="Arial" w:hAnsi="Arial" w:hint="default"/>
          <w:rtl w:val="0"/>
          <w:lang w:val="en-US"/>
        </w:rPr>
        <w:t>—</w:t>
      </w:r>
      <w:r>
        <w:rPr>
          <w:rFonts w:ascii="Arial" w:hAnsi="Arial"/>
          <w:rtl w:val="0"/>
          <w:lang w:val="en-US"/>
        </w:rPr>
        <w:t>was a major milestone for the project.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Dashboard Development and Visualization</w:t>
      </w:r>
      <w:r>
        <w:rPr>
          <w:rFonts w:ascii="Arial" w:cs="Arial" w:hAnsi="Arial" w:eastAsia="Arial"/>
          <w:b w:val="1"/>
          <w:bCs w:val="1"/>
        </w:rPr>
        <w:br w:type="textWrapping"/>
      </w:r>
      <w:r>
        <w:rPr>
          <w:rFonts w:ascii="Arial" w:hAnsi="Arial"/>
          <w:rtl w:val="0"/>
          <w:lang w:val="en-US"/>
        </w:rPr>
        <w:t xml:space="preserve"> After the pipeline automation was complete, the next task was to bring the data to life through interactive </w:t>
      </w:r>
      <w:r>
        <w:rPr>
          <w:rFonts w:ascii="Arial" w:hAnsi="Arial"/>
          <w:b w:val="1"/>
          <w:bCs w:val="1"/>
          <w:rtl w:val="0"/>
          <w:lang w:val="en-US"/>
        </w:rPr>
        <w:t>Tableau dashboards</w:t>
      </w:r>
      <w:r>
        <w:rPr>
          <w:rFonts w:ascii="Arial" w:hAnsi="Arial"/>
          <w:rtl w:val="0"/>
          <w:lang w:val="en-US"/>
        </w:rPr>
        <w:t>. The design process started with understanding what insights each stakeholder group needed most. Product teams wanted to view renewal timelines and churn segments. Supply-chain managers cared about device availability and region-wise sales patterns. Marketing teams required visual tracking of customer engagement trends and campaign outcomes.</w:t>
      </w:r>
    </w:p>
    <w:p>
      <w:pPr>
        <w:pStyle w:val="Default"/>
        <w:spacing w:before="0" w:line="240" w:lineRule="auto"/>
        <w:jc w:val="both"/>
        <w:rPr>
          <w:rFonts w:ascii="Times Roman" w:cs="Times Roman" w:hAnsi="Times Roman" w:eastAsia="Times Roman"/>
        </w:rPr>
      </w:pPr>
      <w:r>
        <w:rPr>
          <w:rFonts w:ascii="Arial" w:hAnsi="Arial"/>
          <w:rtl w:val="0"/>
          <w:lang w:val="en-US"/>
        </w:rPr>
        <w:t xml:space="preserve">To meet all these needs, I designed multiple interconnected dashboards. The first dashboard provided a </w:t>
      </w:r>
      <w:r>
        <w:rPr>
          <w:rFonts w:ascii="Arial" w:hAnsi="Arial"/>
          <w:b w:val="1"/>
          <w:bCs w:val="1"/>
          <w:rtl w:val="0"/>
          <w:lang w:val="nl-NL"/>
        </w:rPr>
        <w:t>global overview</w:t>
      </w:r>
      <w:r>
        <w:rPr>
          <w:rFonts w:ascii="Arial" w:hAnsi="Arial" w:hint="default"/>
          <w:rtl w:val="0"/>
          <w:lang w:val="en-US"/>
        </w:rPr>
        <w:t>—</w:t>
      </w:r>
      <w:r>
        <w:rPr>
          <w:rFonts w:ascii="Arial" w:hAnsi="Arial"/>
          <w:rtl w:val="0"/>
          <w:lang w:val="en-US"/>
        </w:rPr>
        <w:t xml:space="preserve">displaying KPIs like total renewals, churn trends, and sales performance by region. The second dashboard drilled into </w:t>
      </w:r>
      <w:r>
        <w:rPr>
          <w:rFonts w:ascii="Arial" w:hAnsi="Arial"/>
          <w:b w:val="1"/>
          <w:bCs w:val="1"/>
          <w:rtl w:val="0"/>
          <w:lang w:val="en-US"/>
        </w:rPr>
        <w:t>device-level performance</w:t>
      </w:r>
      <w:r>
        <w:rPr>
          <w:rFonts w:ascii="Arial" w:hAnsi="Arial"/>
          <w:rtl w:val="0"/>
          <w:lang w:val="en-US"/>
        </w:rPr>
        <w:t xml:space="preserve">, showing warranty statuses, defect frequencies, and average return times. A third one focused on </w:t>
      </w:r>
      <w:r>
        <w:rPr>
          <w:rFonts w:ascii="Arial" w:hAnsi="Arial"/>
          <w:b w:val="1"/>
          <w:bCs w:val="1"/>
          <w:rtl w:val="0"/>
          <w:lang w:val="en-US"/>
        </w:rPr>
        <w:t>customer behavior</w:t>
      </w:r>
      <w:r>
        <w:rPr>
          <w:rFonts w:ascii="Arial" w:hAnsi="Arial"/>
          <w:rtl w:val="0"/>
          <w:lang w:val="en-US"/>
        </w:rPr>
        <w:t>, using filters to explore engagement rates, historical renewals, and churn risk segments.</w:t>
      </w:r>
    </w:p>
    <w:p>
      <w:pPr>
        <w:pStyle w:val="Default"/>
        <w:spacing w:before="0" w:line="240" w:lineRule="auto"/>
        <w:jc w:val="both"/>
        <w:rPr>
          <w:rFonts w:ascii="Times Roman" w:cs="Times Roman" w:hAnsi="Times Roman" w:eastAsia="Times Roman"/>
        </w:rPr>
      </w:pPr>
      <w:r>
        <w:rPr>
          <w:rFonts w:ascii="Arial" w:hAnsi="Arial"/>
          <w:rtl w:val="0"/>
          <w:lang w:val="en-US"/>
        </w:rPr>
        <w:t xml:space="preserve">Every dashboard was designed with </w:t>
      </w:r>
      <w:r>
        <w:rPr>
          <w:rFonts w:ascii="Arial" w:hAnsi="Arial"/>
          <w:b w:val="1"/>
          <w:bCs w:val="1"/>
          <w:rtl w:val="0"/>
          <w:lang w:val="en-US"/>
        </w:rPr>
        <w:t>real-time interactivity</w:t>
      </w:r>
      <w:r>
        <w:rPr>
          <w:rFonts w:ascii="Arial" w:hAnsi="Arial"/>
          <w:rtl w:val="0"/>
          <w:lang w:val="en-US"/>
        </w:rPr>
        <w:t>. Users could filter data by region, product category, or time period, and see instant updates without waiting for new files or reports. The dashboards also included visual alerts</w:t>
      </w:r>
      <w:r>
        <w:rPr>
          <w:rFonts w:ascii="Arial" w:hAnsi="Arial" w:hint="default"/>
          <w:rtl w:val="0"/>
          <w:lang w:val="en-US"/>
        </w:rPr>
        <w:t>—</w:t>
      </w:r>
      <w:r>
        <w:rPr>
          <w:rFonts w:ascii="Arial" w:hAnsi="Arial"/>
          <w:rtl w:val="0"/>
          <w:lang w:val="en-US"/>
        </w:rPr>
        <w:t>if churn rates rose above a certain threshold in a specific region, a red indicator appeared automatically. These small design elements empowered managers to react quickly and prioritize the right actions.</w:t>
      </w:r>
    </w:p>
    <w:p>
      <w:pPr>
        <w:pStyle w:val="Default"/>
        <w:spacing w:before="0" w:line="240" w:lineRule="auto"/>
        <w:jc w:val="both"/>
        <w:rPr>
          <w:rFonts w:ascii="Times Roman" w:cs="Times Roman" w:hAnsi="Times Roman" w:eastAsia="Times Roman"/>
        </w:rPr>
      </w:pPr>
      <w:r>
        <w:rPr>
          <w:rFonts w:ascii="Arial" w:hAnsi="Arial"/>
          <w:rtl w:val="0"/>
          <w:lang w:val="en-US"/>
        </w:rPr>
        <w:t>During one internal review, a product manager mentioned that previously, she had to spend an entire afternoon requesting numbers from multiple analysts, but now she could access all those metrics herself with just a few clicks. That feedback reinforced the tangible value of automation and visualization combined.</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Testing, Optimization &amp; Performance Improvements</w:t>
      </w:r>
      <w:r>
        <w:rPr>
          <w:rFonts w:ascii="Arial" w:cs="Arial" w:hAnsi="Arial" w:eastAsia="Arial"/>
          <w:b w:val="1"/>
          <w:bCs w:val="1"/>
        </w:rPr>
        <w:br w:type="textWrapping"/>
      </w:r>
      <w:r>
        <w:rPr>
          <w:rFonts w:ascii="Arial" w:hAnsi="Arial"/>
          <w:rtl w:val="0"/>
          <w:lang w:val="en-US"/>
        </w:rPr>
        <w:t xml:space="preserve"> Before deployment, I conducted extensive testing to ensure the pipelines and dashboards were stable and efficient. I tested data refresh speeds, verified KPI accuracy against historical reports, and optimized Tableau extract sizes for faster loading. The automated process consistently reduced reporting time from </w:t>
      </w:r>
      <w:r>
        <w:rPr>
          <w:rFonts w:ascii="Arial" w:hAnsi="Arial"/>
          <w:b w:val="1"/>
          <w:bCs w:val="1"/>
          <w:rtl w:val="0"/>
          <w:lang w:val="en-US"/>
        </w:rPr>
        <w:t>nine hours to under two hours</w:t>
      </w:r>
      <w:r>
        <w:rPr>
          <w:rFonts w:ascii="Arial" w:hAnsi="Arial"/>
          <w:rtl w:val="0"/>
          <w:lang w:val="en-US"/>
        </w:rPr>
        <w:t>, and sometimes even less during low-traffic periods.</w:t>
      </w:r>
    </w:p>
    <w:p>
      <w:pPr>
        <w:pStyle w:val="Default"/>
        <w:spacing w:before="0" w:line="240" w:lineRule="auto"/>
        <w:jc w:val="both"/>
        <w:rPr>
          <w:rFonts w:ascii="Times Roman" w:cs="Times Roman" w:hAnsi="Times Roman" w:eastAsia="Times Roman"/>
        </w:rPr>
      </w:pPr>
      <w:r>
        <w:rPr>
          <w:rFonts w:ascii="Arial" w:hAnsi="Arial"/>
          <w:rtl w:val="0"/>
          <w:lang w:val="en-US"/>
        </w:rPr>
        <w:t>I also optimized SQL queries to improve performance. For example, I partitioned large Snowflake tables by region and indexed key columns to reduce query load times. These optimizations made the dashboard refresh process smooth, even with millions of records updating daily.</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Outcome &amp; Business Impact</w:t>
      </w:r>
      <w:r>
        <w:rPr>
          <w:rFonts w:ascii="Arial" w:cs="Arial" w:hAnsi="Arial" w:eastAsia="Arial"/>
          <w:b w:val="1"/>
          <w:bCs w:val="1"/>
        </w:rPr>
        <w:br w:type="textWrapping"/>
      </w:r>
      <w:r>
        <w:rPr>
          <w:rFonts w:ascii="Arial" w:hAnsi="Arial"/>
          <w:rtl w:val="0"/>
          <w:lang w:val="en-US"/>
        </w:rPr>
        <w:t xml:space="preserve"> By the end of this phase, Dell</w:t>
      </w:r>
      <w:r>
        <w:rPr>
          <w:rFonts w:ascii="Arial Unicode MS" w:hAnsi="Arial Unicode MS" w:hint="default"/>
          <w:rtl w:val="0"/>
          <w:lang w:val="en-US"/>
        </w:rPr>
        <w:t>’</w:t>
      </w:r>
      <w:r>
        <w:rPr>
          <w:rFonts w:ascii="Arial" w:hAnsi="Arial"/>
          <w:rtl w:val="0"/>
          <w:lang w:val="en-US"/>
        </w:rPr>
        <w:t xml:space="preserve">s reporting workflow had been completely modernized. The new </w:t>
      </w:r>
      <w:r>
        <w:rPr>
          <w:rFonts w:ascii="Arial" w:hAnsi="Arial"/>
          <w:b w:val="1"/>
          <w:bCs w:val="1"/>
          <w:rtl w:val="0"/>
          <w:lang w:val="en-US"/>
        </w:rPr>
        <w:t>automated KPI pipelines</w:t>
      </w:r>
      <w:r>
        <w:rPr>
          <w:rFonts w:ascii="Arial" w:hAnsi="Arial"/>
          <w:rtl w:val="0"/>
          <w:lang w:val="en-US"/>
        </w:rPr>
        <w:t xml:space="preserve"> ensured that data from Salesforce, SAP, and Snowflake was refreshed, validated, and visualized automatically without manual intervention. Reporting time decreased by over </w:t>
      </w:r>
      <w:r>
        <w:rPr>
          <w:rFonts w:ascii="Arial" w:hAnsi="Arial"/>
          <w:b w:val="1"/>
          <w:bCs w:val="1"/>
          <w:rtl w:val="0"/>
          <w:lang w:val="en-US"/>
        </w:rPr>
        <w:t>75%</w:t>
      </w:r>
      <w:r>
        <w:rPr>
          <w:rFonts w:ascii="Arial" w:hAnsi="Arial"/>
          <w:rtl w:val="0"/>
          <w:lang w:val="en-US"/>
        </w:rPr>
        <w:t>, and dashboards became accessible to all business units through Tableau Server.</w:t>
      </w:r>
    </w:p>
    <w:p>
      <w:pPr>
        <w:pStyle w:val="Default"/>
        <w:spacing w:before="0" w:line="240" w:lineRule="auto"/>
        <w:jc w:val="both"/>
        <w:rPr>
          <w:rFonts w:ascii="Times Roman" w:cs="Times Roman" w:hAnsi="Times Roman" w:eastAsia="Times Roman"/>
        </w:rPr>
      </w:pPr>
      <w:r>
        <w:rPr>
          <w:rFonts w:ascii="Arial" w:hAnsi="Arial"/>
          <w:rtl w:val="0"/>
          <w:lang w:val="en-US"/>
        </w:rPr>
        <w:t>Product and supply-chain managers could now track renewal performance, churn risk, and sales trends in near real time. The integration of Python-driven automation with Tableau</w:t>
      </w:r>
      <w:r>
        <w:rPr>
          <w:rFonts w:ascii="Arial Unicode MS" w:hAnsi="Arial Unicode MS" w:hint="default"/>
          <w:rtl w:val="0"/>
          <w:lang w:val="en-US"/>
        </w:rPr>
        <w:t>’</w:t>
      </w:r>
      <w:r>
        <w:rPr>
          <w:rFonts w:ascii="Arial" w:hAnsi="Arial"/>
          <w:rtl w:val="0"/>
          <w:lang w:val="en-US"/>
        </w:rPr>
        <w:t xml:space="preserve">s interactivity empowered teams to make </w:t>
      </w:r>
      <w:r>
        <w:rPr>
          <w:rFonts w:ascii="Arial" w:hAnsi="Arial"/>
          <w:b w:val="1"/>
          <w:bCs w:val="1"/>
          <w:rtl w:val="0"/>
          <w:lang w:val="en-US"/>
        </w:rPr>
        <w:t>data-driven decisions faster</w:t>
      </w:r>
      <w:r>
        <w:rPr>
          <w:rFonts w:ascii="Arial" w:hAnsi="Arial"/>
          <w:rtl w:val="0"/>
          <w:lang w:val="en-US"/>
        </w:rPr>
        <w:t>, adjust pricing strategies proactively, and identify regions requiring immediate attention.</w:t>
      </w:r>
    </w:p>
    <w:p>
      <w:pPr>
        <w:pStyle w:val="Default"/>
        <w:spacing w:before="0" w:line="240" w:lineRule="auto"/>
        <w:jc w:val="both"/>
        <w:rPr>
          <w:rFonts w:ascii="Times Roman" w:cs="Times Roman" w:hAnsi="Times Roman" w:eastAsia="Times Roman"/>
        </w:rPr>
      </w:pPr>
      <w:r>
        <w:rPr>
          <w:rFonts w:ascii="Arial" w:hAnsi="Arial"/>
          <w:rtl w:val="0"/>
          <w:lang w:val="en-US"/>
        </w:rPr>
        <w:t>This phase not only replaced tedious manual reporting with a seamless automated process but also transformed Dell</w:t>
      </w:r>
      <w:r>
        <w:rPr>
          <w:rFonts w:ascii="Arial Unicode MS" w:hAnsi="Arial Unicode MS" w:hint="default"/>
          <w:rtl w:val="0"/>
          <w:lang w:val="en-US"/>
        </w:rPr>
        <w:t>’</w:t>
      </w:r>
      <w:r>
        <w:rPr>
          <w:rFonts w:ascii="Arial" w:hAnsi="Arial"/>
          <w:rtl w:val="0"/>
          <w:lang w:val="en-US"/>
        </w:rPr>
        <w:t xml:space="preserve">s analytical ecosystem into a </w:t>
      </w:r>
      <w:r>
        <w:rPr>
          <w:rFonts w:ascii="Arial" w:hAnsi="Arial"/>
          <w:b w:val="1"/>
          <w:bCs w:val="1"/>
          <w:rtl w:val="0"/>
          <w:lang w:val="en-US"/>
        </w:rPr>
        <w:t>self-service intelligence platform</w:t>
      </w:r>
      <w:r>
        <w:rPr>
          <w:rFonts w:ascii="Arial" w:hAnsi="Arial"/>
          <w:rtl w:val="0"/>
          <w:lang w:val="en-US"/>
        </w:rPr>
        <w:t>, enabling continuous insights and smarter decision-making across the organization.</w:t>
      </w: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4: Predictive Modeling for Churn &amp; Renewals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primary goal of this phase was to develop </w:t>
      </w:r>
      <w:r>
        <w:rPr>
          <w:rFonts w:ascii="Arial" w:hAnsi="Arial"/>
          <w:b w:val="1"/>
          <w:bCs w:val="1"/>
          <w:rtl w:val="0"/>
          <w:lang w:val="en-US"/>
        </w:rPr>
        <w:t>machine learning models</w:t>
      </w:r>
      <w:r>
        <w:rPr>
          <w:rFonts w:ascii="Arial" w:hAnsi="Arial"/>
          <w:rtl w:val="0"/>
          <w:lang w:val="en-US"/>
        </w:rPr>
        <w:t xml:space="preserve"> that could accurately </w:t>
      </w:r>
      <w:r>
        <w:rPr>
          <w:rFonts w:ascii="Arial" w:hAnsi="Arial"/>
          <w:b w:val="1"/>
          <w:bCs w:val="1"/>
          <w:rtl w:val="0"/>
          <w:lang w:val="en-US"/>
        </w:rPr>
        <w:t>predict customer churn and renewal likelihood</w:t>
      </w:r>
      <w:r>
        <w:rPr>
          <w:rFonts w:ascii="Arial" w:hAnsi="Arial"/>
          <w:rtl w:val="0"/>
          <w:lang w:val="en-US"/>
        </w:rPr>
        <w:t xml:space="preserve"> based on historical lifecycle data. After automating KPI reporting, the focus shifted from descriptive analytics to predictive intelligence. The aim was to identify which customers were most likely to leave or renew, understand </w:t>
      </w:r>
      <w:r>
        <w:rPr>
          <w:rFonts w:ascii="Arial" w:hAnsi="Arial"/>
          <w:i w:val="1"/>
          <w:iCs w:val="1"/>
          <w:rtl w:val="0"/>
          <w:lang w:val="en-US"/>
        </w:rPr>
        <w:t>why</w:t>
      </w:r>
      <w:r>
        <w:rPr>
          <w:rFonts w:ascii="Arial" w:hAnsi="Arial"/>
          <w:rtl w:val="0"/>
          <w:lang w:val="en-US"/>
        </w:rPr>
        <w:t xml:space="preserve"> those behaviors occurred, and equip product and marketing teams with actionable insights to improve retention. By leveraging </w:t>
      </w:r>
      <w:r>
        <w:rPr>
          <w:rFonts w:ascii="Arial" w:hAnsi="Arial"/>
          <w:b w:val="1"/>
          <w:bCs w:val="1"/>
          <w:rtl w:val="0"/>
          <w:lang w:val="en-US"/>
        </w:rPr>
        <w:t>Python</w:t>
      </w:r>
      <w:r>
        <w:rPr>
          <w:rFonts w:ascii="Arial" w:hAnsi="Arial"/>
          <w:rtl w:val="0"/>
          <w:lang w:val="en-US"/>
        </w:rPr>
        <w:t xml:space="preserve">, </w:t>
      </w:r>
      <w:r>
        <w:rPr>
          <w:rFonts w:ascii="Arial" w:hAnsi="Arial"/>
          <w:b w:val="1"/>
          <w:bCs w:val="1"/>
          <w:rtl w:val="0"/>
          <w:lang w:val="nl-NL"/>
        </w:rPr>
        <w:t>XGBoost</w:t>
      </w:r>
      <w:r>
        <w:rPr>
          <w:rFonts w:ascii="Arial" w:hAnsi="Arial"/>
          <w:rtl w:val="0"/>
          <w:lang w:val="en-US"/>
        </w:rPr>
        <w:t xml:space="preserve">, and </w:t>
      </w:r>
      <w:r>
        <w:rPr>
          <w:rFonts w:ascii="Arial" w:hAnsi="Arial"/>
          <w:b w:val="1"/>
          <w:bCs w:val="1"/>
          <w:rtl w:val="0"/>
          <w:lang w:val="en-US"/>
        </w:rPr>
        <w:t>LLM-based explanations</w:t>
      </w:r>
      <w:r>
        <w:rPr>
          <w:rFonts w:ascii="Arial" w:hAnsi="Arial"/>
          <w:rtl w:val="0"/>
          <w:lang w:val="en-US"/>
        </w:rPr>
        <w:t>, this phase transformed Dell</w:t>
      </w:r>
      <w:r>
        <w:rPr>
          <w:rFonts w:ascii="Arial Unicode MS" w:hAnsi="Arial Unicode MS" w:hint="default"/>
          <w:rtl w:val="0"/>
          <w:lang w:val="en-US"/>
        </w:rPr>
        <w:t>’</w:t>
      </w:r>
      <w:r>
        <w:rPr>
          <w:rFonts w:ascii="Arial" w:hAnsi="Arial"/>
          <w:rtl w:val="0"/>
          <w:lang w:val="en-US"/>
        </w:rPr>
        <w:t>s analytics from reactive reporting to proactive decision-making.</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the Business Problem</w:t>
      </w:r>
      <w:r>
        <w:rPr>
          <w:rFonts w:ascii="Arial" w:cs="Arial" w:hAnsi="Arial" w:eastAsia="Arial"/>
          <w:b w:val="1"/>
          <w:bCs w:val="1"/>
          <w:lang w:val="en-US"/>
        </w:rPr>
        <w:br w:type="textWrapping"/>
      </w:r>
      <w:r>
        <w:rPr>
          <w:rFonts w:ascii="Arial" w:hAnsi="Arial"/>
          <w:rtl w:val="0"/>
          <w:lang w:val="en-US"/>
        </w:rPr>
        <w:t xml:space="preserve"> Despite automation and real-time dashboards, teams still lacked foresight into customer behavior. They could see what happened</w:t>
      </w:r>
      <w:r>
        <w:rPr>
          <w:rFonts w:ascii="Arial" w:hAnsi="Arial" w:hint="default"/>
          <w:rtl w:val="0"/>
          <w:lang w:val="en-US"/>
        </w:rPr>
        <w:t>—</w:t>
      </w:r>
      <w:r>
        <w:rPr>
          <w:rFonts w:ascii="Arial" w:hAnsi="Arial"/>
          <w:rtl w:val="0"/>
          <w:lang w:val="en-US"/>
        </w:rPr>
        <w:t xml:space="preserve">but not what </w:t>
      </w:r>
      <w:r>
        <w:rPr>
          <w:rFonts w:ascii="Arial" w:hAnsi="Arial"/>
          <w:i w:val="1"/>
          <w:iCs w:val="1"/>
          <w:rtl w:val="0"/>
          <w:lang w:val="en-US"/>
        </w:rPr>
        <w:t>would</w:t>
      </w:r>
      <w:r>
        <w:rPr>
          <w:rFonts w:ascii="Arial" w:hAnsi="Arial"/>
          <w:rtl w:val="0"/>
          <w:lang w:val="en-US"/>
        </w:rPr>
        <w:t xml:space="preserve"> happen next. Churn was often detected too late, after customers had already stopped renewing or engaging. Product managers expressed frustration that they were </w:t>
      </w:r>
      <w:r>
        <w:rPr>
          <w:rFonts w:ascii="Arial Unicode MS" w:hAnsi="Arial Unicode MS" w:hint="default"/>
          <w:rtl w:val="1"/>
          <w:lang w:val="ar-SA" w:bidi="ar-SA"/>
        </w:rPr>
        <w:t>“</w:t>
      </w:r>
      <w:r>
        <w:rPr>
          <w:rFonts w:ascii="Arial" w:hAnsi="Arial"/>
          <w:rtl w:val="0"/>
          <w:lang w:val="en-US"/>
        </w:rPr>
        <w:t>fighting churn blindfolded,</w:t>
      </w:r>
      <w:r>
        <w:rPr>
          <w:rFonts w:ascii="Arial" w:hAnsi="Arial" w:hint="default"/>
          <w:rtl w:val="0"/>
          <w:lang w:val="en-US"/>
        </w:rPr>
        <w:t xml:space="preserve">” </w:t>
      </w:r>
      <w:r>
        <w:rPr>
          <w:rFonts w:ascii="Arial" w:hAnsi="Arial"/>
          <w:rtl w:val="0"/>
          <w:lang w:val="en-US"/>
        </w:rPr>
        <w:t>without knowing which customers to prioritize. It became clear that a predictive model capable of identifying high-risk customers early would be invaluable for targeted interventions.</w:t>
      </w:r>
    </w:p>
    <w:p>
      <w:pPr>
        <w:pStyle w:val="Default"/>
        <w:spacing w:before="0" w:line="240" w:lineRule="auto"/>
        <w:jc w:val="both"/>
        <w:rPr>
          <w:rFonts w:ascii="Times Roman" w:cs="Times Roman" w:hAnsi="Times Roman" w:eastAsia="Times Roman"/>
        </w:rPr>
      </w:pPr>
      <w:r>
        <w:rPr>
          <w:rFonts w:ascii="Arial" w:hAnsi="Arial"/>
          <w:rtl w:val="0"/>
          <w:lang w:val="en-US"/>
        </w:rPr>
        <w:t>Before starting, I conducted workshops with the product and sales teams to understand their definition of churn. For some, it meant non-renewal after a contract</w:t>
      </w:r>
      <w:r>
        <w:rPr>
          <w:rFonts w:ascii="Arial Unicode MS" w:hAnsi="Arial Unicode MS" w:hint="default"/>
          <w:rtl w:val="0"/>
          <w:lang w:val="en-US"/>
        </w:rPr>
        <w:t>’</w:t>
      </w:r>
      <w:r>
        <w:rPr>
          <w:rFonts w:ascii="Arial" w:hAnsi="Arial"/>
          <w:rtl w:val="0"/>
          <w:lang w:val="en-US"/>
        </w:rPr>
        <w:t xml:space="preserve">s end date; for others, it meant lack of engagement for 60 days. To create a unified framework, I standardized churn as </w:t>
      </w:r>
      <w:r>
        <w:rPr>
          <w:rFonts w:ascii="Arial Unicode MS" w:hAnsi="Arial Unicode MS" w:hint="default"/>
          <w:rtl w:val="1"/>
          <w:lang w:val="ar-SA" w:bidi="ar-SA"/>
        </w:rPr>
        <w:t>“</w:t>
      </w:r>
      <w:r>
        <w:rPr>
          <w:rFonts w:ascii="Arial" w:hAnsi="Arial"/>
          <w:rtl w:val="0"/>
          <w:lang w:val="en-US"/>
        </w:rPr>
        <w:t>no renewal or interaction within 90 days of contract expiry.</w:t>
      </w:r>
      <w:r>
        <w:rPr>
          <w:rFonts w:ascii="Arial" w:hAnsi="Arial" w:hint="default"/>
          <w:rtl w:val="0"/>
          <w:lang w:val="en-US"/>
        </w:rPr>
        <w:t xml:space="preserve">” </w:t>
      </w:r>
      <w:r>
        <w:rPr>
          <w:rFonts w:ascii="Arial" w:hAnsi="Arial"/>
          <w:rtl w:val="0"/>
          <w:lang w:val="en-US"/>
        </w:rPr>
        <w:t>This clear definition became the foundation for all modeling.</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Preparation for Modeling</w:t>
      </w:r>
      <w:r>
        <w:rPr>
          <w:rFonts w:ascii="Arial" w:cs="Arial" w:hAnsi="Arial" w:eastAsia="Arial"/>
          <w:b w:val="1"/>
          <w:bCs w:val="1"/>
          <w:lang w:val="en-US"/>
        </w:rPr>
        <w:br w:type="textWrapping"/>
      </w:r>
      <w:r>
        <w:rPr>
          <w:rFonts w:ascii="Arial" w:hAnsi="Arial"/>
          <w:rtl w:val="0"/>
          <w:lang w:val="en-US"/>
        </w:rPr>
        <w:t xml:space="preserve"> Using the cleaned and unified dataset from previous phases, I selected relevant variables for modeling. Key attributes included </w:t>
      </w:r>
      <w:r>
        <w:rPr>
          <w:rFonts w:ascii="Arial" w:hAnsi="Arial"/>
          <w:b w:val="1"/>
          <w:bCs w:val="1"/>
          <w:rtl w:val="0"/>
          <w:lang w:val="en-US"/>
        </w:rPr>
        <w:t>contract duration, ticket history, device age, renewal frequency, issue count, customer engagement rate</w:t>
      </w:r>
      <w:r>
        <w:rPr>
          <w:rFonts w:ascii="Arial" w:hAnsi="Arial"/>
          <w:rtl w:val="0"/>
          <w:lang w:val="en-US"/>
        </w:rPr>
        <w:t xml:space="preserve">, and </w:t>
      </w:r>
      <w:r>
        <w:rPr>
          <w:rFonts w:ascii="Arial" w:hAnsi="Arial"/>
          <w:b w:val="1"/>
          <w:bCs w:val="1"/>
          <w:rtl w:val="0"/>
          <w:lang w:val="it-IT"/>
        </w:rPr>
        <w:t>region</w:t>
      </w:r>
      <w:r>
        <w:rPr>
          <w:rFonts w:ascii="Arial" w:hAnsi="Arial"/>
          <w:rtl w:val="0"/>
          <w:lang w:val="en-US"/>
        </w:rPr>
        <w:t>. I engineered new features such as average ticket resolution time, days since last renewal, and device utilization trends. These features helped the model better understand subtle patterns that indicated whether a customer was likely to renew or churn.</w:t>
      </w:r>
    </w:p>
    <w:p>
      <w:pPr>
        <w:pStyle w:val="Default"/>
        <w:spacing w:before="0" w:line="240" w:lineRule="auto"/>
        <w:jc w:val="both"/>
        <w:rPr>
          <w:rFonts w:ascii="Times Roman" w:cs="Times Roman" w:hAnsi="Times Roman" w:eastAsia="Times Roman"/>
        </w:rPr>
      </w:pPr>
      <w:r>
        <w:rPr>
          <w:rFonts w:ascii="Arial" w:hAnsi="Arial"/>
          <w:rtl w:val="0"/>
          <w:lang w:val="en-US"/>
        </w:rPr>
        <w:t xml:space="preserve">The dataset covered over </w:t>
      </w:r>
      <w:r>
        <w:rPr>
          <w:rFonts w:ascii="Arial" w:hAnsi="Arial"/>
          <w:b w:val="1"/>
          <w:bCs w:val="1"/>
          <w:rtl w:val="0"/>
          <w:lang w:val="en-US"/>
        </w:rPr>
        <w:t>two years of lifecycle history</w:t>
      </w:r>
      <w:r>
        <w:rPr>
          <w:rFonts w:ascii="Arial" w:hAnsi="Arial"/>
          <w:rtl w:val="0"/>
          <w:lang w:val="en-US"/>
        </w:rPr>
        <w:t xml:space="preserve"> across 12 regions. I split it into training (70%) and testing (30%) sets to evaluate performance fairly. Before training, I handled missing values using median imputation and encoded categorical variables with one-hot encoding. Feature scaling was applied to normalize differences between numerical variables, ensuring that metrics like </w:t>
      </w:r>
      <w:r>
        <w:rPr>
          <w:rFonts w:ascii="Arial Unicode MS" w:hAnsi="Arial Unicode MS" w:hint="default"/>
          <w:rtl w:val="1"/>
          <w:lang w:val="ar-SA" w:bidi="ar-SA"/>
        </w:rPr>
        <w:t>“</w:t>
      </w:r>
      <w:r>
        <w:rPr>
          <w:rFonts w:ascii="Arial" w:hAnsi="Arial"/>
          <w:rtl w:val="0"/>
          <w:lang w:val="en-US"/>
        </w:rPr>
        <w:t>contract length</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en-US"/>
        </w:rPr>
        <w:t>device count</w:t>
      </w:r>
      <w:r>
        <w:rPr>
          <w:rFonts w:ascii="Arial" w:hAnsi="Arial" w:hint="default"/>
          <w:rtl w:val="0"/>
          <w:lang w:val="en-US"/>
        </w:rPr>
        <w:t xml:space="preserve">” </w:t>
      </w:r>
      <w:r>
        <w:rPr>
          <w:rFonts w:ascii="Arial" w:hAnsi="Arial"/>
          <w:rtl w:val="0"/>
          <w:lang w:val="en-US"/>
        </w:rPr>
        <w:t>had equal influence during model learning.</w:t>
      </w:r>
    </w:p>
    <w:p>
      <w:pPr>
        <w:pStyle w:val="Default"/>
        <w:spacing w:before="0" w:line="240" w:lineRule="auto"/>
        <w:jc w:val="both"/>
        <w:rPr>
          <w:rFonts w:ascii="Times Roman" w:cs="Times Roman" w:hAnsi="Times Roman" w:eastAsia="Times Roman"/>
        </w:rPr>
      </w:pPr>
      <w:r>
        <w:rPr>
          <w:rFonts w:ascii="Arial" w:hAnsi="Arial"/>
          <w:rtl w:val="0"/>
          <w:lang w:val="en-US"/>
        </w:rPr>
        <w:t xml:space="preserve">I also conducted </w:t>
      </w:r>
      <w:r>
        <w:rPr>
          <w:rFonts w:ascii="Arial" w:hAnsi="Arial"/>
          <w:b w:val="1"/>
          <w:bCs w:val="1"/>
          <w:rtl w:val="0"/>
          <w:lang w:val="en-US"/>
        </w:rPr>
        <w:t>exploratory data analysis (EDA)</w:t>
      </w:r>
      <w:r>
        <w:rPr>
          <w:rFonts w:ascii="Arial" w:hAnsi="Arial"/>
          <w:rtl w:val="0"/>
          <w:lang w:val="en-US"/>
        </w:rPr>
        <w:t xml:space="preserve"> to understand variable relationships. Correlation plots revealed that customers with frequent support tickets and shorter warranty durations had a significantly higher churn probability. Similarly, longer contract tenures and faster ticket resolution rates correlated with stronger renewal likelihood. These insights confirmed that operational and engagement data were strong predictors of customer behavior.</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Fonts w:ascii="Arial" w:hAnsi="Arial"/>
          <w:rtl w:val="0"/>
          <w:lang w:val="en-US"/>
        </w:rPr>
        <w:t xml:space="preserve"> </w:t>
      </w:r>
      <w:r>
        <w:rPr>
          <w:rFonts w:ascii="Arial" w:hAnsi="Arial"/>
          <w:b w:val="1"/>
          <w:bCs w:val="1"/>
          <w:rtl w:val="0"/>
          <w:lang w:val="en-US"/>
        </w:rPr>
        <w:t>Model Building and Optimization</w:t>
      </w:r>
      <w:r>
        <w:rPr>
          <w:rFonts w:ascii="Arial" w:cs="Arial" w:hAnsi="Arial" w:eastAsia="Arial"/>
          <w:b w:val="1"/>
          <w:bCs w:val="1"/>
          <w:lang w:val="en-US"/>
        </w:rPr>
        <w:br w:type="textWrapping"/>
      </w:r>
      <w:r>
        <w:rPr>
          <w:rFonts w:ascii="Arial" w:hAnsi="Arial"/>
          <w:rtl w:val="0"/>
          <w:lang w:val="en-US"/>
        </w:rPr>
        <w:t xml:space="preserve"> For predictive modeling, I tested multiple algorithms, including </w:t>
      </w:r>
      <w:r>
        <w:rPr>
          <w:rFonts w:ascii="Arial" w:hAnsi="Arial"/>
          <w:b w:val="1"/>
          <w:bCs w:val="1"/>
          <w:rtl w:val="0"/>
          <w:lang w:val="en-US"/>
        </w:rPr>
        <w:t>Logistic Regression, Random Forest, and XGBoost</w:t>
      </w:r>
      <w:r>
        <w:rPr>
          <w:rFonts w:ascii="Arial" w:hAnsi="Arial"/>
          <w:rtl w:val="0"/>
          <w:lang w:val="en-US"/>
        </w:rPr>
        <w:t>. While Logistic Regression provided interpretability, XGBoost offered superior performance due to its ability to handle non-linear relationships and complex feature interactions. I trained the XGBoost model using Python</w:t>
      </w:r>
      <w:r>
        <w:rPr>
          <w:rFonts w:ascii="Arial Unicode MS" w:hAnsi="Arial Unicode MS" w:hint="default"/>
          <w:rtl w:val="0"/>
          <w:lang w:val="en-US"/>
        </w:rPr>
        <w:t>’</w:t>
      </w:r>
      <w:r>
        <w:rPr>
          <w:rFonts w:ascii="Arial" w:hAnsi="Arial"/>
          <w:rtl w:val="0"/>
          <w:lang w:val="en-US"/>
        </w:rPr>
        <w:t xml:space="preserve">s </w:t>
      </w:r>
      <w:r>
        <w:rPr>
          <w:rFonts w:ascii="Arial" w:hAnsi="Arial"/>
          <w:b w:val="1"/>
          <w:bCs w:val="1"/>
          <w:rtl w:val="0"/>
          <w:lang w:val="en-US"/>
        </w:rPr>
        <w:t>scikit-learn</w:t>
      </w:r>
      <w:r>
        <w:rPr>
          <w:rFonts w:ascii="Arial" w:hAnsi="Arial"/>
          <w:rtl w:val="0"/>
          <w:lang w:val="en-US"/>
        </w:rPr>
        <w:t xml:space="preserve"> and </w:t>
      </w:r>
      <w:r>
        <w:rPr>
          <w:rFonts w:ascii="Arial" w:hAnsi="Arial"/>
          <w:b w:val="1"/>
          <w:bCs w:val="1"/>
          <w:rtl w:val="0"/>
          <w:lang w:val="nl-NL"/>
        </w:rPr>
        <w:t>xgboost</w:t>
      </w:r>
      <w:r>
        <w:rPr>
          <w:rFonts w:ascii="Arial" w:hAnsi="Arial"/>
          <w:rtl w:val="0"/>
          <w:lang w:val="en-US"/>
        </w:rPr>
        <w:t xml:space="preserve"> libraries, tuning hyperparameters such as learning rate, max depth, and number of estimators through grid search.</w:t>
      </w:r>
    </w:p>
    <w:p>
      <w:pPr>
        <w:pStyle w:val="Default"/>
        <w:spacing w:before="0" w:line="240" w:lineRule="auto"/>
        <w:jc w:val="both"/>
        <w:rPr>
          <w:rFonts w:ascii="Times Roman" w:cs="Times Roman" w:hAnsi="Times Roman" w:eastAsia="Times Roman"/>
        </w:rPr>
      </w:pPr>
      <w:r>
        <w:rPr>
          <w:rFonts w:ascii="Arial" w:hAnsi="Arial"/>
          <w:rtl w:val="0"/>
          <w:lang w:val="en-US"/>
        </w:rPr>
        <w:t>One personal learning moment came when the first model version overfit</w:t>
      </w:r>
      <w:r>
        <w:rPr>
          <w:rFonts w:ascii="Arial" w:hAnsi="Arial" w:hint="default"/>
          <w:rtl w:val="0"/>
          <w:lang w:val="en-US"/>
        </w:rPr>
        <w:t>—</w:t>
      </w:r>
      <w:r>
        <w:rPr>
          <w:rFonts w:ascii="Arial" w:hAnsi="Arial"/>
          <w:rtl w:val="0"/>
          <w:lang w:val="en-US"/>
        </w:rPr>
        <w:t xml:space="preserve">achieving 97% accuracy on training data but only 72% on testing data. This revealed that the model was memorizing patterns instead of generalizing them. To fix this, I applied regularization and early stopping, balancing performance with robustness. The final model achieved an </w:t>
      </w:r>
      <w:r>
        <w:rPr>
          <w:rFonts w:ascii="Arial" w:hAnsi="Arial"/>
          <w:b w:val="1"/>
          <w:bCs w:val="1"/>
          <w:rtl w:val="0"/>
          <w:lang w:val="en-US"/>
        </w:rPr>
        <w:t>AUC score of 0.89</w:t>
      </w:r>
      <w:r>
        <w:rPr>
          <w:rFonts w:ascii="Arial" w:hAnsi="Arial"/>
          <w:rtl w:val="0"/>
          <w:lang w:val="en-US"/>
        </w:rPr>
        <w:t>, indicating strong predictive power and reliability for business use.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Interpreting Model Results</w:t>
      </w:r>
      <w:r>
        <w:rPr>
          <w:rFonts w:ascii="Arial" w:cs="Arial" w:hAnsi="Arial" w:eastAsia="Arial"/>
          <w:b w:val="1"/>
          <w:bCs w:val="1"/>
        </w:rPr>
        <w:br w:type="textWrapping"/>
      </w:r>
      <w:r>
        <w:rPr>
          <w:rFonts w:ascii="Arial" w:hAnsi="Arial"/>
          <w:rtl w:val="0"/>
          <w:lang w:val="en-US"/>
        </w:rPr>
        <w:t xml:space="preserve"> Once the model was trained, I focused on explaining its predictions in a way non-technical teams could understand. I used </w:t>
      </w:r>
      <w:r>
        <w:rPr>
          <w:rFonts w:ascii="Arial" w:hAnsi="Arial"/>
          <w:b w:val="1"/>
          <w:bCs w:val="1"/>
          <w:rtl w:val="0"/>
          <w:lang w:val="en-US"/>
        </w:rPr>
        <w:t>SHAP (SHapley Additive exPlanations)</w:t>
      </w:r>
      <w:r>
        <w:rPr>
          <w:rFonts w:ascii="Arial" w:hAnsi="Arial"/>
          <w:rtl w:val="0"/>
          <w:lang w:val="en-US"/>
        </w:rPr>
        <w:t xml:space="preserve"> values to identify which features most influenced each prediction. The top contributors were </w:t>
      </w:r>
      <w:r>
        <w:rPr>
          <w:rFonts w:ascii="Arial" w:hAnsi="Arial"/>
          <w:b w:val="1"/>
          <w:bCs w:val="1"/>
          <w:rtl w:val="0"/>
          <w:lang w:val="en-US"/>
        </w:rPr>
        <w:t>contract duration, device age, ticket frequency, and renewal history</w:t>
      </w:r>
      <w:r>
        <w:rPr>
          <w:rFonts w:ascii="Arial" w:hAnsi="Arial"/>
          <w:rtl w:val="0"/>
          <w:lang w:val="en-US"/>
        </w:rPr>
        <w:t>. Customers with short contracts, older devices, and high ticket volumes were flagged as high-risk.</w:t>
      </w:r>
    </w:p>
    <w:p>
      <w:pPr>
        <w:pStyle w:val="Default"/>
        <w:spacing w:before="0" w:line="240" w:lineRule="auto"/>
        <w:jc w:val="both"/>
        <w:rPr>
          <w:rFonts w:ascii="Times Roman" w:cs="Times Roman" w:hAnsi="Times Roman" w:eastAsia="Times Roman"/>
        </w:rPr>
      </w:pPr>
      <w:r>
        <w:rPr>
          <w:rFonts w:ascii="Arial" w:hAnsi="Arial"/>
          <w:rtl w:val="0"/>
          <w:lang w:val="en-US"/>
        </w:rPr>
        <w:t>These churn and renewal scores were then categorized into three segments</w:t>
      </w:r>
      <w:r>
        <w:rPr>
          <w:rFonts w:ascii="Arial" w:hAnsi="Arial" w:hint="default"/>
          <w:rtl w:val="0"/>
          <w:lang w:val="en-US"/>
        </w:rPr>
        <w:t>—</w:t>
      </w:r>
      <w:r>
        <w:rPr>
          <w:rFonts w:ascii="Arial" w:hAnsi="Arial"/>
          <w:b w:val="1"/>
          <w:bCs w:val="1"/>
          <w:rtl w:val="0"/>
          <w:lang w:val="en-US"/>
        </w:rPr>
        <w:t>High Risk, Medium Risk, and Low Risk</w:t>
      </w:r>
      <w:r>
        <w:rPr>
          <w:rFonts w:ascii="Arial" w:hAnsi="Arial" w:hint="default"/>
          <w:rtl w:val="0"/>
          <w:lang w:val="en-US"/>
        </w:rPr>
        <w:t>—</w:t>
      </w:r>
      <w:r>
        <w:rPr>
          <w:rFonts w:ascii="Arial" w:hAnsi="Arial"/>
          <w:rtl w:val="0"/>
          <w:lang w:val="en-US"/>
        </w:rPr>
        <w:t>and stored in a dedicated database table. I integrated these scores directly into Tableau dashboards, where product and marketing teams could easily filter and view customer risk distributions across regions. This made predictive insights accessible to everyone, not just data scientists.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Simplifying Insights Using LLMs</w:t>
      </w:r>
      <w:r>
        <w:rPr>
          <w:rFonts w:ascii="Arial" w:cs="Arial" w:hAnsi="Arial" w:eastAsia="Arial"/>
          <w:b w:val="1"/>
          <w:bCs w:val="1"/>
          <w:lang w:val="en-US"/>
        </w:rPr>
        <w:br w:type="textWrapping"/>
      </w:r>
      <w:r>
        <w:rPr>
          <w:rFonts w:ascii="Arial" w:hAnsi="Arial"/>
          <w:rtl w:val="0"/>
          <w:lang w:val="en-US"/>
        </w:rPr>
        <w:t xml:space="preserve"> To make model outcomes even more intuitive, I integrated </w:t>
      </w:r>
      <w:r>
        <w:rPr>
          <w:rFonts w:ascii="Arial" w:hAnsi="Arial"/>
          <w:b w:val="1"/>
          <w:bCs w:val="1"/>
          <w:rtl w:val="0"/>
          <w:lang w:val="en-US"/>
        </w:rPr>
        <w:t>LLM-generated summaries</w:t>
      </w:r>
      <w:r>
        <w:rPr>
          <w:rFonts w:ascii="Arial" w:hAnsi="Arial"/>
          <w:rtl w:val="0"/>
          <w:lang w:val="en-US"/>
        </w:rPr>
        <w:t xml:space="preserve">. Using pre-trained large language models, I generated simple, plain-language explanations for each segment. For example, if a customer was flagged as high churn risk, the LLM would summarize: </w:t>
      </w:r>
      <w:r>
        <w:rPr>
          <w:rFonts w:ascii="Arial Unicode MS" w:hAnsi="Arial Unicode MS" w:hint="default"/>
          <w:rtl w:val="1"/>
          <w:lang w:val="ar-SA" w:bidi="ar-SA"/>
        </w:rPr>
        <w:t>“</w:t>
      </w:r>
      <w:r>
        <w:rPr>
          <w:rFonts w:ascii="Arial" w:hAnsi="Arial"/>
          <w:i w:val="1"/>
          <w:iCs w:val="1"/>
          <w:rtl w:val="0"/>
          <w:lang w:val="en-US"/>
        </w:rPr>
        <w:t>This customer has a short-term contract, increased support tickets, and declining engagement over the past quarter</w:t>
      </w:r>
      <w:r>
        <w:rPr>
          <w:rFonts w:ascii="Arial" w:hAnsi="Arial" w:hint="default"/>
          <w:i w:val="1"/>
          <w:iCs w:val="1"/>
          <w:rtl w:val="0"/>
          <w:lang w:val="en-US"/>
        </w:rPr>
        <w:t>—</w:t>
      </w:r>
      <w:r>
        <w:rPr>
          <w:rFonts w:ascii="Arial" w:hAnsi="Arial"/>
          <w:i w:val="1"/>
          <w:iCs w:val="1"/>
          <w:rtl w:val="0"/>
          <w:lang w:val="en-US"/>
        </w:rPr>
        <w:t>suggesting high churn probability.</w:t>
      </w:r>
      <w:r>
        <w:rPr>
          <w:rFonts w:ascii="Arial" w:hAnsi="Arial" w:hint="default"/>
          <w:i w:val="1"/>
          <w:iCs w:val="1"/>
          <w:rtl w:val="0"/>
          <w:lang w:val="en-US"/>
        </w:rPr>
        <w:t>”</w:t>
      </w:r>
      <w:r>
        <w:rPr>
          <w:rFonts w:ascii="Arial" w:hAnsi="Arial"/>
          <w:rtl w:val="0"/>
          <w:lang w:val="en-US"/>
        </w:rPr>
        <w:t xml:space="preserve"> These explanations helped non-technical users quickly grasp complex patterns without needing to interpret model coefficients or code outputs.</w:t>
      </w:r>
    </w:p>
    <w:p>
      <w:pPr>
        <w:pStyle w:val="Default"/>
        <w:spacing w:before="0" w:line="240" w:lineRule="auto"/>
        <w:jc w:val="both"/>
        <w:rPr>
          <w:rFonts w:ascii="Times Roman" w:cs="Times Roman" w:hAnsi="Times Roman" w:eastAsia="Times Roman"/>
        </w:rPr>
      </w:pPr>
      <w:r>
        <w:rPr>
          <w:rFonts w:ascii="Arial" w:hAnsi="Arial"/>
          <w:rtl w:val="0"/>
          <w:lang w:val="en-US"/>
        </w:rPr>
        <w:t xml:space="preserve">Product teams appreciated this humanized layer of analytics. Instead of staring at probability scores, they could now read short insights that told them </w:t>
      </w:r>
      <w:r>
        <w:rPr>
          <w:rFonts w:ascii="Arial" w:hAnsi="Arial"/>
          <w:i w:val="1"/>
          <w:iCs w:val="1"/>
          <w:rtl w:val="0"/>
          <w:lang w:val="en-US"/>
        </w:rPr>
        <w:t>why</w:t>
      </w:r>
      <w:r>
        <w:rPr>
          <w:rFonts w:ascii="Arial" w:hAnsi="Arial"/>
          <w:rtl w:val="0"/>
          <w:lang w:val="en-US"/>
        </w:rPr>
        <w:t xml:space="preserve"> a customer was likely to churn. This allowed them to design targeted retention campaigns and improve renewal conversations with data-backed reasoning.</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Deployment and Integration</w:t>
      </w:r>
      <w:r>
        <w:rPr>
          <w:rFonts w:ascii="Arial" w:cs="Arial" w:hAnsi="Arial" w:eastAsia="Arial"/>
          <w:b w:val="1"/>
          <w:bCs w:val="1"/>
        </w:rPr>
        <w:br w:type="textWrapping"/>
      </w:r>
      <w:r>
        <w:rPr>
          <w:rFonts w:ascii="Arial" w:hAnsi="Arial"/>
          <w:rtl w:val="0"/>
          <w:lang w:val="en-US"/>
        </w:rPr>
        <w:t xml:space="preserve"> After validation, the final model was deployed using </w:t>
      </w:r>
      <w:r>
        <w:rPr>
          <w:rFonts w:ascii="Arial" w:hAnsi="Arial"/>
          <w:b w:val="1"/>
          <w:bCs w:val="1"/>
          <w:rtl w:val="0"/>
          <w:lang w:val="en-US"/>
        </w:rPr>
        <w:t>Python automation scripts</w:t>
      </w:r>
      <w:r>
        <w:rPr>
          <w:rFonts w:ascii="Arial" w:hAnsi="Arial"/>
          <w:rtl w:val="0"/>
          <w:lang w:val="en-US"/>
        </w:rPr>
        <w:t xml:space="preserve"> that refreshed predictions weekly. New customer data flowed in from Salesforce, passed through preprocessing pipelines, and generated updated churn scores automatically. Tableau dashboards fetched the latest results, ensuring stakeholders always had current insights.</w:t>
      </w:r>
    </w:p>
    <w:p>
      <w:pPr>
        <w:pStyle w:val="Default"/>
        <w:spacing w:before="0" w:line="240" w:lineRule="auto"/>
        <w:jc w:val="both"/>
        <w:rPr>
          <w:rFonts w:ascii="Times Roman" w:cs="Times Roman" w:hAnsi="Times Roman" w:eastAsia="Times Roman"/>
        </w:rPr>
      </w:pPr>
      <w:r>
        <w:rPr>
          <w:rFonts w:ascii="Arial" w:hAnsi="Arial"/>
          <w:rtl w:val="0"/>
          <w:lang w:val="en-US"/>
        </w:rPr>
        <w:t>The deployment process also included version control and model monitoring. I tracked metrics like prediction drift and feature importance stability to ensure performance consistency over time. Any deviations triggered alerts, allowing timely retraining when new patterns emerged.</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Impact and Business Outcomes</w:t>
      </w:r>
      <w:r>
        <w:rPr>
          <w:rFonts w:ascii="Arial" w:cs="Arial" w:hAnsi="Arial" w:eastAsia="Arial"/>
          <w:b w:val="1"/>
          <w:bCs w:val="1"/>
        </w:rPr>
        <w:br w:type="textWrapping"/>
      </w:r>
      <w:r>
        <w:rPr>
          <w:rFonts w:ascii="Arial" w:hAnsi="Arial"/>
          <w:rtl w:val="0"/>
          <w:lang w:val="en-US"/>
        </w:rPr>
        <w:t xml:space="preserve"> The predictive modeling system transformed Dell</w:t>
      </w:r>
      <w:r>
        <w:rPr>
          <w:rFonts w:ascii="Arial Unicode MS" w:hAnsi="Arial Unicode MS" w:hint="default"/>
          <w:rtl w:val="0"/>
          <w:lang w:val="en-US"/>
        </w:rPr>
        <w:t>’</w:t>
      </w:r>
      <w:r>
        <w:rPr>
          <w:rFonts w:ascii="Arial" w:hAnsi="Arial"/>
          <w:rtl w:val="0"/>
          <w:lang w:val="en-US"/>
        </w:rPr>
        <w:t xml:space="preserve">s approach to customer lifecycle management. Instead of reacting to churn after it happened, teams could now act preemptively. </w:t>
      </w:r>
      <w:r>
        <w:rPr>
          <w:rFonts w:ascii="Arial" w:hAnsi="Arial"/>
          <w:b w:val="1"/>
          <w:bCs w:val="1"/>
          <w:rtl w:val="0"/>
          <w:lang w:val="en-US"/>
        </w:rPr>
        <w:t>Retention campaigns became 30% more targeted</w:t>
      </w:r>
      <w:r>
        <w:rPr>
          <w:rFonts w:ascii="Arial" w:hAnsi="Arial"/>
          <w:rtl w:val="0"/>
          <w:lang w:val="en-US"/>
        </w:rPr>
        <w:t>, focusing on customers with the highest churn risk. Product managers used the renewal probability segments to adjust warranty offers, and marketing teams personalized outreach content to re-engage customers flagged as uncertain.</w:t>
      </w:r>
    </w:p>
    <w:p>
      <w:pPr>
        <w:pStyle w:val="Default"/>
        <w:spacing w:before="0" w:line="240" w:lineRule="auto"/>
        <w:jc w:val="both"/>
        <w:rPr>
          <w:rFonts w:ascii="Times Roman" w:cs="Times Roman" w:hAnsi="Times Roman" w:eastAsia="Times Roman"/>
        </w:rPr>
      </w:pPr>
      <w:r>
        <w:rPr>
          <w:rFonts w:ascii="Arial" w:hAnsi="Arial"/>
          <w:rtl w:val="0"/>
          <w:lang w:val="en-US"/>
        </w:rPr>
        <w:t xml:space="preserve">The integration of </w:t>
      </w:r>
      <w:r>
        <w:rPr>
          <w:rFonts w:ascii="Arial" w:hAnsi="Arial"/>
          <w:b w:val="1"/>
          <w:bCs w:val="1"/>
          <w:rtl w:val="0"/>
          <w:lang w:val="en-US"/>
        </w:rPr>
        <w:t>AI-driven churn prediction</w:t>
      </w:r>
      <w:r>
        <w:rPr>
          <w:rFonts w:ascii="Arial" w:hAnsi="Arial"/>
          <w:rtl w:val="0"/>
          <w:lang w:val="en-US"/>
        </w:rPr>
        <w:t xml:space="preserve"> with </w:t>
      </w:r>
      <w:r>
        <w:rPr>
          <w:rFonts w:ascii="Arial" w:hAnsi="Arial"/>
          <w:b w:val="1"/>
          <w:bCs w:val="1"/>
          <w:rtl w:val="0"/>
          <w:lang w:val="en-US"/>
        </w:rPr>
        <w:t>LLM-based insights</w:t>
      </w:r>
      <w:r>
        <w:rPr>
          <w:rFonts w:ascii="Arial" w:hAnsi="Arial"/>
          <w:rtl w:val="0"/>
          <w:lang w:val="en-US"/>
        </w:rPr>
        <w:t xml:space="preserve"> empowered decision-makers with a balance of data precision and narrative clarity. The result was a smarter, faster, and more proactive business process that strengthened customer relationships and stabilized revenue streams across all global regions.</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5: Return Trend Analysis &amp; A/B Testing Frameworks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purpose of this phase was to analyze </w:t>
      </w:r>
      <w:r>
        <w:rPr>
          <w:rFonts w:ascii="Arial" w:hAnsi="Arial"/>
          <w:b w:val="1"/>
          <w:bCs w:val="1"/>
          <w:rtl w:val="0"/>
          <w:lang w:val="en-US"/>
        </w:rPr>
        <w:t>hardware return trends</w:t>
      </w:r>
      <w:r>
        <w:rPr>
          <w:rFonts w:ascii="Arial" w:hAnsi="Arial"/>
          <w:rtl w:val="0"/>
          <w:lang w:val="en-US"/>
        </w:rPr>
        <w:t xml:space="preserve"> and </w:t>
      </w:r>
      <w:r>
        <w:rPr>
          <w:rFonts w:ascii="Arial" w:hAnsi="Arial"/>
          <w:b w:val="1"/>
          <w:bCs w:val="1"/>
          <w:rtl w:val="0"/>
          <w:lang w:val="en-US"/>
        </w:rPr>
        <w:t>marketing campaign performance</w:t>
      </w:r>
      <w:r>
        <w:rPr>
          <w:rFonts w:ascii="Arial" w:hAnsi="Arial"/>
          <w:rtl w:val="0"/>
          <w:lang w:val="en-US"/>
        </w:rPr>
        <w:t xml:space="preserve"> to uncover inefficiencies, identify patterns of product failure, and improve user acquisition strategies. The main objective was twofold: first, to detect recurring product defects causing repeated </w:t>
      </w:r>
      <w:r>
        <w:rPr>
          <w:rFonts w:ascii="Arial" w:hAnsi="Arial"/>
          <w:b w:val="1"/>
          <w:bCs w:val="1"/>
          <w:rtl w:val="0"/>
          <w:lang w:val="en-US"/>
        </w:rPr>
        <w:t>Return Merchandise Authorizations (RMAs)</w:t>
      </w:r>
      <w:r>
        <w:rPr>
          <w:rFonts w:ascii="Arial" w:hAnsi="Arial"/>
          <w:rtl w:val="0"/>
          <w:lang w:val="en-US"/>
        </w:rPr>
        <w:t xml:space="preserve"> and reduce manufacturing turnaround delays; second, to design a </w:t>
      </w:r>
      <w:r>
        <w:rPr>
          <w:rFonts w:ascii="Arial" w:hAnsi="Arial"/>
          <w:b w:val="1"/>
          <w:bCs w:val="1"/>
          <w:rtl w:val="0"/>
          <w:lang w:val="en-US"/>
        </w:rPr>
        <w:t>structured A/B testing framework</w:t>
      </w:r>
      <w:r>
        <w:rPr>
          <w:rFonts w:ascii="Arial" w:hAnsi="Arial"/>
          <w:rtl w:val="0"/>
          <w:lang w:val="en-US"/>
        </w:rPr>
        <w:t xml:space="preserve"> that measured the real impact of marketing actions using statistical accuracy. This phase bridged operational analytics with marketing optimization, turning reactive issue tracking into proactive improvement.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Return and Marketing Challenges</w:t>
      </w:r>
      <w:r>
        <w:rPr>
          <w:rFonts w:ascii="Arial" w:cs="Arial" w:hAnsi="Arial" w:eastAsia="Arial"/>
          <w:b w:val="1"/>
          <w:bCs w:val="1"/>
        </w:rPr>
        <w:br w:type="textWrapping"/>
      </w:r>
      <w:r>
        <w:rPr>
          <w:rFonts w:ascii="Arial" w:hAnsi="Arial"/>
          <w:rtl w:val="0"/>
          <w:lang w:val="en-US"/>
        </w:rPr>
        <w:t xml:space="preserve"> The problem began when multiple regional units reported inconsistent RMA patterns. Devices were being returned repeatedly within short intervals, but there was no clear visibility into why. Support teams logged tickets manually, manufacturing flagged defective parts, and yet there was no consolidated report connecting returns to specific components or suppliers. The same issue seemed to resurface across different regions, causing avoidable delays in repairs and replacements.</w:t>
      </w:r>
    </w:p>
    <w:p>
      <w:pPr>
        <w:pStyle w:val="Default"/>
        <w:spacing w:before="0" w:line="240" w:lineRule="auto"/>
        <w:jc w:val="both"/>
        <w:rPr>
          <w:rFonts w:ascii="Times Roman" w:cs="Times Roman" w:hAnsi="Times Roman" w:eastAsia="Times Roman"/>
        </w:rPr>
      </w:pPr>
      <w:r>
        <w:rPr>
          <w:rFonts w:ascii="Arial" w:hAnsi="Arial"/>
          <w:rtl w:val="0"/>
          <w:lang w:val="en-US"/>
        </w:rPr>
        <w:t>Simultaneously, Dell</w:t>
      </w:r>
      <w:r>
        <w:rPr>
          <w:rFonts w:ascii="Arial Unicode MS" w:hAnsi="Arial Unicode MS" w:hint="default"/>
          <w:rtl w:val="0"/>
          <w:lang w:val="en-US"/>
        </w:rPr>
        <w:t>’</w:t>
      </w:r>
      <w:r>
        <w:rPr>
          <w:rFonts w:ascii="Arial" w:hAnsi="Arial"/>
          <w:rtl w:val="0"/>
          <w:lang w:val="en-US"/>
        </w:rPr>
        <w:t xml:space="preserve">s </w:t>
      </w:r>
      <w:r>
        <w:rPr>
          <w:rFonts w:ascii="Arial" w:hAnsi="Arial"/>
          <w:b w:val="1"/>
          <w:bCs w:val="1"/>
          <w:rtl w:val="0"/>
          <w:lang w:val="en-US"/>
        </w:rPr>
        <w:t>marketing division</w:t>
      </w:r>
      <w:r>
        <w:rPr>
          <w:rFonts w:ascii="Arial" w:hAnsi="Arial"/>
          <w:rtl w:val="0"/>
          <w:lang w:val="en-US"/>
        </w:rPr>
        <w:t xml:space="preserve"> lacked a structured approach to evaluate campaign effectiveness. Campaigns on the B2B portal were run regularly, but there was no unified experiment tracking system to determine what worked and what didn</w:t>
      </w:r>
      <w:r>
        <w:rPr>
          <w:rFonts w:ascii="Arial Unicode MS" w:hAnsi="Arial Unicode MS" w:hint="default"/>
          <w:rtl w:val="0"/>
          <w:lang w:val="en-US"/>
        </w:rPr>
        <w:t>’</w:t>
      </w:r>
      <w:r>
        <w:rPr>
          <w:rFonts w:ascii="Arial" w:hAnsi="Arial"/>
          <w:rtl w:val="0"/>
          <w:lang w:val="en-US"/>
        </w:rPr>
        <w:t xml:space="preserve">t. Many campaigns showed engagement spikes but failed to translate into meaningful conversions. When I spoke to the digital marketing manager, she said, </w:t>
      </w:r>
      <w:r>
        <w:rPr>
          <w:rFonts w:ascii="Arial Unicode MS" w:hAnsi="Arial Unicode MS" w:hint="default"/>
          <w:rtl w:val="1"/>
          <w:lang w:val="ar-SA" w:bidi="ar-SA"/>
        </w:rPr>
        <w:t>“</w:t>
      </w:r>
      <w:r>
        <w:rPr>
          <w:rFonts w:ascii="Arial" w:hAnsi="Arial"/>
          <w:rtl w:val="0"/>
          <w:lang w:val="en-US"/>
        </w:rPr>
        <w:t>We know some ads work better than others</w:t>
      </w:r>
      <w:r>
        <w:rPr>
          <w:rFonts w:ascii="Arial" w:hAnsi="Arial" w:hint="default"/>
          <w:rtl w:val="0"/>
          <w:lang w:val="en-US"/>
        </w:rPr>
        <w:t>—</w:t>
      </w:r>
      <w:r>
        <w:rPr>
          <w:rFonts w:ascii="Arial" w:hAnsi="Arial"/>
          <w:rtl w:val="0"/>
          <w:lang w:val="en-US"/>
        </w:rPr>
        <w:t>but we can</w:t>
      </w:r>
      <w:r>
        <w:rPr>
          <w:rFonts w:ascii="Arial Unicode MS" w:hAnsi="Arial Unicode MS" w:hint="default"/>
          <w:rtl w:val="0"/>
          <w:lang w:val="en-US"/>
        </w:rPr>
        <w:t>’</w:t>
      </w:r>
      <w:r>
        <w:rPr>
          <w:rFonts w:ascii="Arial" w:hAnsi="Arial"/>
          <w:rtl w:val="0"/>
          <w:lang w:val="en-US"/>
        </w:rPr>
        <w:t>t prove why.</w:t>
      </w:r>
      <w:r>
        <w:rPr>
          <w:rFonts w:ascii="Arial" w:hAnsi="Arial" w:hint="default"/>
          <w:rtl w:val="0"/>
          <w:lang w:val="en-US"/>
        </w:rPr>
        <w:t xml:space="preserve">” </w:t>
      </w:r>
      <w:r>
        <w:rPr>
          <w:rFonts w:ascii="Arial" w:hAnsi="Arial"/>
          <w:rtl w:val="0"/>
          <w:lang w:val="en-US"/>
        </w:rPr>
        <w:t xml:space="preserve">That conversation highlighted the need for a more </w:t>
      </w:r>
      <w:r>
        <w:rPr>
          <w:rFonts w:ascii="Arial" w:hAnsi="Arial"/>
          <w:b w:val="1"/>
          <w:bCs w:val="1"/>
          <w:rtl w:val="0"/>
          <w:lang w:val="en-US"/>
        </w:rPr>
        <w:t>data-driven experimentation process</w:t>
      </w:r>
      <w:r>
        <w:rPr>
          <w:rFonts w:ascii="Arial" w:hAnsi="Arial"/>
          <w:rtl w:val="0"/>
          <w:lang w:val="en-US"/>
        </w:rPr>
        <w: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Collection &amp; Preparation for Return Analysis</w:t>
      </w:r>
      <w:r>
        <w:rPr>
          <w:rFonts w:ascii="Arial" w:cs="Arial" w:hAnsi="Arial" w:eastAsia="Arial"/>
          <w:b w:val="1"/>
          <w:bCs w:val="1"/>
          <w:lang w:val="en-US"/>
        </w:rPr>
        <w:br w:type="textWrapping"/>
      </w:r>
      <w:r>
        <w:rPr>
          <w:rFonts w:ascii="Arial" w:hAnsi="Arial"/>
          <w:rtl w:val="0"/>
          <w:lang w:val="en-US"/>
        </w:rPr>
        <w:t xml:space="preserve"> To begin, I pulled detailed datasets from </w:t>
      </w:r>
      <w:r>
        <w:rPr>
          <w:rFonts w:ascii="Arial" w:hAnsi="Arial"/>
          <w:b w:val="1"/>
          <w:bCs w:val="1"/>
          <w:rtl w:val="0"/>
          <w:lang w:val="en-US"/>
        </w:rPr>
        <w:t>SAP</w:t>
      </w:r>
      <w:r>
        <w:rPr>
          <w:rFonts w:ascii="Arial" w:hAnsi="Arial"/>
          <w:rtl w:val="0"/>
          <w:lang w:val="en-US"/>
        </w:rPr>
        <w:t xml:space="preserve">, </w:t>
      </w:r>
      <w:r>
        <w:rPr>
          <w:rFonts w:ascii="Arial" w:hAnsi="Arial"/>
          <w:b w:val="1"/>
          <w:bCs w:val="1"/>
          <w:rtl w:val="0"/>
          <w:lang w:val="en-US"/>
        </w:rPr>
        <w:t>Snowflake</w:t>
      </w:r>
      <w:r>
        <w:rPr>
          <w:rFonts w:ascii="Arial" w:hAnsi="Arial"/>
          <w:rtl w:val="0"/>
          <w:lang w:val="en-US"/>
        </w:rPr>
        <w:t xml:space="preserve">, and </w:t>
      </w:r>
      <w:r>
        <w:rPr>
          <w:rFonts w:ascii="Arial" w:hAnsi="Arial"/>
          <w:b w:val="1"/>
          <w:bCs w:val="1"/>
          <w:rtl w:val="0"/>
          <w:lang w:val="en-US"/>
        </w:rPr>
        <w:t>Power BI</w:t>
      </w:r>
      <w:r>
        <w:rPr>
          <w:rFonts w:ascii="Arial" w:hAnsi="Arial"/>
          <w:rtl w:val="0"/>
          <w:lang w:val="en-US"/>
        </w:rPr>
        <w:t xml:space="preserve"> reports, which included device return records, warranty claims, supplier details, and RMA turnaround times. Each return entry contained device IDs, failure codes, service timelines, and replacement dates. The challenge was that the data wasn</w:t>
      </w:r>
      <w:r>
        <w:rPr>
          <w:rFonts w:ascii="Arial Unicode MS" w:hAnsi="Arial Unicode MS" w:hint="default"/>
          <w:rtl w:val="0"/>
          <w:lang w:val="en-US"/>
        </w:rPr>
        <w:t>’</w:t>
      </w:r>
      <w:r>
        <w:rPr>
          <w:rFonts w:ascii="Arial" w:hAnsi="Arial"/>
          <w:rtl w:val="0"/>
          <w:lang w:val="en-US"/>
        </w:rPr>
        <w:t>t standardized</w:t>
      </w:r>
      <w:r>
        <w:rPr>
          <w:rFonts w:ascii="Arial" w:hAnsi="Arial" w:hint="default"/>
          <w:rtl w:val="0"/>
          <w:lang w:val="en-US"/>
        </w:rPr>
        <w:t>—</w:t>
      </w:r>
      <w:r>
        <w:rPr>
          <w:rFonts w:ascii="Arial" w:hAnsi="Arial"/>
          <w:rtl w:val="0"/>
          <w:lang w:val="en-US"/>
        </w:rPr>
        <w:t xml:space="preserve">some regions used numeric codes for issues, while others used text descriptions. I developed a Python mapping script that categorized these entries into standardized </w:t>
      </w:r>
      <w:r>
        <w:rPr>
          <w:rFonts w:ascii="Arial" w:hAnsi="Arial"/>
          <w:b w:val="1"/>
          <w:bCs w:val="1"/>
          <w:rtl w:val="0"/>
          <w:lang w:val="en-US"/>
        </w:rPr>
        <w:t>failure clusters</w:t>
      </w:r>
      <w:r>
        <w:rPr>
          <w:rFonts w:ascii="Arial" w:hAnsi="Arial"/>
          <w:rtl w:val="0"/>
          <w:lang w:val="en-US"/>
        </w:rPr>
        <w:t xml:space="preserve"> such as </w:t>
      </w:r>
      <w:r>
        <w:rPr>
          <w:rFonts w:ascii="Arial Unicode MS" w:hAnsi="Arial Unicode MS" w:hint="default"/>
          <w:rtl w:val="1"/>
          <w:lang w:val="ar-SA" w:bidi="ar-SA"/>
        </w:rPr>
        <w:t>“</w:t>
      </w:r>
      <w:r>
        <w:rPr>
          <w:rFonts w:ascii="Arial" w:hAnsi="Arial"/>
          <w:rtl w:val="0"/>
          <w:lang w:val="en-US"/>
        </w:rPr>
        <w:t>Battery Defect,</w:t>
      </w:r>
      <w:r>
        <w:rPr>
          <w:rFonts w:ascii="Arial" w:hAnsi="Arial" w:hint="default"/>
          <w:rtl w:val="0"/>
          <w:lang w:val="en-US"/>
        </w:rPr>
        <w:t>” “</w:t>
      </w:r>
      <w:r>
        <w:rPr>
          <w:rFonts w:ascii="Arial" w:hAnsi="Arial"/>
          <w:rtl w:val="0"/>
          <w:lang w:val="en-US"/>
        </w:rPr>
        <w:t>Display Malfunction,</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en-US"/>
        </w:rPr>
        <w:t>Motherboard Failure.</w:t>
      </w:r>
      <w:r>
        <w:rPr>
          <w:rFonts w:ascii="Arial" w:hAnsi="Arial" w:hint="default"/>
          <w:rtl w:val="0"/>
          <w:lang w:val="en-US"/>
        </w:rPr>
        <w:t>”</w:t>
      </w:r>
    </w:p>
    <w:p>
      <w:pPr>
        <w:pStyle w:val="Default"/>
        <w:spacing w:before="0" w:line="240" w:lineRule="auto"/>
        <w:jc w:val="both"/>
        <w:rPr>
          <w:rFonts w:ascii="Times Roman" w:cs="Times Roman" w:hAnsi="Times Roman" w:eastAsia="Times Roman"/>
        </w:rPr>
      </w:pPr>
      <w:r>
        <w:rPr>
          <w:rFonts w:ascii="Arial" w:hAnsi="Arial"/>
          <w:rtl w:val="0"/>
          <w:lang w:val="en-US"/>
        </w:rPr>
        <w:t xml:space="preserve">Using </w:t>
      </w:r>
      <w:r>
        <w:rPr>
          <w:rFonts w:ascii="Arial" w:hAnsi="Arial"/>
          <w:b w:val="1"/>
          <w:bCs w:val="1"/>
          <w:rtl w:val="0"/>
          <w:lang w:val="es-ES_tradnl"/>
        </w:rPr>
        <w:t>SQL queries</w:t>
      </w:r>
      <w:r>
        <w:rPr>
          <w:rFonts w:ascii="Arial" w:hAnsi="Arial"/>
          <w:rtl w:val="0"/>
          <w:lang w:val="en-US"/>
        </w:rPr>
        <w:t>, I joined these records with manufacturing batch data to identify which production runs or suppliers were associated with higher failure rates. The analysis revealed clear clusters: a specific supplier</w:t>
      </w:r>
      <w:r>
        <w:rPr>
          <w:rFonts w:ascii="Arial Unicode MS" w:hAnsi="Arial Unicode MS" w:hint="default"/>
          <w:rtl w:val="0"/>
          <w:lang w:val="en-US"/>
        </w:rPr>
        <w:t>’</w:t>
      </w:r>
      <w:r>
        <w:rPr>
          <w:rFonts w:ascii="Arial" w:hAnsi="Arial"/>
          <w:rtl w:val="0"/>
          <w:lang w:val="en-US"/>
        </w:rPr>
        <w:t>s batch of power modules showed a 22% higher return rate than average. This insight immediately explained why RMAs were rising disproportionately in certain regions.</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key part of this analysis was calculating </w:t>
      </w:r>
      <w:r>
        <w:rPr>
          <w:rFonts w:ascii="Arial" w:hAnsi="Arial"/>
          <w:b w:val="1"/>
          <w:bCs w:val="1"/>
          <w:rtl w:val="0"/>
          <w:lang w:val="en-US"/>
        </w:rPr>
        <w:t>turnaround time (TAT)</w:t>
      </w:r>
      <w:r>
        <w:rPr>
          <w:rFonts w:ascii="Arial" w:hAnsi="Arial"/>
          <w:rtl w:val="0"/>
          <w:lang w:val="en-US"/>
        </w:rPr>
        <w:t xml:space="preserve"> for returns. I used timestamp differences between the RMA creation and closure dates to calculate average repair cycles. The baseline TAT was 42 days, which was far above the industry standard. By pinpointing bottlenecks</w:t>
      </w:r>
      <w:r>
        <w:rPr>
          <w:rFonts w:ascii="Arial" w:hAnsi="Arial" w:hint="default"/>
          <w:rtl w:val="0"/>
          <w:lang w:val="en-US"/>
        </w:rPr>
        <w:t>—</w:t>
      </w:r>
      <w:r>
        <w:rPr>
          <w:rFonts w:ascii="Arial" w:hAnsi="Arial"/>
          <w:rtl w:val="0"/>
          <w:lang w:val="en-US"/>
        </w:rPr>
        <w:t>especially where defective components required multiple replacements</w:t>
      </w:r>
      <w:r>
        <w:rPr>
          <w:rFonts w:ascii="Arial" w:hAnsi="Arial" w:hint="default"/>
          <w:rtl w:val="0"/>
          <w:lang w:val="en-US"/>
        </w:rPr>
        <w:t>—</w:t>
      </w:r>
      <w:r>
        <w:rPr>
          <w:rFonts w:ascii="Arial" w:hAnsi="Arial"/>
          <w:rtl w:val="0"/>
          <w:lang w:val="en-US"/>
        </w:rPr>
        <w:t>I found areas where process automation and supplier accountability could drastically reduce time loss.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Insight Generation and Business Impact</w:t>
      </w:r>
      <w:r>
        <w:rPr>
          <w:rFonts w:ascii="Arial" w:cs="Arial" w:hAnsi="Arial" w:eastAsia="Arial"/>
          <w:b w:val="1"/>
          <w:bCs w:val="1"/>
        </w:rPr>
        <w:br w:type="textWrapping"/>
      </w:r>
      <w:r>
        <w:rPr>
          <w:rFonts w:ascii="Arial" w:hAnsi="Arial"/>
          <w:rtl w:val="0"/>
          <w:lang w:val="en-US"/>
        </w:rPr>
        <w:t xml:space="preserve"> Once defective clusters were identified, I created a visualization dashboard in </w:t>
      </w:r>
      <w:r>
        <w:rPr>
          <w:rFonts w:ascii="Arial" w:hAnsi="Arial"/>
          <w:b w:val="1"/>
          <w:bCs w:val="1"/>
          <w:rtl w:val="0"/>
          <w:lang w:val="en-US"/>
        </w:rPr>
        <w:t>Power BI</w:t>
      </w:r>
      <w:r>
        <w:rPr>
          <w:rFonts w:ascii="Arial" w:hAnsi="Arial"/>
          <w:rtl w:val="0"/>
          <w:lang w:val="en-US"/>
        </w:rPr>
        <w:t xml:space="preserve"> showing return frequencies by component, region, and supplier. These visuals made the issue tangible for manufacturing teams. When leadership saw that three specific component types caused 68% of total RMAs, a targeted corrective action plan was launched. Suppliers were notified, and defective batches were recalled before reaching more customers. Within two months, </w:t>
      </w:r>
      <w:r>
        <w:rPr>
          <w:rFonts w:ascii="Arial" w:hAnsi="Arial"/>
          <w:b w:val="1"/>
          <w:bCs w:val="1"/>
          <w:rtl w:val="0"/>
          <w:lang w:val="en-US"/>
        </w:rPr>
        <w:t>average turnaround time dropped by 14 days</w:t>
      </w:r>
      <w:r>
        <w:rPr>
          <w:rFonts w:ascii="Arial" w:hAnsi="Arial"/>
          <w:rtl w:val="0"/>
          <w:lang w:val="en-US"/>
        </w:rPr>
        <w:t>, and warranty claim volumes stabilized.</w:t>
      </w:r>
    </w:p>
    <w:p>
      <w:pPr>
        <w:pStyle w:val="Default"/>
        <w:spacing w:before="0" w:line="240" w:lineRule="auto"/>
        <w:jc w:val="both"/>
        <w:rPr>
          <w:rFonts w:ascii="Times Roman" w:cs="Times Roman" w:hAnsi="Times Roman" w:eastAsia="Times Roman"/>
        </w:rPr>
      </w:pPr>
      <w:r>
        <w:rPr>
          <w:rFonts w:ascii="Arial" w:hAnsi="Arial"/>
          <w:rtl w:val="0"/>
          <w:lang w:val="en-US"/>
        </w:rPr>
        <w:t>The success of this initiative reinforced the power of data-driven operations. Instead of investigating after issues escalated, Dell could now anticipate potential manufacturing flaws before they spread across the supply chain.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Designing the A/B Testing Framework</w:t>
      </w:r>
      <w:r>
        <w:rPr>
          <w:rFonts w:ascii="Arial" w:cs="Arial" w:hAnsi="Arial" w:eastAsia="Arial"/>
          <w:b w:val="1"/>
          <w:bCs w:val="1"/>
        </w:rPr>
        <w:br w:type="textWrapping"/>
      </w:r>
      <w:r>
        <w:rPr>
          <w:rFonts w:ascii="Arial" w:hAnsi="Arial"/>
          <w:rtl w:val="0"/>
          <w:lang w:val="en-US"/>
        </w:rPr>
        <w:t xml:space="preserve"> After stabilizing the return process, the next part of this phase focused on </w:t>
      </w:r>
      <w:r>
        <w:rPr>
          <w:rFonts w:ascii="Arial" w:hAnsi="Arial"/>
          <w:b w:val="1"/>
          <w:bCs w:val="1"/>
          <w:rtl w:val="0"/>
          <w:lang w:val="en-US"/>
        </w:rPr>
        <w:t>marketing optimization</w:t>
      </w:r>
      <w:r>
        <w:rPr>
          <w:rFonts w:ascii="Arial" w:hAnsi="Arial"/>
          <w:rtl w:val="0"/>
          <w:lang w:val="en-US"/>
        </w:rPr>
        <w:t xml:space="preserve"> through controlled experimentation. The marketing team had been running promotional campaigns across Dell</w:t>
      </w:r>
      <w:r>
        <w:rPr>
          <w:rFonts w:ascii="Arial Unicode MS" w:hAnsi="Arial Unicode MS" w:hint="default"/>
          <w:rtl w:val="0"/>
          <w:lang w:val="en-US"/>
        </w:rPr>
        <w:t>’</w:t>
      </w:r>
      <w:r>
        <w:rPr>
          <w:rFonts w:ascii="Arial" w:hAnsi="Arial"/>
          <w:rtl w:val="0"/>
          <w:lang w:val="en-US"/>
        </w:rPr>
        <w:t>s B2B portal, but performance measurement relied mostly on click-through rates</w:t>
      </w:r>
      <w:r>
        <w:rPr>
          <w:rFonts w:ascii="Arial" w:hAnsi="Arial" w:hint="default"/>
          <w:rtl w:val="0"/>
          <w:lang w:val="en-US"/>
        </w:rPr>
        <w:t>—</w:t>
      </w:r>
      <w:r>
        <w:rPr>
          <w:rFonts w:ascii="Arial" w:hAnsi="Arial"/>
          <w:rtl w:val="0"/>
          <w:lang w:val="en-US"/>
        </w:rPr>
        <w:t>without considering conversion outcomes or statistical confidence.</w:t>
      </w:r>
    </w:p>
    <w:p>
      <w:pPr>
        <w:pStyle w:val="Default"/>
        <w:spacing w:before="0" w:line="240" w:lineRule="auto"/>
        <w:jc w:val="both"/>
        <w:rPr>
          <w:rFonts w:ascii="Times Roman" w:cs="Times Roman" w:hAnsi="Times Roman" w:eastAsia="Times Roman"/>
        </w:rPr>
      </w:pPr>
      <w:r>
        <w:rPr>
          <w:rFonts w:ascii="Arial" w:hAnsi="Arial"/>
          <w:rtl w:val="0"/>
          <w:lang w:val="en-US"/>
        </w:rPr>
        <w:t xml:space="preserve">To address this, I designed an </w:t>
      </w:r>
      <w:r>
        <w:rPr>
          <w:rFonts w:ascii="Arial" w:hAnsi="Arial"/>
          <w:b w:val="1"/>
          <w:bCs w:val="1"/>
          <w:rtl w:val="0"/>
          <w:lang w:val="en-US"/>
        </w:rPr>
        <w:t>A/B testing framework</w:t>
      </w:r>
      <w:r>
        <w:rPr>
          <w:rFonts w:ascii="Arial" w:hAnsi="Arial"/>
          <w:rtl w:val="0"/>
          <w:lang w:val="en-US"/>
        </w:rPr>
        <w:t xml:space="preserve"> using </w:t>
      </w:r>
      <w:r>
        <w:rPr>
          <w:rFonts w:ascii="Arial" w:hAnsi="Arial"/>
          <w:b w:val="1"/>
          <w:bCs w:val="1"/>
          <w:rtl w:val="0"/>
          <w:lang w:val="en-US"/>
        </w:rPr>
        <w:t>Python, Pandas, and Google Analytics data</w:t>
      </w:r>
      <w:r>
        <w:rPr>
          <w:rFonts w:ascii="Arial" w:hAnsi="Arial"/>
          <w:rtl w:val="0"/>
          <w:lang w:val="en-US"/>
        </w:rPr>
        <w:t>. The process began with setting clear hypotheses, such as testing whether a personalized email CTA would increase user sign-ups compared to a generic one. I then implemented randomization to split traffic evenly between test and control groups, ensuring no overlap. Each experiment tracked key performance metrics</w:t>
      </w:r>
      <w:r>
        <w:rPr>
          <w:rFonts w:ascii="Arial" w:hAnsi="Arial" w:hint="default"/>
          <w:rtl w:val="0"/>
          <w:lang w:val="en-US"/>
        </w:rPr>
        <w:t>—</w:t>
      </w:r>
      <w:r>
        <w:rPr>
          <w:rFonts w:ascii="Arial" w:hAnsi="Arial"/>
          <w:b w:val="1"/>
          <w:bCs w:val="1"/>
          <w:rtl w:val="0"/>
          <w:lang w:val="en-US"/>
        </w:rPr>
        <w:t>conversion rate, session duration, bounce rate, and lead completion</w:t>
      </w:r>
      <w:r>
        <w:rPr>
          <w:rFonts w:ascii="Arial" w:hAnsi="Arial" w:hint="default"/>
          <w:rtl w:val="0"/>
          <w:lang w:val="en-US"/>
        </w:rPr>
        <w:t>—</w:t>
      </w:r>
      <w:r>
        <w:rPr>
          <w:rFonts w:ascii="Arial" w:hAnsi="Arial"/>
          <w:rtl w:val="0"/>
          <w:lang w:val="en-US"/>
        </w:rPr>
        <w:t>over a fixed duration.</w:t>
      </w:r>
    </w:p>
    <w:p>
      <w:pPr>
        <w:pStyle w:val="Default"/>
        <w:spacing w:before="0" w:line="240" w:lineRule="auto"/>
        <w:jc w:val="both"/>
        <w:rPr>
          <w:rFonts w:ascii="Times Roman" w:cs="Times Roman" w:hAnsi="Times Roman" w:eastAsia="Times Roman"/>
        </w:rPr>
      </w:pPr>
      <w:r>
        <w:rPr>
          <w:rFonts w:ascii="Arial" w:hAnsi="Arial"/>
          <w:rtl w:val="0"/>
          <w:lang w:val="en-US"/>
        </w:rPr>
        <w:t xml:space="preserve">Once the experiments ran, I used Python to calculate </w:t>
      </w:r>
      <w:r>
        <w:rPr>
          <w:rFonts w:ascii="Arial" w:hAnsi="Arial"/>
          <w:b w:val="1"/>
          <w:bCs w:val="1"/>
          <w:rtl w:val="0"/>
          <w:lang w:val="en-US"/>
        </w:rPr>
        <w:t>p-values, confidence intervals, and effect sizes</w:t>
      </w:r>
      <w:r>
        <w:rPr>
          <w:rFonts w:ascii="Arial" w:hAnsi="Arial"/>
          <w:rtl w:val="0"/>
          <w:lang w:val="en-US"/>
        </w:rPr>
        <w:t xml:space="preserve"> to validate the statistical significance of the results. For instance, when testing a redesigned landing page layout, the new version yielded a 9% increase in conversion rate with a p-value &lt; 0.05, confirming it wasn</w:t>
      </w:r>
      <w:r>
        <w:rPr>
          <w:rFonts w:ascii="Arial Unicode MS" w:hAnsi="Arial Unicode MS" w:hint="default"/>
          <w:rtl w:val="0"/>
          <w:lang w:val="en-US"/>
        </w:rPr>
        <w:t>’</w:t>
      </w:r>
      <w:r>
        <w:rPr>
          <w:rFonts w:ascii="Arial" w:hAnsi="Arial"/>
          <w:rtl w:val="0"/>
          <w:lang w:val="en-US"/>
        </w:rPr>
        <w:t>t due to chance. These structured insights gave marketing leaders measurable proof of campaign success rather than relying on assumptions.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Fonts w:ascii="Arial" w:hAnsi="Arial"/>
          <w:rtl w:val="0"/>
          <w:lang w:val="en-US"/>
        </w:rPr>
        <w:t xml:space="preserve"> </w:t>
      </w:r>
      <w:r>
        <w:rPr>
          <w:rFonts w:ascii="Arial" w:hAnsi="Arial"/>
          <w:b w:val="1"/>
          <w:bCs w:val="1"/>
          <w:rtl w:val="0"/>
          <w:lang w:val="en-US"/>
        </w:rPr>
        <w:t>Automation &amp; Reporting of Experiment Results</w:t>
      </w:r>
      <w:r>
        <w:rPr>
          <w:rFonts w:ascii="Arial" w:cs="Arial" w:hAnsi="Arial" w:eastAsia="Arial"/>
          <w:b w:val="1"/>
          <w:bCs w:val="1"/>
        </w:rPr>
        <w:br w:type="textWrapping"/>
      </w:r>
      <w:r>
        <w:rPr>
          <w:rFonts w:ascii="Arial" w:hAnsi="Arial"/>
          <w:rtl w:val="0"/>
          <w:lang w:val="en-US"/>
        </w:rPr>
        <w:t xml:space="preserve"> To make this process sustainable, I built an automated reporting system that fetched A/B testing data directly from Google Analytics and processed it in Python. The script generated summarized experiment reports, highlighting winners, conversion lifts, and confidence levels. I linked these outputs to a shared Tableau dashboard where marketing and product teams could review ongoing experiments in real time.</w:t>
      </w:r>
    </w:p>
    <w:p>
      <w:pPr>
        <w:pStyle w:val="Default"/>
        <w:spacing w:before="0" w:line="240" w:lineRule="auto"/>
        <w:jc w:val="both"/>
        <w:rPr>
          <w:rFonts w:ascii="Times Roman" w:cs="Times Roman" w:hAnsi="Times Roman" w:eastAsia="Times Roman"/>
        </w:rPr>
      </w:pPr>
      <w:r>
        <w:rPr>
          <w:rFonts w:ascii="Arial" w:hAnsi="Arial"/>
          <w:rtl w:val="0"/>
          <w:lang w:val="en-US"/>
        </w:rPr>
        <w:t xml:space="preserve">One of my favorite moments during this phase was when the marketing director said, </w:t>
      </w:r>
      <w:r>
        <w:rPr>
          <w:rFonts w:ascii="Arial Unicode MS" w:hAnsi="Arial Unicode MS" w:hint="default"/>
          <w:rtl w:val="1"/>
          <w:lang w:val="ar-SA" w:bidi="ar-SA"/>
        </w:rPr>
        <w:t>“</w:t>
      </w:r>
      <w:r>
        <w:rPr>
          <w:rFonts w:ascii="Arial" w:hAnsi="Arial"/>
          <w:rtl w:val="0"/>
          <w:lang w:val="en-US"/>
        </w:rPr>
        <w:t xml:space="preserve">This is the first time we can actually </w:t>
      </w:r>
      <w:r>
        <w:rPr>
          <w:rFonts w:ascii="Arial" w:hAnsi="Arial"/>
          <w:i w:val="1"/>
          <w:iCs w:val="1"/>
          <w:rtl w:val="0"/>
          <w:lang w:val="en-US"/>
        </w:rPr>
        <w:t>see</w:t>
      </w:r>
      <w:r>
        <w:rPr>
          <w:rFonts w:ascii="Arial" w:hAnsi="Arial"/>
          <w:rtl w:val="0"/>
          <w:lang w:val="en-US"/>
        </w:rPr>
        <w:t xml:space="preserve"> how each experiment impacts lead generation, not just clicks.</w:t>
      </w:r>
      <w:r>
        <w:rPr>
          <w:rFonts w:ascii="Arial" w:hAnsi="Arial" w:hint="default"/>
          <w:rtl w:val="0"/>
          <w:lang w:val="en-US"/>
        </w:rPr>
        <w:t xml:space="preserve">” </w:t>
      </w:r>
      <w:r>
        <w:rPr>
          <w:rFonts w:ascii="Arial" w:hAnsi="Arial"/>
          <w:rtl w:val="0"/>
          <w:lang w:val="en-US"/>
        </w:rPr>
        <w:t>That realization shifted the company</w:t>
      </w:r>
      <w:r>
        <w:rPr>
          <w:rFonts w:ascii="Arial Unicode MS" w:hAnsi="Arial Unicode MS" w:hint="default"/>
          <w:rtl w:val="0"/>
          <w:lang w:val="en-US"/>
        </w:rPr>
        <w:t>’</w:t>
      </w:r>
      <w:r>
        <w:rPr>
          <w:rFonts w:ascii="Arial" w:hAnsi="Arial"/>
          <w:rtl w:val="0"/>
          <w:lang w:val="en-US"/>
        </w:rPr>
        <w:t xml:space="preserve">s mindset from campaign execution to </w:t>
      </w:r>
      <w:r>
        <w:rPr>
          <w:rFonts w:ascii="Arial" w:hAnsi="Arial"/>
          <w:b w:val="1"/>
          <w:bCs w:val="1"/>
          <w:rtl w:val="0"/>
          <w:lang w:val="en-US"/>
        </w:rPr>
        <w:t>evidence-based optimization</w:t>
      </w:r>
      <w:r>
        <w:rPr>
          <w:rFonts w:ascii="Arial" w:hAnsi="Arial"/>
          <w:rtl w:val="0"/>
          <w:lang w:val="en-US"/>
        </w:rPr>
        <w: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Outcome &amp; Measurable Results</w:t>
      </w:r>
      <w:r>
        <w:rPr>
          <w:rFonts w:ascii="Arial" w:cs="Arial" w:hAnsi="Arial" w:eastAsia="Arial"/>
          <w:b w:val="1"/>
          <w:bCs w:val="1"/>
          <w:lang w:val="en-US"/>
        </w:rPr>
        <w:br w:type="textWrapping"/>
      </w:r>
      <w:r>
        <w:rPr>
          <w:rFonts w:ascii="Arial" w:hAnsi="Arial"/>
          <w:rtl w:val="0"/>
          <w:lang w:val="en-US"/>
        </w:rPr>
        <w:t xml:space="preserve"> The impact of this dual analysis was substantial. On the operational side, </w:t>
      </w:r>
      <w:r>
        <w:rPr>
          <w:rFonts w:ascii="Arial" w:hAnsi="Arial"/>
          <w:b w:val="1"/>
          <w:bCs w:val="1"/>
          <w:rtl w:val="0"/>
          <w:lang w:val="en-US"/>
        </w:rPr>
        <w:t>hardware return trend analysis</w:t>
      </w:r>
      <w:r>
        <w:rPr>
          <w:rFonts w:ascii="Arial" w:hAnsi="Arial"/>
          <w:rtl w:val="0"/>
          <w:lang w:val="en-US"/>
        </w:rPr>
        <w:t xml:space="preserve"> reduced RMA turnaround time by </w:t>
      </w:r>
      <w:r>
        <w:rPr>
          <w:rFonts w:ascii="Arial" w:hAnsi="Arial"/>
          <w:b w:val="1"/>
          <w:bCs w:val="1"/>
          <w:rtl w:val="0"/>
          <w:lang w:val="en-US"/>
        </w:rPr>
        <w:t>14 days</w:t>
      </w:r>
      <w:r>
        <w:rPr>
          <w:rFonts w:ascii="Arial" w:hAnsi="Arial"/>
          <w:rtl w:val="0"/>
          <w:lang w:val="en-US"/>
        </w:rPr>
        <w:t xml:space="preserve">, minimized manufacturing delays, and improved supplier accountability. On the marketing side, </w:t>
      </w:r>
      <w:r>
        <w:rPr>
          <w:rFonts w:ascii="Arial" w:hAnsi="Arial"/>
          <w:b w:val="1"/>
          <w:bCs w:val="1"/>
          <w:rtl w:val="0"/>
          <w:lang w:val="en-US"/>
        </w:rPr>
        <w:t>A/B testing automation</w:t>
      </w:r>
      <w:r>
        <w:rPr>
          <w:rFonts w:ascii="Arial" w:hAnsi="Arial"/>
          <w:rtl w:val="0"/>
          <w:lang w:val="en-US"/>
        </w:rPr>
        <w:t xml:space="preserve"> led to more informed campaign decisions, resulting in </w:t>
      </w:r>
      <w:r>
        <w:rPr>
          <w:rFonts w:ascii="Arial" w:hAnsi="Arial"/>
          <w:b w:val="1"/>
          <w:bCs w:val="1"/>
          <w:rtl w:val="0"/>
          <w:lang w:val="en-US"/>
        </w:rPr>
        <w:t>4,800 additional qualified lead conversions</w:t>
      </w:r>
      <w:r>
        <w:rPr>
          <w:rFonts w:ascii="Arial" w:hAnsi="Arial"/>
          <w:rtl w:val="0"/>
          <w:lang w:val="en-US"/>
        </w:rPr>
        <w:t xml:space="preserve"> on Dell</w:t>
      </w:r>
      <w:r>
        <w:rPr>
          <w:rFonts w:ascii="Arial Unicode MS" w:hAnsi="Arial Unicode MS" w:hint="default"/>
          <w:rtl w:val="0"/>
          <w:lang w:val="en-US"/>
        </w:rPr>
        <w:t>’</w:t>
      </w:r>
      <w:r>
        <w:rPr>
          <w:rFonts w:ascii="Arial" w:hAnsi="Arial"/>
          <w:rtl w:val="0"/>
          <w:lang w:val="pt-PT"/>
        </w:rPr>
        <w:t>s B2B portal.</w:t>
      </w:r>
    </w:p>
    <w:p>
      <w:pPr>
        <w:pStyle w:val="Default"/>
        <w:spacing w:before="0" w:line="240" w:lineRule="auto"/>
        <w:jc w:val="both"/>
        <w:rPr>
          <w:rFonts w:ascii="Times Roman" w:cs="Times Roman" w:hAnsi="Times Roman" w:eastAsia="Times Roman"/>
        </w:rPr>
      </w:pPr>
      <w:r>
        <w:rPr>
          <w:rFonts w:ascii="Arial" w:hAnsi="Arial"/>
          <w:rtl w:val="0"/>
          <w:lang w:val="en-US"/>
        </w:rPr>
        <w:t xml:space="preserve">Beyond metrics, this phase demonstrated how </w:t>
      </w:r>
      <w:r>
        <w:rPr>
          <w:rFonts w:ascii="Arial" w:hAnsi="Arial"/>
          <w:b w:val="1"/>
          <w:bCs w:val="1"/>
          <w:rtl w:val="0"/>
          <w:lang w:val="en-US"/>
        </w:rPr>
        <w:t>analytics can bridge engineering and marketing</w:t>
      </w:r>
      <w:r>
        <w:rPr>
          <w:rFonts w:ascii="Arial" w:hAnsi="Arial" w:hint="default"/>
          <w:rtl w:val="0"/>
          <w:lang w:val="en-US"/>
        </w:rPr>
        <w:t>—</w:t>
      </w:r>
      <w:r>
        <w:rPr>
          <w:rFonts w:ascii="Arial" w:hAnsi="Arial"/>
          <w:rtl w:val="0"/>
          <w:lang w:val="en-US"/>
        </w:rPr>
        <w:t>two departments that traditionally operate in silos. By aligning product quality insights with customer engagement analysis, Dell achieved a more holistic view of performance across the entire business lifecycle.</w:t>
      </w:r>
    </w:p>
    <w:p>
      <w:pPr>
        <w:pStyle w:val="Default"/>
        <w:spacing w:before="0" w:line="240" w:lineRule="auto"/>
        <w:jc w:val="both"/>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6: Insights Delivery, Optimization &amp; Business Impact </w:t>
      </w:r>
      <w:r>
        <w:rPr>
          <w:rFonts w:ascii="Arial" w:hAnsi="Arial" w:hint="default"/>
          <w:b w:val="1"/>
          <w:bCs w:val="1"/>
          <w:u w:val="single"/>
          <w:rtl w:val="0"/>
          <w:lang w:val="en-US"/>
        </w:rPr>
        <w:t xml:space="preserve">– </w:t>
      </w:r>
      <w:r>
        <w:rPr>
          <w:rFonts w:ascii="Arial" w:hAnsi="Arial"/>
          <w:b w:val="1"/>
          <w:bCs w:val="1"/>
          <w:u w:val="single"/>
          <w:rtl w:val="0"/>
          <w:lang w:val="en-US"/>
        </w:rPr>
        <w:t>Customer Lifecycle Analytics at Dell Technologies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final phase focused on transforming the project</w:t>
      </w:r>
      <w:r>
        <w:rPr>
          <w:rFonts w:ascii="Arial Unicode MS" w:hAnsi="Arial Unicode MS" w:hint="default"/>
          <w:rtl w:val="0"/>
          <w:lang w:val="en-US"/>
        </w:rPr>
        <w:t>’</w:t>
      </w:r>
      <w:r>
        <w:rPr>
          <w:rFonts w:ascii="Arial" w:hAnsi="Arial"/>
          <w:rtl w:val="0"/>
          <w:lang w:val="en-US"/>
        </w:rPr>
        <w:t xml:space="preserve">s analytical outputs into </w:t>
      </w:r>
      <w:r>
        <w:rPr>
          <w:rFonts w:ascii="Arial" w:hAnsi="Arial"/>
          <w:b w:val="1"/>
          <w:bCs w:val="1"/>
          <w:rtl w:val="0"/>
          <w:lang w:val="en-US"/>
        </w:rPr>
        <w:t>actionable insights</w:t>
      </w:r>
      <w:r>
        <w:rPr>
          <w:rFonts w:ascii="Arial" w:hAnsi="Arial"/>
          <w:rtl w:val="0"/>
          <w:lang w:val="en-US"/>
        </w:rPr>
        <w:t xml:space="preserve"> and ensuring that all stakeholders</w:t>
      </w:r>
      <w:r>
        <w:rPr>
          <w:rFonts w:ascii="Arial" w:hAnsi="Arial" w:hint="default"/>
          <w:rtl w:val="0"/>
          <w:lang w:val="en-US"/>
        </w:rPr>
        <w:t>—</w:t>
      </w:r>
      <w:r>
        <w:rPr>
          <w:rFonts w:ascii="Arial" w:hAnsi="Arial"/>
          <w:rtl w:val="0"/>
          <w:lang w:val="en-US"/>
        </w:rPr>
        <w:t>product, engineering, marketing, and regional sales teams</w:t>
      </w:r>
      <w:r>
        <w:rPr>
          <w:rFonts w:ascii="Arial" w:hAnsi="Arial" w:hint="default"/>
          <w:rtl w:val="0"/>
          <w:lang w:val="en-US"/>
        </w:rPr>
        <w:t>—</w:t>
      </w:r>
      <w:r>
        <w:rPr>
          <w:rFonts w:ascii="Arial" w:hAnsi="Arial"/>
          <w:rtl w:val="0"/>
          <w:lang w:val="en-US"/>
        </w:rPr>
        <w:t xml:space="preserve">could fully understand and apply them. The objective was to bridge the gap between technical analytics and real-world business execution. This phase emphasized three goals: </w:t>
      </w:r>
      <w:r>
        <w:rPr>
          <w:rFonts w:ascii="Arial" w:hAnsi="Arial"/>
          <w:b w:val="1"/>
          <w:bCs w:val="1"/>
          <w:rtl w:val="0"/>
          <w:lang w:val="en-US"/>
        </w:rPr>
        <w:t>clear communication of insights</w:t>
      </w:r>
      <w:r>
        <w:rPr>
          <w:rFonts w:ascii="Arial" w:hAnsi="Arial"/>
          <w:rtl w:val="0"/>
          <w:lang w:val="en-US"/>
        </w:rPr>
        <w:t xml:space="preserve">, </w:t>
      </w:r>
      <w:r>
        <w:rPr>
          <w:rFonts w:ascii="Arial" w:hAnsi="Arial"/>
          <w:b w:val="1"/>
          <w:bCs w:val="1"/>
          <w:rtl w:val="0"/>
          <w:lang w:val="en-US"/>
        </w:rPr>
        <w:t>continuous optimization of analytical processes</w:t>
      </w:r>
      <w:r>
        <w:rPr>
          <w:rFonts w:ascii="Arial" w:hAnsi="Arial"/>
          <w:rtl w:val="0"/>
          <w:lang w:val="en-US"/>
        </w:rPr>
        <w:t xml:space="preserve">, and </w:t>
      </w:r>
      <w:r>
        <w:rPr>
          <w:rFonts w:ascii="Arial" w:hAnsi="Arial"/>
          <w:b w:val="1"/>
          <w:bCs w:val="1"/>
          <w:rtl w:val="0"/>
          <w:lang w:val="en-US"/>
        </w:rPr>
        <w:t>measurable business impact</w:t>
      </w:r>
      <w:r>
        <w:rPr>
          <w:rFonts w:ascii="Arial" w:hAnsi="Arial"/>
          <w:rtl w:val="0"/>
          <w:lang w:val="en-US"/>
        </w:rPr>
        <w:t xml:space="preserve"> across Dell</w:t>
      </w:r>
      <w:r>
        <w:rPr>
          <w:rFonts w:ascii="Arial Unicode MS" w:hAnsi="Arial Unicode MS" w:hint="default"/>
          <w:rtl w:val="0"/>
          <w:lang w:val="en-US"/>
        </w:rPr>
        <w:t>’</w:t>
      </w:r>
      <w:r>
        <w:rPr>
          <w:rFonts w:ascii="Arial" w:hAnsi="Arial"/>
          <w:rtl w:val="0"/>
          <w:lang w:val="en-US"/>
        </w:rPr>
        <w:t xml:space="preserve">s global operations. The aim was to ensure that every predictive model, dashboard, and reporting automation contributed directly to </w:t>
      </w:r>
      <w:r>
        <w:rPr>
          <w:rFonts w:ascii="Arial" w:hAnsi="Arial"/>
          <w:b w:val="1"/>
          <w:bCs w:val="1"/>
          <w:rtl w:val="0"/>
          <w:lang w:val="en-US"/>
        </w:rPr>
        <w:t>decision-making, revenue stability, and operational excellence</w:t>
      </w:r>
      <w:r>
        <w:rPr>
          <w:rFonts w:ascii="Arial" w:hAnsi="Arial"/>
          <w:rtl w:val="0"/>
          <w:lang w:val="en-US"/>
        </w:rPr>
        <w: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the Delivery Challenges</w:t>
      </w:r>
      <w:r>
        <w:rPr>
          <w:rFonts w:ascii="Arial" w:cs="Arial" w:hAnsi="Arial" w:eastAsia="Arial"/>
          <w:b w:val="1"/>
          <w:bCs w:val="1"/>
        </w:rPr>
        <w:br w:type="textWrapping"/>
      </w:r>
      <w:r>
        <w:rPr>
          <w:rFonts w:ascii="Arial" w:hAnsi="Arial"/>
          <w:rtl w:val="0"/>
          <w:lang w:val="en-US"/>
        </w:rPr>
        <w:t xml:space="preserve"> When the analytics systems were completed, one challenge remained</w:t>
      </w:r>
      <w:r>
        <w:rPr>
          <w:rFonts w:ascii="Arial" w:hAnsi="Arial" w:hint="default"/>
          <w:rtl w:val="0"/>
          <w:lang w:val="en-US"/>
        </w:rPr>
        <w:t>—</w:t>
      </w:r>
      <w:r>
        <w:rPr>
          <w:rFonts w:ascii="Arial" w:hAnsi="Arial"/>
          <w:rtl w:val="0"/>
          <w:lang w:val="en-US"/>
        </w:rPr>
        <w:t xml:space="preserve">ensuring the insights were </w:t>
      </w:r>
      <w:r>
        <w:rPr>
          <w:rFonts w:ascii="Arial" w:hAnsi="Arial"/>
          <w:b w:val="1"/>
          <w:bCs w:val="1"/>
          <w:rtl w:val="0"/>
          <w:lang w:val="en-US"/>
        </w:rPr>
        <w:t>interpreted correctly</w:t>
      </w:r>
      <w:r>
        <w:rPr>
          <w:rFonts w:ascii="Arial" w:hAnsi="Arial"/>
          <w:rtl w:val="0"/>
          <w:lang w:val="en-US"/>
        </w:rPr>
        <w:t xml:space="preserve"> and used effectively by non-technical teams. The dashboards and models were powerful, but many stakeholders lacked data science backgrounds. Product managers wanted to know </w:t>
      </w:r>
      <w:r>
        <w:rPr>
          <w:rFonts w:ascii="Arial" w:hAnsi="Arial"/>
          <w:i w:val="1"/>
          <w:iCs w:val="1"/>
          <w:rtl w:val="0"/>
          <w:lang w:val="en-US"/>
        </w:rPr>
        <w:t>why</w:t>
      </w:r>
      <w:r>
        <w:rPr>
          <w:rFonts w:ascii="Arial" w:hAnsi="Arial"/>
          <w:rtl w:val="0"/>
          <w:lang w:val="en-US"/>
        </w:rPr>
        <w:t xml:space="preserve"> certain churn drivers mattered; engineers needed clarity on </w:t>
      </w:r>
      <w:r>
        <w:rPr>
          <w:rFonts w:ascii="Arial" w:hAnsi="Arial"/>
          <w:i w:val="1"/>
          <w:iCs w:val="1"/>
          <w:rtl w:val="0"/>
          <w:lang w:val="en-US"/>
        </w:rPr>
        <w:t>which operational bottlenecks</w:t>
      </w:r>
      <w:r>
        <w:rPr>
          <w:rFonts w:ascii="Arial" w:hAnsi="Arial"/>
          <w:rtl w:val="0"/>
          <w:lang w:val="en-US"/>
        </w:rPr>
        <w:t xml:space="preserve"> were most critical; and sales teams cared about </w:t>
      </w:r>
      <w:r>
        <w:rPr>
          <w:rFonts w:ascii="Arial" w:hAnsi="Arial"/>
          <w:i w:val="1"/>
          <w:iCs w:val="1"/>
          <w:rtl w:val="0"/>
          <w:lang w:val="en-US"/>
        </w:rPr>
        <w:t>how these insights translated to real-world renewals and revenue gains.</w:t>
      </w:r>
      <w:r>
        <w:rPr>
          <w:rFonts w:ascii="Arial" w:hAnsi="Arial"/>
          <w:rtl w:val="0"/>
          <w:lang w:val="en-US"/>
        </w:rPr>
        <w:t xml:space="preserve"> Without a structured delivery plan, there was a risk that all the analytical advancements would remain underutilized.</w:t>
      </w:r>
    </w:p>
    <w:p>
      <w:pPr>
        <w:pStyle w:val="Default"/>
        <w:spacing w:before="0" w:line="240" w:lineRule="auto"/>
        <w:jc w:val="both"/>
        <w:rPr>
          <w:rFonts w:ascii="Times Roman" w:cs="Times Roman" w:hAnsi="Times Roman" w:eastAsia="Times Roman"/>
        </w:rPr>
      </w:pPr>
      <w:r>
        <w:rPr>
          <w:rFonts w:ascii="Arial" w:hAnsi="Arial"/>
          <w:rtl w:val="0"/>
          <w:lang w:val="en-US"/>
        </w:rPr>
        <w:t xml:space="preserve">To address this, I adopted a </w:t>
      </w:r>
      <w:r>
        <w:rPr>
          <w:rFonts w:ascii="Arial" w:hAnsi="Arial"/>
          <w:b w:val="1"/>
          <w:bCs w:val="1"/>
          <w:rtl w:val="0"/>
          <w:lang w:val="en-US"/>
        </w:rPr>
        <w:t>storytelling approach to analytics</w:t>
      </w:r>
      <w:r>
        <w:rPr>
          <w:rFonts w:ascii="Arial" w:hAnsi="Arial" w:hint="default"/>
          <w:rtl w:val="0"/>
          <w:lang w:val="en-US"/>
        </w:rPr>
        <w:t>—</w:t>
      </w:r>
      <w:r>
        <w:rPr>
          <w:rFonts w:ascii="Arial" w:hAnsi="Arial"/>
          <w:rtl w:val="0"/>
          <w:lang w:val="en-US"/>
        </w:rPr>
        <w:t xml:space="preserve">translating complex findings into simple, business-focused narratives. For instance, rather than saying </w:t>
      </w:r>
      <w:r>
        <w:rPr>
          <w:rFonts w:ascii="Arial Unicode MS" w:hAnsi="Arial Unicode MS" w:hint="default"/>
          <w:rtl w:val="1"/>
          <w:lang w:val="ar-SA" w:bidi="ar-SA"/>
        </w:rPr>
        <w:t>“</w:t>
      </w:r>
      <w:r>
        <w:rPr>
          <w:rFonts w:ascii="Arial" w:hAnsi="Arial"/>
          <w:rtl w:val="0"/>
          <w:lang w:val="en-US"/>
        </w:rPr>
        <w:t>XGBoost predicts churn with 89% accuracy,</w:t>
      </w:r>
      <w:r>
        <w:rPr>
          <w:rFonts w:ascii="Arial" w:hAnsi="Arial" w:hint="default"/>
          <w:rtl w:val="0"/>
          <w:lang w:val="en-US"/>
        </w:rPr>
        <w:t xml:space="preserve">” </w:t>
      </w:r>
      <w:r>
        <w:rPr>
          <w:rFonts w:ascii="Arial" w:hAnsi="Arial"/>
          <w:rtl w:val="0"/>
          <w:lang w:val="en-US"/>
        </w:rPr>
        <w:t xml:space="preserve">I framed it as, </w:t>
      </w:r>
      <w:r>
        <w:rPr>
          <w:rFonts w:ascii="Arial Unicode MS" w:hAnsi="Arial Unicode MS" w:hint="default"/>
          <w:rtl w:val="1"/>
          <w:lang w:val="ar-SA" w:bidi="ar-SA"/>
        </w:rPr>
        <w:t>“</w:t>
      </w:r>
      <w:r>
        <w:rPr>
          <w:rFonts w:ascii="Arial" w:hAnsi="Arial"/>
          <w:rtl w:val="0"/>
          <w:lang w:val="en-US"/>
        </w:rPr>
        <w:t>Customers with high ticket frequency and aging devices are 3.2 times more likely to churn next quarter.</w:t>
      </w:r>
      <w:r>
        <w:rPr>
          <w:rFonts w:ascii="Arial" w:hAnsi="Arial" w:hint="default"/>
          <w:rtl w:val="0"/>
          <w:lang w:val="en-US"/>
        </w:rPr>
        <w:t xml:space="preserve">” </w:t>
      </w:r>
      <w:r>
        <w:rPr>
          <w:rFonts w:ascii="Arial" w:hAnsi="Arial"/>
          <w:rtl w:val="0"/>
          <w:lang w:val="en-US"/>
        </w:rPr>
        <w:t>This shift in presentation helped stakeholders connect with the data emotionally and strategically.</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Insight Delivery and Stakeholder Engagement</w:t>
      </w:r>
      <w:r>
        <w:rPr>
          <w:rFonts w:ascii="Arial" w:cs="Arial" w:hAnsi="Arial" w:eastAsia="Arial"/>
          <w:b w:val="1"/>
          <w:bCs w:val="1"/>
        </w:rPr>
        <w:br w:type="textWrapping"/>
      </w:r>
      <w:r>
        <w:rPr>
          <w:rFonts w:ascii="Arial" w:hAnsi="Arial"/>
          <w:rtl w:val="0"/>
          <w:lang w:val="en-US"/>
        </w:rPr>
        <w:t xml:space="preserve"> I began by organizing </w:t>
      </w:r>
      <w:r>
        <w:rPr>
          <w:rFonts w:ascii="Arial" w:hAnsi="Arial"/>
          <w:b w:val="1"/>
          <w:bCs w:val="1"/>
          <w:rtl w:val="0"/>
          <w:lang w:val="en-US"/>
        </w:rPr>
        <w:t>cross-functional insight sessions</w:t>
      </w:r>
      <w:r>
        <w:rPr>
          <w:rFonts w:ascii="Arial" w:hAnsi="Arial"/>
          <w:rtl w:val="0"/>
          <w:lang w:val="en-US"/>
        </w:rPr>
        <w:t xml:space="preserve"> with product, engineering, and regional leadership teams. Each session focused on a specific area: churn insights, renewal performance, operational efficiency, and marketing experimentation results. During one meeting, a senior product lead mentioned that she finally understood how device age directly influenced churn probability</w:t>
      </w:r>
      <w:r>
        <w:rPr>
          <w:rFonts w:ascii="Arial" w:hAnsi="Arial" w:hint="default"/>
          <w:rtl w:val="0"/>
          <w:lang w:val="en-US"/>
        </w:rPr>
        <w:t>—</w:t>
      </w:r>
      <w:r>
        <w:rPr>
          <w:rFonts w:ascii="Arial" w:hAnsi="Arial"/>
          <w:rtl w:val="0"/>
          <w:lang w:val="en-US"/>
        </w:rPr>
        <w:t>something she could now act on through improved warranty offers. That was the moment the data moved from numbers to decisions.</w:t>
      </w:r>
    </w:p>
    <w:p>
      <w:pPr>
        <w:pStyle w:val="Default"/>
        <w:spacing w:before="0" w:line="240" w:lineRule="auto"/>
        <w:jc w:val="both"/>
        <w:rPr>
          <w:rFonts w:ascii="Times Roman" w:cs="Times Roman" w:hAnsi="Times Roman" w:eastAsia="Times Roman"/>
        </w:rPr>
      </w:pPr>
      <w:r>
        <w:rPr>
          <w:rFonts w:ascii="Arial" w:hAnsi="Arial"/>
          <w:rtl w:val="0"/>
          <w:lang w:val="en-US"/>
        </w:rPr>
        <w:t xml:space="preserve">To make the insights easily accessible, I integrated </w:t>
      </w:r>
      <w:r>
        <w:rPr>
          <w:rFonts w:ascii="Arial" w:hAnsi="Arial"/>
          <w:b w:val="1"/>
          <w:bCs w:val="1"/>
          <w:rtl w:val="0"/>
          <w:lang w:val="en-US"/>
        </w:rPr>
        <w:t>Tableau dashboards and predictive outputs</w:t>
      </w:r>
      <w:r>
        <w:rPr>
          <w:rFonts w:ascii="Arial" w:hAnsi="Arial"/>
          <w:rtl w:val="0"/>
          <w:lang w:val="en-US"/>
        </w:rPr>
        <w:t xml:space="preserve"> into the company</w:t>
      </w:r>
      <w:r>
        <w:rPr>
          <w:rFonts w:ascii="Arial Unicode MS" w:hAnsi="Arial Unicode MS" w:hint="default"/>
          <w:rtl w:val="0"/>
          <w:lang w:val="en-US"/>
        </w:rPr>
        <w:t>’</w:t>
      </w:r>
      <w:r>
        <w:rPr>
          <w:rFonts w:ascii="Arial" w:hAnsi="Arial"/>
          <w:rtl w:val="0"/>
          <w:lang w:val="en-US"/>
        </w:rPr>
        <w:t xml:space="preserve">s internal portals. Users could filter by region, customer segment, or product type and view real-time summaries. I also created </w:t>
      </w:r>
      <w:r>
        <w:rPr>
          <w:rFonts w:ascii="Arial" w:hAnsi="Arial"/>
          <w:b w:val="1"/>
          <w:bCs w:val="1"/>
          <w:rtl w:val="0"/>
          <w:lang w:val="en-US"/>
        </w:rPr>
        <w:t>custom drill-down reports</w:t>
      </w:r>
      <w:r>
        <w:rPr>
          <w:rFonts w:ascii="Arial" w:hAnsi="Arial"/>
          <w:rtl w:val="0"/>
          <w:lang w:val="en-US"/>
        </w:rPr>
        <w:t xml:space="preserve"> for executives that highlighted the top five churn contributors per quarter and projected renewal impacts. These reports helped leadership prioritize strategic actions, such as focusing retention efforts on high-value corporate clients in underperforming regions.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Validation and Quality Assurance</w:t>
      </w:r>
      <w:r>
        <w:rPr>
          <w:rFonts w:ascii="Arial" w:cs="Arial" w:hAnsi="Arial" w:eastAsia="Arial"/>
          <w:b w:val="1"/>
          <w:bCs w:val="1"/>
        </w:rPr>
        <w:br w:type="textWrapping"/>
      </w:r>
      <w:r>
        <w:rPr>
          <w:rFonts w:ascii="Arial" w:hAnsi="Arial"/>
          <w:rtl w:val="0"/>
          <w:lang w:val="en-US"/>
        </w:rPr>
        <w:t xml:space="preserve"> Maintaining </w:t>
      </w:r>
      <w:r>
        <w:rPr>
          <w:rFonts w:ascii="Arial" w:hAnsi="Arial"/>
          <w:b w:val="1"/>
          <w:bCs w:val="1"/>
          <w:rtl w:val="0"/>
          <w:lang w:val="en-US"/>
        </w:rPr>
        <w:t>data accuracy and trust</w:t>
      </w:r>
      <w:r>
        <w:rPr>
          <w:rFonts w:ascii="Arial" w:hAnsi="Arial"/>
          <w:rtl w:val="0"/>
          <w:lang w:val="en-US"/>
        </w:rPr>
        <w:t xml:space="preserve"> was a crucial part of this phase. I implemented automated validation checks within the data pipelines to ensure that all metrics matched the source of truth. Each refresh cycle included checks for record count consistency, timestamp synchronization, and missing value detection. Whenever anomalies appeared, alerts were triggered, prompting quick review before insights were published.</w:t>
      </w:r>
    </w:p>
    <w:p>
      <w:pPr>
        <w:pStyle w:val="Default"/>
        <w:spacing w:before="0" w:line="240" w:lineRule="auto"/>
        <w:jc w:val="both"/>
        <w:rPr>
          <w:rFonts w:ascii="Times Roman" w:cs="Times Roman" w:hAnsi="Times Roman" w:eastAsia="Times Roman"/>
        </w:rPr>
      </w:pPr>
      <w:r>
        <w:rPr>
          <w:rFonts w:ascii="Arial" w:hAnsi="Arial"/>
          <w:rtl w:val="0"/>
          <w:lang w:val="en-US"/>
        </w:rPr>
        <w:t>These checks significantly reduced reporting errors and eliminated the need for manual verification. The reliability of the system built confidence among users</w:t>
      </w:r>
      <w:r>
        <w:rPr>
          <w:rFonts w:ascii="Arial" w:hAnsi="Arial" w:hint="default"/>
          <w:rtl w:val="0"/>
          <w:lang w:val="en-US"/>
        </w:rPr>
        <w:t>—</w:t>
      </w:r>
      <w:r>
        <w:rPr>
          <w:rFonts w:ascii="Arial" w:hAnsi="Arial"/>
          <w:rtl w:val="0"/>
          <w:lang w:val="en-US"/>
        </w:rPr>
        <w:t>people stopped questioning whether the numbers were correct and started focusing on what to do with them.</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Optimization and Continuous Improvement</w:t>
      </w:r>
      <w:r>
        <w:rPr>
          <w:rFonts w:ascii="Arial" w:cs="Arial" w:hAnsi="Arial" w:eastAsia="Arial"/>
          <w:b w:val="1"/>
          <w:bCs w:val="1"/>
        </w:rPr>
        <w:br w:type="textWrapping"/>
      </w:r>
      <w:r>
        <w:rPr>
          <w:rFonts w:ascii="Arial" w:hAnsi="Arial"/>
          <w:rtl w:val="0"/>
          <w:lang w:val="en-US"/>
        </w:rPr>
        <w:t xml:space="preserve"> After deployment, I analyzed user feedback and system performance to identify areas for optimization. For instance, early feedback revealed that some dashboards loaded slowly during global peak hours. I optimized extract sizes, reduced redundant joins in SQL queries, and cached key datasets to improve response times by over 30%.</w:t>
      </w:r>
    </w:p>
    <w:p>
      <w:pPr>
        <w:pStyle w:val="Default"/>
        <w:spacing w:before="0" w:line="240" w:lineRule="auto"/>
        <w:jc w:val="both"/>
        <w:rPr>
          <w:rFonts w:ascii="Times Roman" w:cs="Times Roman" w:hAnsi="Times Roman" w:eastAsia="Times Roman"/>
        </w:rPr>
      </w:pPr>
      <w:r>
        <w:rPr>
          <w:rFonts w:ascii="Arial" w:hAnsi="Arial"/>
          <w:rtl w:val="0"/>
          <w:lang w:val="en-US"/>
        </w:rPr>
        <w:t xml:space="preserve">I also updated the predictive models with fresh data every month to maintain relevance. As customer behavior evolved, these retrained models ensured churn predictions stayed accurate. This iterative approach turned the analytics system into a </w:t>
      </w:r>
      <w:r>
        <w:rPr>
          <w:rFonts w:ascii="Arial" w:hAnsi="Arial"/>
          <w:b w:val="1"/>
          <w:bCs w:val="1"/>
          <w:rtl w:val="0"/>
          <w:lang w:val="en-US"/>
        </w:rPr>
        <w:t>living ecosystem</w:t>
      </w:r>
      <w:r>
        <w:rPr>
          <w:rFonts w:ascii="Arial" w:hAnsi="Arial"/>
          <w:rtl w:val="0"/>
          <w:lang w:val="en-US"/>
        </w:rPr>
        <w:t>, continuously learning and improving rather than remaining static.</w:t>
      </w:r>
    </w:p>
    <w:p>
      <w:pPr>
        <w:pStyle w:val="Default"/>
        <w:spacing w:before="0" w:line="240" w:lineRule="auto"/>
        <w:jc w:val="both"/>
        <w:rPr>
          <w:rFonts w:ascii="Times Roman" w:cs="Times Roman" w:hAnsi="Times Roman" w:eastAsia="Times Roman"/>
        </w:rPr>
      </w:pPr>
      <w:r>
        <w:rPr>
          <w:rFonts w:ascii="Arial" w:hAnsi="Arial"/>
          <w:rtl w:val="0"/>
          <w:lang w:val="en-US"/>
        </w:rPr>
        <w:t xml:space="preserve">Another optimization came from expanding the A/B testing framework to support </w:t>
      </w:r>
      <w:r>
        <w:rPr>
          <w:rFonts w:ascii="Arial" w:hAnsi="Arial"/>
          <w:b w:val="1"/>
          <w:bCs w:val="1"/>
          <w:rtl w:val="0"/>
          <w:lang w:val="en-US"/>
        </w:rPr>
        <w:t>multi-variant experiments</w:t>
      </w:r>
      <w:r>
        <w:rPr>
          <w:rFonts w:ascii="Arial" w:hAnsi="Arial"/>
          <w:rtl w:val="0"/>
          <w:lang w:val="en-US"/>
        </w:rPr>
        <w:t>, allowing marketing teams to test multiple creative versions simultaneously. This enhancement improved campaign adaptability and refined lead targeting precision.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Business Impact and Measurable Outcomes</w:t>
      </w:r>
      <w:r>
        <w:rPr>
          <w:rFonts w:ascii="Arial" w:cs="Arial" w:hAnsi="Arial" w:eastAsia="Arial"/>
          <w:b w:val="1"/>
          <w:bCs w:val="1"/>
        </w:rPr>
        <w:br w:type="textWrapping"/>
      </w:r>
      <w:r>
        <w:rPr>
          <w:rFonts w:ascii="Arial" w:hAnsi="Arial"/>
          <w:rtl w:val="0"/>
          <w:lang w:val="en-US"/>
        </w:rPr>
        <w:t xml:space="preserve"> The tangible results of the project were transformative. </w:t>
      </w:r>
      <w:r>
        <w:rPr>
          <w:rFonts w:ascii="Arial" w:hAnsi="Arial"/>
          <w:b w:val="1"/>
          <w:bCs w:val="1"/>
          <w:rtl w:val="0"/>
          <w:lang w:val="en-US"/>
        </w:rPr>
        <w:t>Reporting time decreased by 80%</w:t>
      </w:r>
      <w:r>
        <w:rPr>
          <w:rFonts w:ascii="Arial" w:hAnsi="Arial"/>
          <w:rtl w:val="0"/>
          <w:lang w:val="en-US"/>
        </w:rPr>
        <w:t xml:space="preserve">, freeing analysts to focus on deeper insights rather than repetitive data preparation. The </w:t>
      </w:r>
      <w:r>
        <w:rPr>
          <w:rFonts w:ascii="Arial" w:hAnsi="Arial"/>
          <w:b w:val="1"/>
          <w:bCs w:val="1"/>
          <w:rtl w:val="0"/>
          <w:lang w:val="en-US"/>
        </w:rPr>
        <w:t>predictive churn models improved retention targeting</w:t>
      </w:r>
      <w:r>
        <w:rPr>
          <w:rFonts w:ascii="Arial" w:hAnsi="Arial"/>
          <w:rtl w:val="0"/>
          <w:lang w:val="en-US"/>
        </w:rPr>
        <w:t xml:space="preserve">, allowing Dell to proactively engage at-risk customers and reduce churn rates significantly. The </w:t>
      </w:r>
      <w:r>
        <w:rPr>
          <w:rFonts w:ascii="Arial" w:hAnsi="Arial"/>
          <w:b w:val="1"/>
          <w:bCs w:val="1"/>
          <w:rtl w:val="0"/>
          <w:lang w:val="en-US"/>
        </w:rPr>
        <w:t>automated dashboards</w:t>
      </w:r>
      <w:r>
        <w:rPr>
          <w:rFonts w:ascii="Arial" w:hAnsi="Arial"/>
          <w:rtl w:val="0"/>
          <w:lang w:val="en-US"/>
        </w:rPr>
        <w:t xml:space="preserve"> gave leadership real-time visibility into performance trends across 12 regions, improving strategic alignment.</w:t>
      </w:r>
    </w:p>
    <w:p>
      <w:pPr>
        <w:pStyle w:val="Default"/>
        <w:spacing w:before="0" w:line="240" w:lineRule="auto"/>
        <w:jc w:val="both"/>
        <w:rPr>
          <w:rFonts w:ascii="Times Roman" w:cs="Times Roman" w:hAnsi="Times Roman" w:eastAsia="Times Roman"/>
        </w:rPr>
      </w:pPr>
      <w:r>
        <w:rPr>
          <w:rFonts w:ascii="Arial" w:hAnsi="Arial"/>
          <w:rtl w:val="0"/>
          <w:lang w:val="en-US"/>
        </w:rPr>
        <w:t xml:space="preserve">In marketing, the </w:t>
      </w:r>
      <w:r>
        <w:rPr>
          <w:rFonts w:ascii="Arial" w:hAnsi="Arial"/>
          <w:b w:val="1"/>
          <w:bCs w:val="1"/>
          <w:rtl w:val="0"/>
          <w:lang w:val="en-US"/>
        </w:rPr>
        <w:t>A/B testing framework</w:t>
      </w:r>
      <w:r>
        <w:rPr>
          <w:rFonts w:ascii="Arial" w:hAnsi="Arial"/>
          <w:rtl w:val="0"/>
          <w:lang w:val="en-US"/>
        </w:rPr>
        <w:t xml:space="preserve"> enabled evidence-based decisions, leading to </w:t>
      </w:r>
      <w:r>
        <w:rPr>
          <w:rFonts w:ascii="Arial" w:hAnsi="Arial"/>
          <w:b w:val="1"/>
          <w:bCs w:val="1"/>
          <w:rtl w:val="0"/>
          <w:lang w:val="en-US"/>
        </w:rPr>
        <w:t>4,800 additional qualified lead conversions</w:t>
      </w:r>
      <w:r>
        <w:rPr>
          <w:rFonts w:ascii="Arial" w:hAnsi="Arial"/>
          <w:rtl w:val="0"/>
          <w:lang w:val="en-US"/>
        </w:rPr>
        <w:t xml:space="preserve"> and higher campaign ROI. The combination of predictive modeling and real-time reporting helped stabilize revenue streams by focusing attention on renewal opportunities before they were lost.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Cross-Functional Collaboration &amp; Long-Term Impact</w:t>
      </w:r>
      <w:r>
        <w:rPr>
          <w:rFonts w:ascii="Arial" w:cs="Arial" w:hAnsi="Arial" w:eastAsia="Arial"/>
          <w:b w:val="1"/>
          <w:bCs w:val="1"/>
        </w:rPr>
        <w:br w:type="textWrapping"/>
      </w:r>
      <w:r>
        <w:rPr>
          <w:rFonts w:ascii="Arial" w:hAnsi="Arial"/>
          <w:rtl w:val="0"/>
          <w:lang w:val="en-US"/>
        </w:rPr>
        <w:t xml:space="preserve"> One of the most rewarding parts of this phase was seeing how the data connected departments that previously operated in silos. Engineering began coordinating with product teams to address hardware issues uncovered in the return analysis. Marketing campaigns were now designed using insights from churn predictors. Sales strategies were guided by renewal likelihood data, creating a unified, insight-driven culture.</w:t>
      </w:r>
    </w:p>
    <w:p>
      <w:pPr>
        <w:pStyle w:val="Default"/>
        <w:spacing w:before="0" w:line="240" w:lineRule="auto"/>
        <w:jc w:val="both"/>
        <w:rPr>
          <w:rFonts w:ascii="Times Roman" w:cs="Times Roman" w:hAnsi="Times Roman" w:eastAsia="Times Roman"/>
        </w:rPr>
      </w:pPr>
      <w:r>
        <w:rPr>
          <w:rFonts w:ascii="Arial" w:hAnsi="Arial"/>
          <w:rtl w:val="0"/>
          <w:lang w:val="en-US"/>
        </w:rPr>
        <w:t xml:space="preserve">By the end of the project, Dell had moved from reactive, manual reporting to a </w:t>
      </w:r>
      <w:r>
        <w:rPr>
          <w:rFonts w:ascii="Arial" w:hAnsi="Arial"/>
          <w:b w:val="1"/>
          <w:bCs w:val="1"/>
          <w:rtl w:val="0"/>
          <w:lang w:val="en-US"/>
        </w:rPr>
        <w:t>data-driven decision ecosystem</w:t>
      </w:r>
      <w:r>
        <w:rPr>
          <w:rFonts w:ascii="Arial" w:hAnsi="Arial"/>
          <w:rtl w:val="0"/>
          <w:lang w:val="en-US"/>
        </w:rPr>
        <w:t xml:space="preserve"> that continuously optimized itself. The entire lifecycle</w:t>
      </w:r>
      <w:r>
        <w:rPr>
          <w:rFonts w:ascii="Arial" w:hAnsi="Arial" w:hint="default"/>
          <w:rtl w:val="0"/>
          <w:lang w:val="en-US"/>
        </w:rPr>
        <w:t>—</w:t>
      </w:r>
      <w:r>
        <w:rPr>
          <w:rFonts w:ascii="Arial" w:hAnsi="Arial"/>
          <w:rtl w:val="0"/>
          <w:lang w:val="en-US"/>
        </w:rPr>
        <w:t>from data collection to actionable insight</w:t>
      </w:r>
      <w:r>
        <w:rPr>
          <w:rFonts w:ascii="Arial" w:hAnsi="Arial" w:hint="default"/>
          <w:rtl w:val="0"/>
          <w:lang w:val="en-US"/>
        </w:rPr>
        <w:t>—</w:t>
      </w:r>
      <w:r>
        <w:rPr>
          <w:rFonts w:ascii="Arial" w:hAnsi="Arial"/>
          <w:rtl w:val="0"/>
          <w:lang w:val="en-US"/>
        </w:rPr>
        <w:t>was automated, validated, and scalable across global regions.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Achievements and Legacy</w:t>
      </w:r>
      <w:r>
        <w:rPr>
          <w:rFonts w:ascii="Arial" w:cs="Arial" w:hAnsi="Arial" w:eastAsia="Arial"/>
          <w:b w:val="1"/>
          <w:bCs w:val="1"/>
        </w:rPr>
        <w:br w:type="textWrapping"/>
      </w:r>
      <w:r>
        <w:rPr>
          <w:rFonts w:ascii="Arial" w:hAnsi="Arial"/>
          <w:rtl w:val="0"/>
          <w:lang w:val="en-US"/>
        </w:rPr>
        <w:t xml:space="preserve"> This phase cemented the long-term impact of the initiative. It delivered measurable improvements in efficiency, accuracy, and business performance:</w:t>
      </w:r>
    </w:p>
    <w:p>
      <w:pPr>
        <w:pStyle w:val="Default"/>
        <w:numPr>
          <w:ilvl w:val="0"/>
          <w:numId w:val="2"/>
        </w:numPr>
        <w:bidi w:val="0"/>
        <w:spacing w:before="0" w:line="240" w:lineRule="auto"/>
        <w:ind w:right="0"/>
        <w:jc w:val="both"/>
        <w:rPr>
          <w:rFonts w:ascii="Arial" w:hAnsi="Arial"/>
          <w:b w:val="1"/>
          <w:bCs w:val="1"/>
          <w:rtl w:val="0"/>
          <w:lang w:val="en-US"/>
        </w:rPr>
      </w:pPr>
      <w:r>
        <w:rPr>
          <w:rFonts w:ascii="Arial" w:hAnsi="Arial"/>
          <w:b w:val="1"/>
          <w:bCs w:val="1"/>
          <w:rtl w:val="0"/>
          <w:lang w:val="en-US"/>
        </w:rPr>
        <w:t>Reporting efficiency increased by 80%,</w:t>
      </w:r>
      <w:r>
        <w:rPr>
          <w:rFonts w:ascii="Arial" w:hAnsi="Arial"/>
          <w:b w:val="0"/>
          <w:bCs w:val="0"/>
          <w:rtl w:val="0"/>
          <w:lang w:val="en-US"/>
        </w:rPr>
        <w:t xml:space="preserve"> freeing resources for innovation.</w:t>
      </w:r>
      <w:r>
        <w:rPr>
          <w:rFonts w:ascii="Arial" w:cs="Arial" w:hAnsi="Arial" w:eastAsia="Arial"/>
          <w:b w:val="0"/>
          <w:bCs w:val="0"/>
        </w:rPr>
        <w:br w:type="textWrapping"/>
        <w:br w:type="textWrapping"/>
      </w:r>
    </w:p>
    <w:p>
      <w:pPr>
        <w:pStyle w:val="Default"/>
        <w:numPr>
          <w:ilvl w:val="0"/>
          <w:numId w:val="2"/>
        </w:numPr>
        <w:bidi w:val="0"/>
        <w:spacing w:before="0" w:line="240" w:lineRule="auto"/>
        <w:ind w:right="0"/>
        <w:jc w:val="both"/>
        <w:rPr>
          <w:rFonts w:ascii="Arial" w:hAnsi="Arial"/>
          <w:b w:val="1"/>
          <w:bCs w:val="1"/>
          <w:rtl w:val="0"/>
          <w:lang w:val="en-US"/>
        </w:rPr>
      </w:pPr>
      <w:r>
        <w:rPr>
          <w:rFonts w:ascii="Arial" w:hAnsi="Arial"/>
          <w:b w:val="1"/>
          <w:bCs w:val="1"/>
          <w:rtl w:val="0"/>
          <w:lang w:val="en-US"/>
        </w:rPr>
        <w:t>Churn prediction accuracy improved retention targeting by 30%.</w:t>
      </w:r>
      <w:r>
        <w:rPr>
          <w:rFonts w:ascii="Arial" w:cs="Arial" w:hAnsi="Arial" w:eastAsia="Arial"/>
          <w:b w:val="1"/>
          <w:bCs w:val="1"/>
        </w:rPr>
        <w:br w:type="textWrapping"/>
        <w:br w:type="textWrapping"/>
      </w:r>
    </w:p>
    <w:p>
      <w:pPr>
        <w:pStyle w:val="Default"/>
        <w:numPr>
          <w:ilvl w:val="0"/>
          <w:numId w:val="2"/>
        </w:numPr>
        <w:bidi w:val="0"/>
        <w:spacing w:before="0" w:line="240" w:lineRule="auto"/>
        <w:ind w:right="0"/>
        <w:jc w:val="both"/>
        <w:rPr>
          <w:rFonts w:ascii="Arial" w:hAnsi="Arial"/>
          <w:rtl w:val="0"/>
          <w:lang w:val="en-US"/>
        </w:rPr>
      </w:pPr>
      <w:r>
        <w:rPr>
          <w:rFonts w:ascii="Arial" w:hAnsi="Arial"/>
          <w:b w:val="1"/>
          <w:bCs w:val="1"/>
          <w:rtl w:val="0"/>
          <w:lang w:val="en-US"/>
        </w:rPr>
        <w:t>Dashboard adoption rose by 60%,</w:t>
      </w:r>
      <w:r>
        <w:rPr>
          <w:rFonts w:ascii="Arial" w:hAnsi="Arial"/>
          <w:rtl w:val="0"/>
          <w:lang w:val="en-US"/>
        </w:rPr>
        <w:t xml:space="preserve"> reflecting stronger data literacy across teams.</w:t>
      </w:r>
      <w:r>
        <w:rPr>
          <w:rFonts w:ascii="Arial" w:cs="Arial" w:hAnsi="Arial" w:eastAsia="Arial"/>
        </w:rPr>
        <w:br w:type="textWrapping"/>
        <w:br w:type="textWrapping"/>
      </w:r>
    </w:p>
    <w:p>
      <w:pPr>
        <w:pStyle w:val="Default"/>
        <w:numPr>
          <w:ilvl w:val="0"/>
          <w:numId w:val="2"/>
        </w:numPr>
        <w:bidi w:val="0"/>
        <w:spacing w:before="0" w:line="240" w:lineRule="auto"/>
        <w:ind w:right="0"/>
        <w:jc w:val="both"/>
        <w:rPr>
          <w:rFonts w:ascii="Arial" w:hAnsi="Arial"/>
          <w:rtl w:val="0"/>
          <w:lang w:val="en-US"/>
        </w:rPr>
      </w:pPr>
      <w:r>
        <w:rPr>
          <w:rFonts w:ascii="Arial" w:hAnsi="Arial"/>
          <w:b w:val="1"/>
          <w:bCs w:val="1"/>
          <w:rtl w:val="0"/>
          <w:lang w:val="en-US"/>
        </w:rPr>
        <w:t>Revenue stability improved</w:t>
      </w:r>
      <w:r>
        <w:rPr>
          <w:rFonts w:ascii="Arial" w:hAnsi="Arial"/>
          <w:rtl w:val="0"/>
          <w:lang w:val="en-US"/>
        </w:rPr>
        <w:t xml:space="preserve"> through proactive customer engagement and reduced churn volatility.</w:t>
      </w:r>
      <w:r>
        <w:rPr>
          <w:rFonts w:ascii="Arial" w:cs="Arial" w:hAnsi="Arial" w:eastAsia="Arial"/>
        </w:rPr>
        <w:br w:type="textWrapping"/>
        <w:br w:type="textWrapping"/>
      </w:r>
    </w:p>
    <w:p>
      <w:pPr>
        <w:pStyle w:val="Default"/>
        <w:spacing w:before="0" w:line="240" w:lineRule="auto"/>
        <w:jc w:val="both"/>
        <w:rPr>
          <w:rFonts w:ascii="Times Roman" w:cs="Times Roman" w:hAnsi="Times Roman" w:eastAsia="Times Roman"/>
        </w:rPr>
      </w:pPr>
      <w:r>
        <w:rPr>
          <w:rFonts w:ascii="Arial" w:hAnsi="Arial"/>
          <w:rtl w:val="0"/>
          <w:lang w:val="en-US"/>
        </w:rPr>
        <w:t xml:space="preserve">More importantly, the framework established during this project became </w:t>
      </w:r>
      <w:r>
        <w:rPr>
          <w:rFonts w:ascii="Arial" w:hAnsi="Arial"/>
          <w:b w:val="1"/>
          <w:bCs w:val="1"/>
          <w:rtl w:val="0"/>
          <w:lang w:val="en-US"/>
        </w:rPr>
        <w:t>replicable and scalable</w:t>
      </w:r>
      <w:r>
        <w:rPr>
          <w:rFonts w:ascii="Arial" w:hAnsi="Arial"/>
          <w:rtl w:val="0"/>
          <w:lang w:val="en-US"/>
        </w:rPr>
        <w:t>, setting a benchmark for future analytics-driven initiatives at Dell. The integration of machine learning, automation, and human-centered insight delivery transformed the organization</w:t>
      </w:r>
      <w:r>
        <w:rPr>
          <w:rFonts w:ascii="Arial Unicode MS" w:hAnsi="Arial Unicode MS" w:hint="default"/>
          <w:rtl w:val="0"/>
          <w:lang w:val="en-US"/>
        </w:rPr>
        <w:t>’</w:t>
      </w:r>
      <w:r>
        <w:rPr>
          <w:rFonts w:ascii="Arial" w:hAnsi="Arial"/>
          <w:rtl w:val="0"/>
          <w:lang w:val="en-US"/>
        </w:rPr>
        <w:t>s analytics maturity</w:t>
      </w:r>
      <w:r>
        <w:rPr>
          <w:rFonts w:ascii="Arial" w:hAnsi="Arial" w:hint="default"/>
          <w:rtl w:val="0"/>
          <w:lang w:val="en-US"/>
        </w:rPr>
        <w:t>—</w:t>
      </w:r>
      <w:r>
        <w:rPr>
          <w:rFonts w:ascii="Arial" w:hAnsi="Arial"/>
          <w:rtl w:val="0"/>
          <w:lang w:val="en-US"/>
        </w:rPr>
        <w:t xml:space="preserve">making data not just a tool for reporting, but a </w:t>
      </w:r>
      <w:r>
        <w:rPr>
          <w:rFonts w:ascii="Arial" w:hAnsi="Arial"/>
          <w:b w:val="1"/>
          <w:bCs w:val="1"/>
          <w:rtl w:val="0"/>
          <w:lang w:val="en-US"/>
        </w:rPr>
        <w:t>strategic driver of growth and innovation.</w:t>
      </w: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Project Overview: Trust &amp; Safety Analytics &amp; Marketplace Optimization </w:t>
      </w:r>
      <w:r>
        <w:rPr>
          <w:rFonts w:ascii="Arial" w:hAnsi="Arial" w:hint="default"/>
          <w:b w:val="1"/>
          <w:bCs w:val="1"/>
          <w:u w:val="single"/>
          <w:rtl w:val="0"/>
          <w:lang w:val="en-US"/>
        </w:rPr>
        <w:t xml:space="preserve">– </w:t>
      </w:r>
      <w:r>
        <w:rPr>
          <w:rFonts w:ascii="Arial" w:hAnsi="Arial"/>
          <w:b w:val="1"/>
          <w:bCs w:val="1"/>
          <w:u w:val="single"/>
          <w:rtl w:val="0"/>
          <w:lang w:val="en-US"/>
        </w:rPr>
        <w:t>Airbnb</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Background &amp; Objective</w:t>
      </w:r>
      <w:r>
        <w:rPr>
          <w:rFonts w:ascii="Arial" w:cs="Arial" w:hAnsi="Arial" w:eastAsia="Arial"/>
          <w:b w:val="1"/>
          <w:bCs w:val="1"/>
        </w:rPr>
        <w:br w:type="textWrapping"/>
      </w:r>
      <w:r>
        <w:rPr>
          <w:rFonts w:ascii="Arial" w:hAnsi="Arial"/>
          <w:rtl w:val="0"/>
          <w:lang w:val="en-US"/>
        </w:rPr>
        <w:t xml:space="preserve"> As a Business Analyst at Airbnb, I worked on improving </w:t>
      </w:r>
      <w:r>
        <w:rPr>
          <w:rFonts w:ascii="Arial" w:hAnsi="Arial"/>
          <w:b w:val="1"/>
          <w:bCs w:val="1"/>
          <w:rtl w:val="0"/>
          <w:lang w:val="en-US"/>
        </w:rPr>
        <w:t>trust &amp; safety</w:t>
      </w:r>
      <w:r>
        <w:rPr>
          <w:rFonts w:ascii="Arial" w:hAnsi="Arial"/>
          <w:rtl w:val="0"/>
          <w:lang w:val="en-US"/>
        </w:rPr>
        <w:t xml:space="preserve">, </w:t>
      </w:r>
      <w:r>
        <w:rPr>
          <w:rFonts w:ascii="Arial" w:hAnsi="Arial"/>
          <w:b w:val="1"/>
          <w:bCs w:val="1"/>
          <w:rtl w:val="0"/>
          <w:lang w:val="en-US"/>
        </w:rPr>
        <w:t>booking reliability</w:t>
      </w:r>
      <w:r>
        <w:rPr>
          <w:rFonts w:ascii="Arial" w:hAnsi="Arial"/>
          <w:rtl w:val="0"/>
          <w:lang w:val="en-US"/>
        </w:rPr>
        <w:t xml:space="preserve">, and </w:t>
      </w:r>
      <w:r>
        <w:rPr>
          <w:rFonts w:ascii="Arial" w:hAnsi="Arial"/>
          <w:b w:val="1"/>
          <w:bCs w:val="1"/>
          <w:rtl w:val="0"/>
          <w:lang w:val="en-US"/>
        </w:rPr>
        <w:t>host-guest experience</w:t>
      </w:r>
      <w:r>
        <w:rPr>
          <w:rFonts w:ascii="Arial" w:hAnsi="Arial"/>
          <w:rtl w:val="0"/>
          <w:lang w:val="en-US"/>
        </w:rPr>
        <w:t xml:space="preserve"> across multiple markets. The goal was to understand why certain regions were experiencing higher cancellations, safety incidents, and poor booking conversions, and to use data to design solutions that made the platform safer, more efficient, and more engaging. The project focused on analyzing platform behavior, detecting suspicious activity, and helping teams improve product workflows that directly influenced guest experience and host performance.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Identified</w:t>
      </w:r>
      <w:r>
        <w:rPr>
          <w:rFonts w:ascii="Arial" w:cs="Arial" w:hAnsi="Arial" w:eastAsia="Arial"/>
          <w:b w:val="1"/>
          <w:bCs w:val="1"/>
        </w:rPr>
        <w:br w:type="textWrapping"/>
      </w:r>
      <w:r>
        <w:rPr>
          <w:rFonts w:ascii="Arial" w:hAnsi="Arial"/>
          <w:rtl w:val="0"/>
          <w:lang w:val="en-US"/>
        </w:rPr>
        <w:t xml:space="preserve"> One of the first challenges I noticed was the inconsistency in </w:t>
      </w:r>
      <w:r>
        <w:rPr>
          <w:rFonts w:ascii="Arial" w:hAnsi="Arial"/>
          <w:b w:val="1"/>
          <w:bCs w:val="1"/>
          <w:rtl w:val="0"/>
          <w:lang w:val="en-US"/>
        </w:rPr>
        <w:t>occupancy and cancellations</w:t>
      </w:r>
      <w:r>
        <w:rPr>
          <w:rFonts w:ascii="Arial" w:hAnsi="Arial"/>
          <w:rtl w:val="0"/>
          <w:lang w:val="en-US"/>
        </w:rPr>
        <w:t xml:space="preserve"> across markets. Some regions had a high number of last-minute booking drops, which affected both guests and hosts. As I explored further, I found that </w:t>
      </w:r>
      <w:r>
        <w:rPr>
          <w:rFonts w:ascii="Arial" w:hAnsi="Arial"/>
          <w:b w:val="1"/>
          <w:bCs w:val="1"/>
          <w:rtl w:val="0"/>
          <w:lang w:val="en-US"/>
        </w:rPr>
        <w:t>pricing gaps, host response delays, and search-ranking bias</w:t>
      </w:r>
      <w:r>
        <w:rPr>
          <w:rFonts w:ascii="Arial" w:hAnsi="Arial"/>
          <w:rtl w:val="0"/>
          <w:lang w:val="en-US"/>
        </w:rPr>
        <w:t xml:space="preserve"> were contributing to these variations. Another major concern was the rise in </w:t>
      </w:r>
      <w:r>
        <w:rPr>
          <w:rFonts w:ascii="Arial" w:hAnsi="Arial"/>
          <w:b w:val="1"/>
          <w:bCs w:val="1"/>
          <w:rtl w:val="0"/>
          <w:lang w:val="en-US"/>
        </w:rPr>
        <w:t>trust &amp; safety incidents</w:t>
      </w:r>
      <w:r>
        <w:rPr>
          <w:rFonts w:ascii="Arial" w:hAnsi="Arial"/>
          <w:rtl w:val="0"/>
          <w:lang w:val="en-US"/>
        </w:rPr>
        <w:t>, where fraudulent listings and risky guest patterns were quietly increasing but not detected early enough. Data lived in separate systems, making it difficult for teams to react quickly.</w:t>
      </w:r>
    </w:p>
    <w:p>
      <w:pPr>
        <w:pStyle w:val="Default"/>
        <w:spacing w:before="0" w:line="240" w:lineRule="auto"/>
        <w:jc w:val="both"/>
        <w:rPr>
          <w:rFonts w:ascii="Times Roman" w:cs="Times Roman" w:hAnsi="Times Roman" w:eastAsia="Times Roman"/>
        </w:rPr>
      </w:pPr>
      <w:r>
        <w:rPr>
          <w:rFonts w:ascii="Arial" w:hAnsi="Arial"/>
          <w:rtl w:val="0"/>
          <w:lang w:val="en-US"/>
        </w:rPr>
        <w:t xml:space="preserve">I also saw that customer-experience teams were resolving disputes manually, which slowed down resolution time and caused frustration for hosts and guests. Without proper workflow automation, support teams spent too much time validating data instead of solving customer issues. Finally, product teams lacked </w:t>
      </w:r>
      <w:r>
        <w:rPr>
          <w:rFonts w:ascii="Arial" w:hAnsi="Arial"/>
          <w:b w:val="1"/>
          <w:bCs w:val="1"/>
          <w:rtl w:val="0"/>
          <w:lang w:val="en-US"/>
        </w:rPr>
        <w:t>real-time visibility</w:t>
      </w:r>
      <w:r>
        <w:rPr>
          <w:rFonts w:ascii="Arial" w:hAnsi="Arial"/>
          <w:rtl w:val="0"/>
          <w:lang w:val="en-US"/>
        </w:rPr>
        <w:t xml:space="preserve"> into host quality, guest behavior, refund patterns, and booking health, which limited their ability to make informed improvements.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Project Goals &amp; Solutions</w:t>
      </w:r>
    </w:p>
    <w:p>
      <w:pPr>
        <w:pStyle w:val="Default"/>
        <w:spacing w:before="0" w:line="240" w:lineRule="auto"/>
        <w:jc w:val="both"/>
        <w:rPr>
          <w:rFonts w:ascii="Times Roman" w:cs="Times Roman" w:hAnsi="Times Roman" w:eastAsia="Times Roman"/>
        </w:rPr>
      </w:pPr>
      <w:r>
        <w:rPr>
          <w:rFonts w:ascii="Arial" w:hAnsi="Arial"/>
          <w:rtl w:val="0"/>
          <w:lang w:val="en-US"/>
        </w:rPr>
        <w:t>Understanding Booking Behavior &amp; Marketplace Health</w:t>
      </w:r>
      <w:r>
        <w:rPr>
          <w:rFonts w:ascii="Arial" w:cs="Arial" w:hAnsi="Arial" w:eastAsia="Arial"/>
          <w:rtl w:val="0"/>
          <w:lang w:val="en-US"/>
        </w:rPr>
        <w:br w:type="textWrapping"/>
        <w:t xml:space="preserve"> </w:t>
      </w:r>
      <w:r>
        <w:rPr>
          <w:rFonts w:ascii="Arial" w:hAnsi="Arial"/>
          <w:rtl w:val="0"/>
          <w:lang w:val="en-US"/>
        </w:rPr>
        <w:t xml:space="preserve">I started by gathering historical </w:t>
      </w:r>
      <w:r>
        <w:rPr>
          <w:rFonts w:ascii="Arial" w:hAnsi="Arial"/>
          <w:b w:val="1"/>
          <w:bCs w:val="1"/>
          <w:rtl w:val="0"/>
          <w:lang w:val="en-US"/>
        </w:rPr>
        <w:t>host, guest, and booking datasets</w:t>
      </w:r>
      <w:r>
        <w:rPr>
          <w:rFonts w:ascii="Arial" w:hAnsi="Arial"/>
          <w:rtl w:val="0"/>
          <w:lang w:val="en-US"/>
        </w:rPr>
        <w:t xml:space="preserve">, cleaning them, and identifying gaps, duplicates, and delayed events. After joining multiple tables in SQL and enriching them using Python, I built a structured dataset that revealed patterns in </w:t>
      </w:r>
      <w:r>
        <w:rPr>
          <w:rFonts w:ascii="Arial" w:hAnsi="Arial"/>
          <w:b w:val="1"/>
          <w:bCs w:val="1"/>
          <w:rtl w:val="0"/>
          <w:lang w:val="it-IT"/>
        </w:rPr>
        <w:t>occupancy</w:t>
      </w:r>
      <w:r>
        <w:rPr>
          <w:rFonts w:ascii="Arial" w:hAnsi="Arial"/>
          <w:rtl w:val="0"/>
          <w:lang w:val="en-US"/>
        </w:rPr>
        <w:t xml:space="preserve">, </w:t>
      </w:r>
      <w:r>
        <w:rPr>
          <w:rFonts w:ascii="Arial" w:hAnsi="Arial"/>
          <w:b w:val="1"/>
          <w:bCs w:val="1"/>
          <w:rtl w:val="0"/>
          <w:lang w:val="it-IT"/>
        </w:rPr>
        <w:t>cancellations</w:t>
      </w:r>
      <w:r>
        <w:rPr>
          <w:rFonts w:ascii="Arial" w:hAnsi="Arial"/>
          <w:rtl w:val="0"/>
          <w:lang w:val="en-US"/>
        </w:rPr>
        <w:t xml:space="preserve">, </w:t>
      </w:r>
      <w:r>
        <w:rPr>
          <w:rFonts w:ascii="Arial" w:hAnsi="Arial"/>
          <w:b w:val="1"/>
          <w:bCs w:val="1"/>
          <w:rtl w:val="0"/>
          <w:lang w:val="en-US"/>
        </w:rPr>
        <w:t>conversion drop-offs</w:t>
      </w:r>
      <w:r>
        <w:rPr>
          <w:rFonts w:ascii="Arial" w:hAnsi="Arial"/>
          <w:rtl w:val="0"/>
          <w:lang w:val="en-US"/>
        </w:rPr>
        <w:t xml:space="preserve">, and </w:t>
      </w:r>
      <w:r>
        <w:rPr>
          <w:rFonts w:ascii="Arial" w:hAnsi="Arial"/>
          <w:b w:val="1"/>
          <w:bCs w:val="1"/>
          <w:rtl w:val="0"/>
          <w:lang w:val="en-US"/>
        </w:rPr>
        <w:t>price sensitivity</w:t>
      </w:r>
      <w:r>
        <w:rPr>
          <w:rFonts w:ascii="Arial" w:hAnsi="Arial"/>
          <w:rtl w:val="0"/>
          <w:lang w:val="en-US"/>
        </w:rPr>
        <w:t>. This helped regional teams understand how pricing and search behavior shaped booking outcomes. Using these insights, we optimized inventory availability and improved booking conversions across several markets.</w:t>
      </w:r>
    </w:p>
    <w:p>
      <w:pPr>
        <w:pStyle w:val="Default"/>
        <w:spacing w:before="0" w:line="240" w:lineRule="auto"/>
        <w:jc w:val="both"/>
        <w:rPr>
          <w:rFonts w:ascii="Times Roman" w:cs="Times Roman" w:hAnsi="Times Roman" w:eastAsia="Times Roman"/>
        </w:rPr>
      </w:pPr>
      <w:r>
        <w:rPr>
          <w:rFonts w:ascii="Arial" w:hAnsi="Arial"/>
          <w:rtl w:val="0"/>
          <w:lang w:val="en-US"/>
        </w:rPr>
        <w:t>Fraud Detection &amp; Trust &amp; Safety Improvements</w:t>
      </w:r>
      <w:r>
        <w:rPr>
          <w:rFonts w:ascii="Arial" w:cs="Arial" w:hAnsi="Arial" w:eastAsia="Arial"/>
          <w:rtl w:val="0"/>
        </w:rPr>
        <w:br w:type="textWrapping"/>
        <w:t xml:space="preserve"> </w:t>
      </w:r>
      <w:r>
        <w:rPr>
          <w:rFonts w:ascii="Arial" w:hAnsi="Arial"/>
          <w:rtl w:val="0"/>
          <w:lang w:val="en-US"/>
        </w:rPr>
        <w:t xml:space="preserve">As trust &amp; safety issues grew, I performed deep </w:t>
      </w:r>
      <w:r>
        <w:rPr>
          <w:rFonts w:ascii="Arial" w:hAnsi="Arial"/>
          <w:b w:val="1"/>
          <w:bCs w:val="1"/>
          <w:rtl w:val="0"/>
          <w:lang w:val="en-US"/>
        </w:rPr>
        <w:t>root-cause analysis</w:t>
      </w:r>
      <w:r>
        <w:rPr>
          <w:rFonts w:ascii="Arial" w:hAnsi="Arial"/>
          <w:rtl w:val="0"/>
          <w:lang w:val="en-US"/>
        </w:rPr>
        <w:t xml:space="preserve"> on incident logs and dispute cases. By studying spikes in complaints, listing anomalies, and guest misuse patterns, I uncovered clusters of </w:t>
      </w:r>
      <w:r>
        <w:rPr>
          <w:rFonts w:ascii="Arial" w:hAnsi="Arial"/>
          <w:b w:val="1"/>
          <w:bCs w:val="1"/>
          <w:rtl w:val="0"/>
          <w:lang w:val="en-US"/>
        </w:rPr>
        <w:t>fraudulent listings</w:t>
      </w:r>
      <w:r>
        <w:rPr>
          <w:rFonts w:ascii="Arial" w:hAnsi="Arial"/>
          <w:rtl w:val="0"/>
          <w:lang w:val="en-US"/>
        </w:rPr>
        <w:t xml:space="preserve"> and repeated </w:t>
      </w:r>
      <w:r>
        <w:rPr>
          <w:rFonts w:ascii="Arial" w:hAnsi="Arial"/>
          <w:b w:val="1"/>
          <w:bCs w:val="1"/>
          <w:rtl w:val="0"/>
          <w:lang w:val="en-US"/>
        </w:rPr>
        <w:t>risky guest behaviors</w:t>
      </w:r>
      <w:r>
        <w:rPr>
          <w:rFonts w:ascii="Arial" w:hAnsi="Arial"/>
          <w:rtl w:val="0"/>
          <w:lang w:val="en-US"/>
        </w:rPr>
        <w:t>. Presenting these findings to the safety team led to targeted policy updates, which significantly reduced violations and platform abuse. This also helped automate risk flags that previously required manual checks.</w:t>
      </w:r>
    </w:p>
    <w:p>
      <w:pPr>
        <w:pStyle w:val="Default"/>
        <w:spacing w:before="0" w:line="240" w:lineRule="auto"/>
        <w:jc w:val="both"/>
        <w:rPr>
          <w:rFonts w:ascii="Times Roman" w:cs="Times Roman" w:hAnsi="Times Roman" w:eastAsia="Times Roman"/>
        </w:rPr>
      </w:pPr>
      <w:r>
        <w:rPr>
          <w:rFonts w:ascii="Arial" w:hAnsi="Arial"/>
          <w:rtl w:val="0"/>
          <w:lang w:val="en-US"/>
        </w:rPr>
        <w:t>Enhancing Operational Workflows &amp; Reducing Dispute Delays</w:t>
      </w:r>
      <w:r>
        <w:rPr>
          <w:rFonts w:ascii="Arial" w:cs="Arial" w:hAnsi="Arial" w:eastAsia="Arial"/>
          <w:rtl w:val="0"/>
        </w:rPr>
        <w:br w:type="textWrapping"/>
        <w:t xml:space="preserve"> </w:t>
      </w:r>
      <w:r>
        <w:rPr>
          <w:rFonts w:ascii="Arial" w:hAnsi="Arial"/>
          <w:rtl w:val="0"/>
          <w:lang w:val="en-US"/>
        </w:rPr>
        <w:t xml:space="preserve">While working with operations and customer-experience teams, I analyzed the existing dispute-handling workflow and found several bottlenecks. Case handlers took time to verify booking information because the data was scattered. I collaborated with product managers to define clear system requirements and design a more streamlined workflow. Once the workflow was automated, resolution time dropped by </w:t>
      </w:r>
      <w:r>
        <w:rPr>
          <w:rFonts w:ascii="Arial" w:hAnsi="Arial"/>
          <w:b w:val="1"/>
          <w:bCs w:val="1"/>
          <w:rtl w:val="0"/>
          <w:lang w:val="en-US"/>
        </w:rPr>
        <w:t>18%</w:t>
      </w:r>
      <w:r>
        <w:rPr>
          <w:rFonts w:ascii="Arial" w:hAnsi="Arial"/>
          <w:rtl w:val="0"/>
          <w:lang w:val="en-US"/>
        </w:rPr>
        <w:t>, and teams could focus more on complex cases rather than repetitive validation tasks.</w:t>
      </w:r>
    </w:p>
    <w:p>
      <w:pPr>
        <w:pStyle w:val="Default"/>
        <w:spacing w:before="0" w:line="240" w:lineRule="auto"/>
        <w:jc w:val="both"/>
        <w:rPr>
          <w:rFonts w:ascii="Times Roman" w:cs="Times Roman" w:hAnsi="Times Roman" w:eastAsia="Times Roman"/>
        </w:rPr>
      </w:pPr>
      <w:r>
        <w:rPr>
          <w:rFonts w:ascii="Arial" w:hAnsi="Arial"/>
          <w:rtl w:val="0"/>
          <w:lang w:val="en-US"/>
        </w:rPr>
        <w:t>A/B Testing &amp; User Journey Optimization</w:t>
      </w:r>
      <w:r>
        <w:rPr>
          <w:rFonts w:ascii="Arial" w:cs="Arial" w:hAnsi="Arial" w:eastAsia="Arial"/>
          <w:rtl w:val="0"/>
        </w:rPr>
        <w:br w:type="textWrapping"/>
        <w:t xml:space="preserve"> </w:t>
      </w:r>
      <w:r>
        <w:rPr>
          <w:rFonts w:ascii="Arial" w:hAnsi="Arial"/>
          <w:rtl w:val="0"/>
          <w:lang w:val="en-US"/>
        </w:rPr>
        <w:t xml:space="preserve">The product team wanted to refine search ranking and pricing features, so I helped design and analyze </w:t>
      </w:r>
      <w:r>
        <w:rPr>
          <w:rFonts w:ascii="Arial" w:hAnsi="Arial"/>
          <w:b w:val="1"/>
          <w:bCs w:val="1"/>
          <w:rtl w:val="0"/>
          <w:lang w:val="en-US"/>
        </w:rPr>
        <w:t>A/B tests</w:t>
      </w:r>
      <w:r>
        <w:rPr>
          <w:rFonts w:ascii="Arial" w:hAnsi="Arial"/>
          <w:rtl w:val="0"/>
          <w:lang w:val="en-US"/>
        </w:rPr>
        <w:t xml:space="preserve"> and </w:t>
      </w:r>
      <w:r>
        <w:rPr>
          <w:rFonts w:ascii="Arial" w:hAnsi="Arial"/>
          <w:b w:val="1"/>
          <w:bCs w:val="1"/>
          <w:rtl w:val="0"/>
          <w:lang w:val="en-US"/>
        </w:rPr>
        <w:t>cohort studies</w:t>
      </w:r>
      <w:r>
        <w:rPr>
          <w:rFonts w:ascii="Arial" w:hAnsi="Arial"/>
          <w:rtl w:val="0"/>
          <w:lang w:val="en-US"/>
        </w:rPr>
        <w:t>. Tracking user behavior across these tests allowed me to pinpoint which UI changes improved guest conversion and which pricing features increased host engagement. These insights guided product rollouts that made the search experience more intuitive and improved the overall booking journey.</w:t>
      </w:r>
    </w:p>
    <w:p>
      <w:pPr>
        <w:pStyle w:val="Default"/>
        <w:spacing w:before="0" w:line="240" w:lineRule="auto"/>
        <w:jc w:val="both"/>
        <w:rPr>
          <w:rFonts w:ascii="Times Roman" w:cs="Times Roman" w:hAnsi="Times Roman" w:eastAsia="Times Roman"/>
        </w:rPr>
      </w:pPr>
      <w:r>
        <w:rPr>
          <w:rFonts w:ascii="Arial" w:hAnsi="Arial"/>
          <w:rtl w:val="0"/>
          <w:lang w:val="en-US"/>
        </w:rPr>
        <w:t>Interactive Dashboards for Marketplace Performance</w:t>
      </w:r>
      <w:r>
        <w:rPr>
          <w:rFonts w:ascii="Arial" w:cs="Arial" w:hAnsi="Arial" w:eastAsia="Arial"/>
          <w:rtl w:val="0"/>
        </w:rPr>
        <w:br w:type="textWrapping"/>
        <w:t xml:space="preserve"> </w:t>
      </w:r>
      <w:r>
        <w:rPr>
          <w:rFonts w:ascii="Arial" w:hAnsi="Arial"/>
          <w:rtl w:val="0"/>
          <w:lang w:val="en-US"/>
        </w:rPr>
        <w:t xml:space="preserve">To improve visibility, I built dynamic </w:t>
      </w:r>
      <w:r>
        <w:rPr>
          <w:rFonts w:ascii="Arial" w:hAnsi="Arial"/>
          <w:b w:val="1"/>
          <w:bCs w:val="1"/>
          <w:rtl w:val="0"/>
          <w:lang w:val="en-US"/>
        </w:rPr>
        <w:t>Power BI dashboards</w:t>
      </w:r>
      <w:r>
        <w:rPr>
          <w:rFonts w:ascii="Arial" w:hAnsi="Arial"/>
          <w:rtl w:val="0"/>
          <w:lang w:val="en-US"/>
        </w:rPr>
        <w:t xml:space="preserve"> that showcased property performance, host quality metrics, guest satisfaction, refunds, and search behavior. These dashboards became a daily tool for marketplace teams, helping them detect anomalies early and make quick operational decisions. The improved reporting structure enhanced platform reliability and reduced blind spots across regions.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Risk Mitigation &amp; Platform Reliability</w:t>
      </w:r>
      <w:r>
        <w:rPr>
          <w:rFonts w:ascii="Arial" w:cs="Arial" w:hAnsi="Arial" w:eastAsia="Arial"/>
          <w:b w:val="1"/>
          <w:bCs w:val="1"/>
        </w:rPr>
        <w:br w:type="textWrapping"/>
      </w:r>
      <w:r>
        <w:rPr>
          <w:rFonts w:ascii="Arial" w:hAnsi="Arial"/>
          <w:rtl w:val="0"/>
          <w:lang w:val="en-US"/>
        </w:rPr>
        <w:t xml:space="preserve"> As part of strengthening platform safety, I conducted investigations into listing anomalies and guest misuse, mapped incident patterns, and helped develop preventive rules. This proactive approach reduced the frequency of abuse and improved host trust in the platform. By combining behavioral data with incident logs, we created a more </w:t>
      </w:r>
      <w:r>
        <w:rPr>
          <w:rFonts w:ascii="Arial" w:hAnsi="Arial"/>
          <w:b w:val="1"/>
          <w:bCs w:val="1"/>
          <w:rtl w:val="0"/>
          <w:lang w:val="en-US"/>
        </w:rPr>
        <w:t>reliable and resilient</w:t>
      </w:r>
      <w:r>
        <w:rPr>
          <w:rFonts w:ascii="Arial" w:hAnsi="Arial"/>
          <w:rtl w:val="0"/>
          <w:lang w:val="en-US"/>
        </w:rPr>
        <w:t xml:space="preserve"> marketplace.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Impact &amp; Business Benefits</w:t>
      </w:r>
      <w:r>
        <w:rPr>
          <w:rFonts w:ascii="Arial" w:cs="Arial" w:hAnsi="Arial" w:eastAsia="Arial"/>
          <w:b w:val="1"/>
          <w:bCs w:val="1"/>
        </w:rPr>
        <w:br w:type="textWrapping"/>
      </w:r>
      <w:r>
        <w:rPr>
          <w:rFonts w:ascii="Arial" w:hAnsi="Arial"/>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Improved booking conversions across multiple markets through pricing and search optimizations.</w:t>
      </w:r>
      <w:r>
        <w:rPr>
          <w:rFonts w:ascii="Arial" w:cs="Arial" w:hAnsi="Arial" w:eastAsia="Arial"/>
          <w:rtl w:val="0"/>
        </w:rPr>
        <w:br w:type="textWrapping"/>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Platform violations dropped due to early detection of fraudulent listings and risky behaviors.</w:t>
      </w:r>
      <w:r>
        <w:rPr>
          <w:rFonts w:ascii="Arial" w:cs="Arial" w:hAnsi="Arial" w:eastAsia="Arial"/>
          <w:rtl w:val="0"/>
        </w:rPr>
        <w:br w:type="textWrapping"/>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Dispute resolution time reduced by </w:t>
      </w:r>
      <w:r>
        <w:rPr>
          <w:rFonts w:ascii="Arial" w:hAnsi="Arial"/>
          <w:b w:val="1"/>
          <w:bCs w:val="1"/>
          <w:rtl w:val="0"/>
          <w:lang w:val="en-US"/>
        </w:rPr>
        <w:t>18%</w:t>
      </w:r>
      <w:r>
        <w:rPr>
          <w:rFonts w:ascii="Arial" w:hAnsi="Arial"/>
          <w:rtl w:val="0"/>
          <w:lang w:val="en-US"/>
        </w:rPr>
        <w:t xml:space="preserve"> after workflow automation.</w:t>
      </w:r>
      <w:r>
        <w:rPr>
          <w:rFonts w:ascii="Arial" w:cs="Arial" w:hAnsi="Arial" w:eastAsia="Arial"/>
          <w:rtl w:val="0"/>
        </w:rPr>
        <w:br w:type="textWrapping"/>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Better operational visibility through dashboards, enabling faster and more informed decision-making.</w:t>
      </w:r>
      <w:r>
        <w:rPr>
          <w:rFonts w:ascii="Arial" w:cs="Arial" w:hAnsi="Arial" w:eastAsia="Arial"/>
          <w:rtl w:val="0"/>
        </w:rPr>
        <w:br w:type="textWrapping"/>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Enhanced host engagement and guest satisfaction through targeted product improvements.</w:t>
      </w:r>
      <w:r>
        <w:rPr>
          <w:rFonts w:ascii="Arial" w:cs="Arial" w:hAnsi="Arial" w:eastAsia="Arial"/>
          <w:rtl w:val="0"/>
        </w:rPr>
        <w:br w:type="textWrapping"/>
        <w:t xml:space="preserve"> </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Strengthened platform trust, resulting in safer and more reliable experiences for both hosts and guests.</w:t>
      </w:r>
    </w:p>
    <w:p>
      <w:pPr>
        <w:pStyle w:val="Default"/>
        <w:spacing w:before="0" w:line="240" w:lineRule="auto"/>
        <w:rPr>
          <w:rFonts w:ascii="Times Roman" w:cs="Times Roman" w:hAnsi="Times Roman" w:eastAsia="Times Roman"/>
        </w:rPr>
      </w:pP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Phase 1: Understanding Trust &amp; Safety Challenges &amp; Defining Marketplace Optimization Objectives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main goal of this phase was to deeply understand the growing issues within Airbnb</w:t>
      </w:r>
      <w:r>
        <w:rPr>
          <w:rFonts w:ascii="Arial Unicode MS" w:hAnsi="Arial Unicode MS" w:hint="default"/>
          <w:rtl w:val="0"/>
          <w:lang w:val="en-US"/>
        </w:rPr>
        <w:t>’</w:t>
      </w:r>
      <w:r>
        <w:rPr>
          <w:rFonts w:ascii="Arial" w:hAnsi="Arial"/>
          <w:rtl w:val="0"/>
          <w:lang w:val="en-US"/>
        </w:rPr>
        <w:t xml:space="preserve">s marketplace, especially those linked to </w:t>
      </w:r>
      <w:r>
        <w:rPr>
          <w:rFonts w:ascii="Arial" w:hAnsi="Arial"/>
          <w:b w:val="1"/>
          <w:bCs w:val="1"/>
          <w:rtl w:val="0"/>
          <w:lang w:val="en-US"/>
        </w:rPr>
        <w:t>booking instability</w:t>
      </w:r>
      <w:r>
        <w:rPr>
          <w:rFonts w:ascii="Arial" w:hAnsi="Arial"/>
          <w:rtl w:val="0"/>
          <w:lang w:val="en-US"/>
        </w:rPr>
        <w:t xml:space="preserve">, </w:t>
      </w:r>
      <w:r>
        <w:rPr>
          <w:rFonts w:ascii="Arial" w:hAnsi="Arial"/>
          <w:b w:val="1"/>
          <w:bCs w:val="1"/>
          <w:rtl w:val="0"/>
          <w:lang w:val="en-US"/>
        </w:rPr>
        <w:t>trust &amp; safety risks</w:t>
      </w:r>
      <w:r>
        <w:rPr>
          <w:rFonts w:ascii="Arial" w:hAnsi="Arial"/>
          <w:rtl w:val="0"/>
          <w:lang w:val="en-US"/>
        </w:rPr>
        <w:t xml:space="preserve">, and </w:t>
      </w:r>
      <w:r>
        <w:rPr>
          <w:rFonts w:ascii="Arial" w:hAnsi="Arial"/>
          <w:b w:val="1"/>
          <w:bCs w:val="1"/>
          <w:rtl w:val="0"/>
          <w:lang w:val="en-US"/>
        </w:rPr>
        <w:t>host</w:t>
      </w:r>
      <w:r>
        <w:rPr>
          <w:rFonts w:ascii="Arial" w:hAnsi="Arial" w:hint="default"/>
          <w:b w:val="1"/>
          <w:bCs w:val="1"/>
          <w:rtl w:val="0"/>
          <w:lang w:val="en-US"/>
        </w:rPr>
        <w:t>–</w:t>
      </w:r>
      <w:r>
        <w:rPr>
          <w:rFonts w:ascii="Arial" w:hAnsi="Arial"/>
          <w:b w:val="1"/>
          <w:bCs w:val="1"/>
          <w:rtl w:val="0"/>
          <w:lang w:val="en-US"/>
        </w:rPr>
        <w:t>guest experience gaps</w:t>
      </w:r>
      <w:r>
        <w:rPr>
          <w:rFonts w:ascii="Arial" w:hAnsi="Arial"/>
          <w:rtl w:val="0"/>
          <w:lang w:val="en-US"/>
        </w:rPr>
        <w:t>. I wanted to identify why cancellations were rising, why fraudulent listings were slipping through, why dispute resolution was slow, and why different teams lacked visibility into platform health. By studying these challenges closely, the objective was to build a strong analytical foundation that improved booking reliability, reduced unsafe activity, enhanced workflow efficiency, and supported better product decisions. This phase laid the groundwork for creating a safer and more predictable experience for both hosts and guests.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Identified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Booking Instability Across Markets</w:t>
      </w:r>
      <w:r>
        <w:rPr>
          <w:rFonts w:ascii="Arial" w:cs="Arial" w:hAnsi="Arial" w:eastAsia="Arial"/>
          <w:b w:val="1"/>
          <w:bCs w:val="1"/>
        </w:rPr>
        <w:br w:type="textWrapping"/>
      </w:r>
      <w:r>
        <w:rPr>
          <w:rFonts w:ascii="Arial" w:hAnsi="Arial"/>
          <w:rtl w:val="0"/>
          <w:lang w:val="en-US"/>
        </w:rPr>
        <w:t xml:space="preserve"> I noticed early that some regions faced unusually high cancellation rates, especially during peak seasons. Guests often canceled before check-in because of pricing mismatches, unclear listing expectations, or delayed host responses. Hosts, on the other hand, canceled bookings due to double-bookings or communication issues. These inconsistencies made the market unpredictable and affected guest trust. The data showed patterns, but the root causes were still unclear, which made understanding this challenge a priority.</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Fraudulent Listings &amp; Risky Guest Behavior</w:t>
      </w:r>
      <w:r>
        <w:rPr>
          <w:rFonts w:ascii="Arial" w:cs="Arial" w:hAnsi="Arial" w:eastAsia="Arial"/>
          <w:b w:val="1"/>
          <w:bCs w:val="1"/>
        </w:rPr>
        <w:br w:type="textWrapping"/>
      </w:r>
      <w:r>
        <w:rPr>
          <w:rFonts w:ascii="Arial" w:hAnsi="Arial"/>
          <w:rtl w:val="0"/>
          <w:lang w:val="en-US"/>
        </w:rPr>
        <w:t xml:space="preserve"> Another major problem involved safety concerns. Some listings displayed suspicious behaviors, such as repeated location mismatches, unusual price spikes, or identical photos across multiple accounts. Similarly, certain guests showed patterns of last-minute bookings, payment irregularities, or repeated violation reports. These behaviors suggested potential fraud or misuse. Without early detection, these incidents escalated into support cases and safety escalations, putting both hosts and guests at risk.</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Slow Dispute Resolution &amp; Workflow Bottlenecks</w:t>
      </w:r>
      <w:r>
        <w:rPr>
          <w:rFonts w:ascii="Arial" w:cs="Arial" w:hAnsi="Arial" w:eastAsia="Arial"/>
          <w:b w:val="1"/>
          <w:bCs w:val="1"/>
        </w:rPr>
        <w:br w:type="textWrapping"/>
      </w:r>
      <w:r>
        <w:rPr>
          <w:rFonts w:ascii="Arial" w:hAnsi="Arial"/>
          <w:rtl w:val="0"/>
          <w:lang w:val="en-US"/>
        </w:rPr>
        <w:t xml:space="preserve"> Customer-experience teams handled trust &amp; safety incidents manually, verifying evidence, cross-checking booking data, and validating timestamps. This manual process created delays and inconsistencies. Case handlers often worked with incomplete or scattered information, making it harder to reach fair decisions quickly. This caused dissatisfaction among users and added stress to the operations team.</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Limited Marketplace Visibility &amp; Delayed Insights</w:t>
      </w:r>
      <w:r>
        <w:rPr>
          <w:rFonts w:ascii="Arial" w:cs="Arial" w:hAnsi="Arial" w:eastAsia="Arial"/>
          <w:b w:val="1"/>
          <w:bCs w:val="1"/>
        </w:rPr>
        <w:br w:type="textWrapping"/>
      </w:r>
      <w:r>
        <w:rPr>
          <w:rFonts w:ascii="Arial" w:hAnsi="Arial"/>
          <w:rtl w:val="0"/>
          <w:lang w:val="en-US"/>
        </w:rPr>
        <w:t xml:space="preserve"> Teams lacked a unified view of host performance, guest issues, refund behavior, or incident outliers. Data lived in multiple systems, and dashboards were either outdated or missing. This made it difficult for regional managers, product teams, and safety analysts to identify risks early or measure the impact of ongoing problems. Without real-time insights, most decisions were reactive rather than proactive.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Collection &amp; Problem Analysis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Booking Patterns &amp; User Behavior</w:t>
      </w:r>
      <w:r>
        <w:rPr>
          <w:rFonts w:ascii="Arial" w:cs="Arial" w:hAnsi="Arial" w:eastAsia="Arial"/>
          <w:b w:val="1"/>
          <w:bCs w:val="1"/>
        </w:rPr>
        <w:br w:type="textWrapping"/>
      </w:r>
      <w:r>
        <w:rPr>
          <w:rFonts w:ascii="Arial" w:hAnsi="Arial"/>
          <w:rtl w:val="0"/>
          <w:lang w:val="en-US"/>
        </w:rPr>
        <w:t xml:space="preserve"> To fully understand these challenges, I began by collecting historical booking logs, host response metrics, guest activity trails, cancelation records, and trust &amp; safety incident logs. I extracted data from internal warehouse systems and combined them to see the complete guest</w:t>
      </w:r>
      <w:r>
        <w:rPr>
          <w:rFonts w:ascii="Arial" w:hAnsi="Arial" w:hint="default"/>
          <w:rtl w:val="0"/>
          <w:lang w:val="en-US"/>
        </w:rPr>
        <w:t>–</w:t>
      </w:r>
      <w:r>
        <w:rPr>
          <w:rFonts w:ascii="Arial" w:hAnsi="Arial"/>
          <w:rtl w:val="0"/>
          <w:lang w:val="en-US"/>
        </w:rPr>
        <w:t>host interaction lifecycle. This helped me map what typically happened when a booking succeeded</w:t>
      </w:r>
      <w:r>
        <w:rPr>
          <w:rFonts w:ascii="Arial" w:hAnsi="Arial" w:hint="default"/>
          <w:rtl w:val="0"/>
          <w:lang w:val="en-US"/>
        </w:rPr>
        <w:t>—</w:t>
      </w:r>
      <w:r>
        <w:rPr>
          <w:rFonts w:ascii="Arial" w:hAnsi="Arial"/>
          <w:rtl w:val="0"/>
          <w:lang w:val="en-US"/>
        </w:rPr>
        <w:t>versus what went wrong when it failed. The data showed how pricing, search behavior, and seasonality affected decisions.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Analyzing Safety Incidents &amp; Fraud Patterns</w:t>
      </w:r>
      <w:r>
        <w:rPr>
          <w:rFonts w:ascii="Arial" w:cs="Arial" w:hAnsi="Arial" w:eastAsia="Arial"/>
          <w:b w:val="1"/>
          <w:bCs w:val="1"/>
        </w:rPr>
        <w:br w:type="textWrapping"/>
      </w:r>
      <w:r>
        <w:rPr>
          <w:rFonts w:ascii="Arial" w:hAnsi="Arial"/>
          <w:rtl w:val="0"/>
          <w:lang w:val="en-US"/>
        </w:rPr>
        <w:t xml:space="preserve"> For trust &amp; safety issues, I pulled incident reports, dispute histories, refund cases, and safety escalation logs. These datasets helped highlight suspicious similarities, like repeated use of the same phone number under different profiles or identical listing descriptions posted from multiple accounts. Through this, patterns of fraud became more visible, allowing the safety team to see where preventive measures could be applied.</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Data Cleaning &amp; Preparing a Reliable Dataset</w:t>
      </w:r>
      <w:r>
        <w:rPr>
          <w:rFonts w:ascii="Arial" w:cs="Arial" w:hAnsi="Arial" w:eastAsia="Arial"/>
          <w:b w:val="1"/>
          <w:bCs w:val="1"/>
        </w:rPr>
        <w:br w:type="textWrapping"/>
      </w:r>
      <w:r>
        <w:rPr>
          <w:rFonts w:ascii="Arial" w:hAnsi="Arial"/>
          <w:rtl w:val="0"/>
          <w:lang w:val="en-US"/>
        </w:rPr>
        <w:t xml:space="preserve"> The raw data required extensive cleaning. Some booking records had missing check-in dates, duplicate listings, delayed timestamps, or mismatched cancellation reasons. Host and guest identifiers sometimes had inconsistent formatting. To fix this, I used </w:t>
      </w:r>
      <w:r>
        <w:rPr>
          <w:rFonts w:ascii="Arial" w:hAnsi="Arial"/>
          <w:b w:val="1"/>
          <w:bCs w:val="1"/>
          <w:rtl w:val="0"/>
          <w:lang w:val="en-US"/>
        </w:rPr>
        <w:t>SQL</w:t>
      </w:r>
      <w:r>
        <w:rPr>
          <w:rFonts w:ascii="Arial" w:hAnsi="Arial"/>
          <w:rtl w:val="0"/>
          <w:lang w:val="en-US"/>
        </w:rPr>
        <w:t xml:space="preserve"> to join, filter, and restructure data across multiple tables, and I used </w:t>
      </w:r>
      <w:r>
        <w:rPr>
          <w:rFonts w:ascii="Arial" w:hAnsi="Arial"/>
          <w:b w:val="1"/>
          <w:bCs w:val="1"/>
          <w:rtl w:val="0"/>
          <w:lang w:val="en-US"/>
        </w:rPr>
        <w:t>Python</w:t>
      </w:r>
      <w:r>
        <w:rPr>
          <w:rFonts w:ascii="Arial" w:hAnsi="Arial"/>
          <w:rtl w:val="0"/>
          <w:lang w:val="en-US"/>
        </w:rPr>
        <w:t xml:space="preserve"> to handle missing values, remove duplicates, and unify key variables.</w:t>
      </w:r>
    </w:p>
    <w:p>
      <w:pPr>
        <w:pStyle w:val="Default"/>
        <w:spacing w:before="0" w:line="240" w:lineRule="auto"/>
        <w:jc w:val="both"/>
        <w:rPr>
          <w:rFonts w:ascii="Times Roman" w:cs="Times Roman" w:hAnsi="Times Roman" w:eastAsia="Times Roman"/>
        </w:rPr>
      </w:pPr>
      <w:r>
        <w:rPr>
          <w:rFonts w:ascii="Arial" w:hAnsi="Arial"/>
          <w:rtl w:val="0"/>
          <w:lang w:val="en-US"/>
        </w:rPr>
        <w:t xml:space="preserve">I remember a specific example where one dataset logged cancellations under multiple event names like </w:t>
      </w:r>
      <w:r>
        <w:rPr>
          <w:rFonts w:ascii="Arial Unicode MS" w:hAnsi="Arial Unicode MS" w:hint="default"/>
          <w:rtl w:val="1"/>
          <w:lang w:val="ar-SA" w:bidi="ar-SA"/>
        </w:rPr>
        <w:t>“</w:t>
      </w:r>
      <w:r>
        <w:rPr>
          <w:rFonts w:ascii="Arial" w:hAnsi="Arial"/>
          <w:rtl w:val="0"/>
          <w:lang w:val="en-US"/>
        </w:rPr>
        <w:t>guest_cancel,</w:t>
      </w:r>
      <w:r>
        <w:rPr>
          <w:rFonts w:ascii="Arial" w:hAnsi="Arial" w:hint="default"/>
          <w:rtl w:val="0"/>
          <w:lang w:val="en-US"/>
        </w:rPr>
        <w:t>” “</w:t>
      </w:r>
      <w:r>
        <w:rPr>
          <w:rFonts w:ascii="Arial" w:hAnsi="Arial"/>
          <w:rtl w:val="0"/>
          <w:lang w:val="en-US"/>
        </w:rPr>
        <w:t>canceled_by_guest,</w:t>
      </w:r>
      <w:r>
        <w:rPr>
          <w:rFonts w:ascii="Arial" w:hAnsi="Arial" w:hint="default"/>
          <w:rtl w:val="0"/>
          <w:lang w:val="en-US"/>
        </w:rPr>
        <w:t xml:space="preserve">” </w:t>
      </w:r>
      <w:r>
        <w:rPr>
          <w:rFonts w:ascii="Arial" w:hAnsi="Arial"/>
          <w:rtl w:val="0"/>
          <w:lang w:val="en-US"/>
        </w:rPr>
        <w:t xml:space="preserve">and </w:t>
      </w:r>
      <w:r>
        <w:rPr>
          <w:rFonts w:ascii="Arial Unicode MS" w:hAnsi="Arial Unicode MS" w:hint="default"/>
          <w:rtl w:val="1"/>
          <w:lang w:val="ar-SA" w:bidi="ar-SA"/>
        </w:rPr>
        <w:t>“</w:t>
      </w:r>
      <w:r>
        <w:rPr>
          <w:rFonts w:ascii="Arial" w:hAnsi="Arial"/>
          <w:rtl w:val="0"/>
          <w:lang w:val="en-US"/>
        </w:rPr>
        <w:t>gc_event.</w:t>
      </w:r>
      <w:r>
        <w:rPr>
          <w:rFonts w:ascii="Arial" w:hAnsi="Arial" w:hint="default"/>
          <w:rtl w:val="0"/>
          <w:lang w:val="en-US"/>
        </w:rPr>
        <w:t xml:space="preserve">” </w:t>
      </w:r>
      <w:r>
        <w:rPr>
          <w:rFonts w:ascii="Arial" w:hAnsi="Arial"/>
          <w:rtl w:val="0"/>
          <w:lang w:val="en-US"/>
        </w:rPr>
        <w:t>These all meant the same thing, but if left uncleaned, they would distort cancellation statistics. Standardizing these labels allowed for more accurate analysis and helped teams see real trends.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Creating a Unified Analytical Base</w:t>
      </w:r>
      <w:r>
        <w:rPr>
          <w:rFonts w:ascii="Arial" w:cs="Arial" w:hAnsi="Arial" w:eastAsia="Arial"/>
          <w:b w:val="1"/>
          <w:bCs w:val="1"/>
        </w:rPr>
        <w:br w:type="textWrapping"/>
      </w:r>
      <w:r>
        <w:rPr>
          <w:rFonts w:ascii="Arial" w:hAnsi="Arial"/>
          <w:rtl w:val="0"/>
          <w:lang w:val="en-US"/>
        </w:rPr>
        <w:t xml:space="preserve"> Once cleaned, all the data was merged into a single analytical foundation. Every row represented a clear interaction: who booked, when they booked, what happened during the booking, and whether any disputes or incidents occurred. By organizing each dataset into a structured format, the complete guest</w:t>
      </w:r>
      <w:r>
        <w:rPr>
          <w:rFonts w:ascii="Arial" w:hAnsi="Arial" w:hint="default"/>
          <w:rtl w:val="0"/>
          <w:lang w:val="en-US"/>
        </w:rPr>
        <w:t>–</w:t>
      </w:r>
      <w:r>
        <w:rPr>
          <w:rFonts w:ascii="Arial" w:hAnsi="Arial"/>
          <w:rtl w:val="0"/>
          <w:lang w:val="en-US"/>
        </w:rPr>
        <w:t>host journey became traceable. This unified view became essential for identifying correlations between trust &amp; safety issues, booking failures, and marketplace performance.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Deep Dive into Root Causes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Linking Cancellations to System Behaviors</w:t>
      </w:r>
      <w:r>
        <w:rPr>
          <w:rFonts w:ascii="Arial" w:cs="Arial" w:hAnsi="Arial" w:eastAsia="Arial"/>
          <w:b w:val="1"/>
          <w:bCs w:val="1"/>
        </w:rPr>
        <w:br w:type="textWrapping"/>
      </w:r>
      <w:r>
        <w:rPr>
          <w:rFonts w:ascii="Arial" w:hAnsi="Arial"/>
          <w:rtl w:val="0"/>
          <w:lang w:val="en-US"/>
        </w:rPr>
        <w:t xml:space="preserve"> Once the dataset was clean, I investigated the connection between listing quality, pricing mismatches, and cancellations. Some markets showed unusually high cancellations right after guests previewed additional fees. Others were linked to poor photos or inconsistent host communication. These findings helped identify where product improvements were needed.</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Tracing Fraud back to Behavior Patterns</w:t>
      </w:r>
      <w:r>
        <w:rPr>
          <w:rFonts w:ascii="Arial" w:cs="Arial" w:hAnsi="Arial" w:eastAsia="Arial"/>
          <w:b w:val="1"/>
          <w:bCs w:val="1"/>
        </w:rPr>
        <w:br w:type="textWrapping"/>
      </w:r>
      <w:r>
        <w:rPr>
          <w:rFonts w:ascii="Arial" w:hAnsi="Arial"/>
          <w:rtl w:val="0"/>
          <w:lang w:val="en-US"/>
        </w:rPr>
        <w:t xml:space="preserve"> By connecting safety incidents with booking data, I observed patterns like multiple failed payments before a successful booking, frequently disputed stays linked to the same guest account, or hosts who repeatedly changed listing details. These patterns suggested deeper issues that required stronger policy enforcement and automated detection rules.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Operational Workflow Gaps</w:t>
      </w:r>
      <w:r>
        <w:rPr>
          <w:rFonts w:ascii="Arial" w:cs="Arial" w:hAnsi="Arial" w:eastAsia="Arial"/>
          <w:b w:val="1"/>
          <w:bCs w:val="1"/>
        </w:rPr>
        <w:br w:type="textWrapping"/>
      </w:r>
      <w:r>
        <w:rPr>
          <w:rFonts w:ascii="Arial" w:hAnsi="Arial"/>
          <w:rtl w:val="0"/>
          <w:lang w:val="en-US"/>
        </w:rPr>
        <w:t xml:space="preserve"> Through discussions with case handlers, I learned how much time they spent retrieving data manually. Sometimes they had to open five different tools just to verify one booking. This highlighted workflow inefficiencies and the need for automation. Real examples from support teams helped validate the data problems I saw in the analysis.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Foundation for Later Optimization</w:t>
      </w:r>
      <w:r>
        <w:rPr>
          <w:rFonts w:ascii="Arial" w:cs="Arial" w:hAnsi="Arial" w:eastAsia="Arial"/>
          <w:b w:val="1"/>
          <w:bCs w:val="1"/>
        </w:rPr>
        <w:br w:type="textWrapping"/>
      </w:r>
      <w:r>
        <w:rPr>
          <w:rFonts w:ascii="Arial" w:hAnsi="Arial"/>
          <w:rtl w:val="0"/>
          <w:lang w:val="en-US"/>
        </w:rPr>
        <w:t xml:space="preserve"> By the end of this phase, the problem was fully defined, the data sources were mapped, and the cleaned dataset revealed the real reasons behind platform instability. Understanding these challenges allowed the next phases</w:t>
      </w:r>
      <w:r>
        <w:rPr>
          <w:rFonts w:ascii="Arial" w:hAnsi="Arial" w:hint="default"/>
          <w:rtl w:val="0"/>
          <w:lang w:val="en-US"/>
        </w:rPr>
        <w:t>—</w:t>
      </w:r>
      <w:r>
        <w:rPr>
          <w:rFonts w:ascii="Arial" w:hAnsi="Arial"/>
          <w:rtl w:val="0"/>
          <w:lang w:val="en-US"/>
        </w:rPr>
        <w:t>analysis, modeling, workflow redesign, A/B testing, and dashboard development</w:t>
      </w:r>
      <w:r>
        <w:rPr>
          <w:rFonts w:ascii="Arial" w:hAnsi="Arial" w:hint="default"/>
          <w:rtl w:val="0"/>
          <w:lang w:val="en-US"/>
        </w:rPr>
        <w:t>—</w:t>
      </w:r>
      <w:r>
        <w:rPr>
          <w:rFonts w:ascii="Arial" w:hAnsi="Arial"/>
          <w:rtl w:val="0"/>
          <w:lang w:val="en-US"/>
        </w:rPr>
        <w:t>to be executed with clarity.</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2: Data Collection &amp; Cleaning </w:t>
      </w:r>
      <w:r>
        <w:rPr>
          <w:rFonts w:ascii="Arial" w:hAnsi="Arial" w:hint="default"/>
          <w:b w:val="1"/>
          <w:bCs w:val="1"/>
          <w:u w:val="single"/>
          <w:rtl w:val="0"/>
          <w:lang w:val="en-US"/>
        </w:rPr>
        <w:t xml:space="preserve">– </w:t>
      </w:r>
      <w:r>
        <w:rPr>
          <w:rFonts w:ascii="Arial" w:hAnsi="Arial"/>
          <w:b w:val="1"/>
          <w:bCs w:val="1"/>
          <w:u w:val="single"/>
          <w:rtl w:val="0"/>
          <w:lang w:val="en-US"/>
        </w:rPr>
        <w:t>Building a Reliable Foundation for Marketplace Analysis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main goal of this phase was to gather every piece of </w:t>
      </w:r>
      <w:r>
        <w:rPr>
          <w:rFonts w:ascii="Arial" w:hAnsi="Arial"/>
          <w:b w:val="1"/>
          <w:bCs w:val="1"/>
          <w:rtl w:val="0"/>
          <w:lang w:val="fr-FR"/>
        </w:rPr>
        <w:t>relevant data</w:t>
      </w:r>
      <w:r>
        <w:rPr>
          <w:rFonts w:ascii="Arial" w:hAnsi="Arial"/>
          <w:rtl w:val="0"/>
          <w:lang w:val="en-US"/>
        </w:rPr>
        <w:t xml:space="preserve"> needed to understand Airbnb</w:t>
      </w:r>
      <w:r>
        <w:rPr>
          <w:rFonts w:ascii="Arial Unicode MS" w:hAnsi="Arial Unicode MS" w:hint="default"/>
          <w:rtl w:val="0"/>
          <w:lang w:val="en-US"/>
        </w:rPr>
        <w:t>’</w:t>
      </w:r>
      <w:r>
        <w:rPr>
          <w:rFonts w:ascii="Arial" w:hAnsi="Arial"/>
          <w:rtl w:val="0"/>
          <w:lang w:val="en-US"/>
        </w:rPr>
        <w:t xml:space="preserve">s marketplace problems and then transform that raw data into a </w:t>
      </w:r>
      <w:r>
        <w:rPr>
          <w:rFonts w:ascii="Arial" w:hAnsi="Arial"/>
          <w:b w:val="1"/>
          <w:bCs w:val="1"/>
          <w:rtl w:val="0"/>
          <w:lang w:val="en-US"/>
        </w:rPr>
        <w:t>clean, structured, and reliable dataset</w:t>
      </w:r>
      <w:r>
        <w:rPr>
          <w:rFonts w:ascii="Arial" w:hAnsi="Arial"/>
          <w:rtl w:val="0"/>
          <w:lang w:val="en-US"/>
        </w:rPr>
        <w:t xml:space="preserve">. This phase focused on collecting information related to bookings, guest behavior, host activity, trust &amp; safety incidents, refund patterns, and satisfaction scores. By cleaning and standardizing these datasets using </w:t>
      </w:r>
      <w:r>
        <w:rPr>
          <w:rFonts w:ascii="Arial" w:hAnsi="Arial"/>
          <w:b w:val="1"/>
          <w:bCs w:val="1"/>
          <w:rtl w:val="0"/>
          <w:lang w:val="en-US"/>
        </w:rPr>
        <w:t>SQL</w:t>
      </w:r>
      <w:r>
        <w:rPr>
          <w:rFonts w:ascii="Arial" w:hAnsi="Arial"/>
          <w:rtl w:val="0"/>
          <w:lang w:val="en-US"/>
        </w:rPr>
        <w:t xml:space="preserve"> and </w:t>
      </w:r>
      <w:r>
        <w:rPr>
          <w:rFonts w:ascii="Arial" w:hAnsi="Arial"/>
          <w:b w:val="1"/>
          <w:bCs w:val="1"/>
          <w:rtl w:val="0"/>
          <w:lang w:val="en-US"/>
        </w:rPr>
        <w:t>Python</w:t>
      </w:r>
      <w:r>
        <w:rPr>
          <w:rFonts w:ascii="Arial" w:hAnsi="Arial"/>
          <w:rtl w:val="0"/>
          <w:lang w:val="en-US"/>
        </w:rPr>
        <w:t>, the objective was to create a unified analytical base that revealed true marketplace patterns without noise, errors, or inconsistencies. A fully cleaned dataset ensured that the analysis, insights, and policy recommendations built later in the project were accurate, trustworthy, and actionable.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Addressed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Duplicate Listings &amp; Repeated Booking Records</w:t>
      </w:r>
      <w:r>
        <w:rPr>
          <w:rFonts w:ascii="Arial" w:cs="Arial" w:hAnsi="Arial" w:eastAsia="Arial"/>
          <w:b w:val="1"/>
          <w:bCs w:val="1"/>
        </w:rPr>
        <w:br w:type="textWrapping"/>
      </w:r>
      <w:r>
        <w:rPr>
          <w:rFonts w:ascii="Arial" w:hAnsi="Arial"/>
          <w:rtl w:val="0"/>
          <w:lang w:val="en-US"/>
        </w:rPr>
        <w:t xml:space="preserve"> One of the first challenges I noticed was the presence of </w:t>
      </w:r>
      <w:r>
        <w:rPr>
          <w:rFonts w:ascii="Arial" w:hAnsi="Arial"/>
          <w:b w:val="1"/>
          <w:bCs w:val="1"/>
          <w:rtl w:val="0"/>
          <w:lang w:val="en-US"/>
        </w:rPr>
        <w:t>duplicate listings</w:t>
      </w:r>
      <w:r>
        <w:rPr>
          <w:rFonts w:ascii="Arial" w:hAnsi="Arial"/>
          <w:rtl w:val="0"/>
          <w:lang w:val="en-US"/>
        </w:rPr>
        <w:t xml:space="preserve"> and repeated booking entries. For example, the same listing sometimes appeared twice because hosts re-uploaded photos or updated their property details multiple times. Similarly, booking records occasionally repeated when guests refreshed their payment screens. These duplicates created an illusion of inflated bookings and distorted occupancy trends. Cleaning these errors was essential to ensure the analysis reflected real user activity.</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Missing Timestamps &amp; Incomplete Booking Journeys</w:t>
      </w:r>
      <w:r>
        <w:rPr>
          <w:rFonts w:ascii="Arial" w:cs="Arial" w:hAnsi="Arial" w:eastAsia="Arial"/>
          <w:b w:val="1"/>
          <w:bCs w:val="1"/>
        </w:rPr>
        <w:br w:type="textWrapping"/>
      </w:r>
      <w:r>
        <w:rPr>
          <w:rFonts w:ascii="Arial" w:hAnsi="Arial"/>
          <w:rtl w:val="0"/>
          <w:lang w:val="en-US"/>
        </w:rPr>
        <w:t xml:space="preserve"> Many important timestamps</w:t>
      </w:r>
      <w:r>
        <w:rPr>
          <w:rFonts w:ascii="Arial" w:hAnsi="Arial" w:hint="default"/>
          <w:rtl w:val="0"/>
          <w:lang w:val="en-US"/>
        </w:rPr>
        <w:t>—</w:t>
      </w:r>
      <w:r>
        <w:rPr>
          <w:rFonts w:ascii="Arial" w:hAnsi="Arial"/>
          <w:rtl w:val="0"/>
          <w:lang w:val="en-US"/>
        </w:rPr>
        <w:t>such as check-in times, booking creation times, or cancellation update times</w:t>
      </w:r>
      <w:r>
        <w:rPr>
          <w:rFonts w:ascii="Arial" w:hAnsi="Arial" w:hint="default"/>
          <w:rtl w:val="0"/>
          <w:lang w:val="en-US"/>
        </w:rPr>
        <w:t>—</w:t>
      </w:r>
      <w:r>
        <w:rPr>
          <w:rFonts w:ascii="Arial" w:hAnsi="Arial"/>
          <w:rtl w:val="0"/>
          <w:lang w:val="en-US"/>
        </w:rPr>
        <w:t>were missing in raw data. This made it difficult to reconstruct the exact sequence of user actions. For instance, some bookings had cancellation reasons but no cancellation timestamp. These inconsistencies made it hard to understand why bookings failed or how long hosts took to respond. By identifying and correcting these gaps, the booking journeys became much easier to analyze.</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Irregular Event Sequences &amp; Fragmented User Behavior Logs</w:t>
      </w:r>
      <w:r>
        <w:rPr>
          <w:rFonts w:ascii="Arial" w:cs="Arial" w:hAnsi="Arial" w:eastAsia="Arial"/>
          <w:b w:val="1"/>
          <w:bCs w:val="1"/>
          <w:lang w:val="en-US"/>
        </w:rPr>
        <w:br w:type="textWrapping"/>
      </w:r>
      <w:r>
        <w:rPr>
          <w:rFonts w:ascii="Arial" w:hAnsi="Arial"/>
          <w:rtl w:val="0"/>
          <w:lang w:val="en-US"/>
        </w:rPr>
        <w:t xml:space="preserve"> Guest behavior logs often contained events out of order, such as a </w:t>
      </w:r>
      <w:r>
        <w:rPr>
          <w:rFonts w:ascii="Arial Unicode MS" w:hAnsi="Arial Unicode MS" w:hint="default"/>
          <w:rtl w:val="1"/>
          <w:lang w:val="ar-SA" w:bidi="ar-SA"/>
        </w:rPr>
        <w:t>“</w:t>
      </w:r>
      <w:r>
        <w:rPr>
          <w:rFonts w:ascii="Arial" w:hAnsi="Arial"/>
          <w:rtl w:val="0"/>
          <w:lang w:val="en-US"/>
        </w:rPr>
        <w:t>payment_success</w:t>
      </w:r>
      <w:r>
        <w:rPr>
          <w:rFonts w:ascii="Arial" w:hAnsi="Arial" w:hint="default"/>
          <w:rtl w:val="0"/>
          <w:lang w:val="en-US"/>
        </w:rPr>
        <w:t xml:space="preserve">” </w:t>
      </w:r>
      <w:r>
        <w:rPr>
          <w:rFonts w:ascii="Arial" w:hAnsi="Arial"/>
          <w:rtl w:val="0"/>
          <w:lang w:val="en-US"/>
        </w:rPr>
        <w:t xml:space="preserve">appearing before a </w:t>
      </w:r>
      <w:r>
        <w:rPr>
          <w:rFonts w:ascii="Arial Unicode MS" w:hAnsi="Arial Unicode MS" w:hint="default"/>
          <w:rtl w:val="1"/>
          <w:lang w:val="ar-SA" w:bidi="ar-SA"/>
        </w:rPr>
        <w:t>“</w:t>
      </w:r>
      <w:r>
        <w:rPr>
          <w:rFonts w:ascii="Arial" w:hAnsi="Arial"/>
          <w:rtl w:val="0"/>
          <w:lang w:val="en-US"/>
        </w:rPr>
        <w:t>review_policy</w:t>
      </w:r>
      <w:r>
        <w:rPr>
          <w:rFonts w:ascii="Arial" w:hAnsi="Arial" w:hint="default"/>
          <w:rtl w:val="0"/>
          <w:lang w:val="en-US"/>
        </w:rPr>
        <w:t xml:space="preserve">” </w:t>
      </w:r>
      <w:r>
        <w:rPr>
          <w:rFonts w:ascii="Arial" w:hAnsi="Arial"/>
          <w:rtl w:val="0"/>
          <w:lang w:val="en-US"/>
        </w:rPr>
        <w:t>event. Similarly, host logs sometimes recorded responses before messages were delivered. These irregularities created confusion when mapping the user journey. By reorganizing events based on corrected timestamps and logical sequences, a more realistic flow of actions appeared, making it easier to spot patterns contributing to cancellations or incidents.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Unaligned Booking Statuses Across Systems</w:t>
      </w:r>
      <w:r>
        <w:rPr>
          <w:rFonts w:ascii="Arial" w:cs="Arial" w:hAnsi="Arial" w:eastAsia="Arial"/>
          <w:b w:val="1"/>
          <w:bCs w:val="1"/>
          <w:lang w:val="en-US"/>
        </w:rPr>
        <w:br w:type="textWrapping"/>
      </w:r>
      <w:r>
        <w:rPr>
          <w:rFonts w:ascii="Arial" w:hAnsi="Arial"/>
          <w:rtl w:val="0"/>
          <w:lang w:val="en-US"/>
        </w:rPr>
        <w:t xml:space="preserve"> Different internal systems sometimes stored statuses differently. One system used </w:t>
      </w:r>
      <w:r>
        <w:rPr>
          <w:rFonts w:ascii="Arial Unicode MS" w:hAnsi="Arial Unicode MS" w:hint="default"/>
          <w:rtl w:val="1"/>
          <w:lang w:val="ar-SA" w:bidi="ar-SA"/>
        </w:rPr>
        <w:t>“</w:t>
      </w:r>
      <w:r>
        <w:rPr>
          <w:rFonts w:ascii="Arial" w:hAnsi="Arial"/>
          <w:rtl w:val="0"/>
          <w:lang w:val="en-US"/>
        </w:rPr>
        <w:t>completed,</w:t>
      </w:r>
      <w:r>
        <w:rPr>
          <w:rFonts w:ascii="Arial" w:hAnsi="Arial" w:hint="default"/>
          <w:rtl w:val="0"/>
          <w:lang w:val="en-US"/>
        </w:rPr>
        <w:t xml:space="preserve">” </w:t>
      </w:r>
      <w:r>
        <w:rPr>
          <w:rFonts w:ascii="Arial" w:hAnsi="Arial"/>
          <w:rtl w:val="0"/>
          <w:lang w:val="en-US"/>
        </w:rPr>
        <w:t xml:space="preserve">another used </w:t>
      </w:r>
      <w:r>
        <w:rPr>
          <w:rFonts w:ascii="Arial Unicode MS" w:hAnsi="Arial Unicode MS" w:hint="default"/>
          <w:rtl w:val="1"/>
          <w:lang w:val="ar-SA" w:bidi="ar-SA"/>
        </w:rPr>
        <w:t>“</w:t>
      </w:r>
      <w:r>
        <w:rPr>
          <w:rFonts w:ascii="Arial" w:hAnsi="Arial"/>
          <w:rtl w:val="0"/>
          <w:lang w:val="en-US"/>
        </w:rPr>
        <w:t>finished,</w:t>
      </w:r>
      <w:r>
        <w:rPr>
          <w:rFonts w:ascii="Arial" w:hAnsi="Arial" w:hint="default"/>
          <w:rtl w:val="0"/>
          <w:lang w:val="en-US"/>
        </w:rPr>
        <w:t xml:space="preserve">” </w:t>
      </w:r>
      <w:r>
        <w:rPr>
          <w:rFonts w:ascii="Arial" w:hAnsi="Arial"/>
          <w:rtl w:val="0"/>
          <w:lang w:val="en-US"/>
        </w:rPr>
        <w:t xml:space="preserve">while another used </w:t>
      </w:r>
      <w:r>
        <w:rPr>
          <w:rFonts w:ascii="Arial Unicode MS" w:hAnsi="Arial Unicode MS" w:hint="default"/>
          <w:rtl w:val="1"/>
          <w:lang w:val="ar-SA" w:bidi="ar-SA"/>
        </w:rPr>
        <w:t>“</w:t>
      </w:r>
      <w:r>
        <w:rPr>
          <w:rFonts w:ascii="Arial" w:hAnsi="Arial"/>
          <w:rtl w:val="0"/>
          <w:lang w:val="en-US"/>
        </w:rPr>
        <w:t>stay_success.</w:t>
      </w:r>
      <w:r>
        <w:rPr>
          <w:rFonts w:ascii="Arial" w:hAnsi="Arial" w:hint="default"/>
          <w:rtl w:val="0"/>
          <w:lang w:val="en-US"/>
        </w:rPr>
        <w:t xml:space="preserve">” </w:t>
      </w:r>
      <w:r>
        <w:rPr>
          <w:rFonts w:ascii="Arial" w:hAnsi="Arial"/>
          <w:rtl w:val="0"/>
          <w:lang w:val="en-US"/>
        </w:rPr>
        <w:t>These inconsistencies made aggregations difficult. Without standardization, analyzing booking funnels or cancellation reasons would be unreliable. Mapping all these labels into standardized categories created consistency across the analytical pipeline.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Data Collection &amp; Problem Analysis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Extracting Data from Multiple Internal Systems</w:t>
      </w:r>
      <w:r>
        <w:rPr>
          <w:rFonts w:ascii="Arial" w:cs="Arial" w:hAnsi="Arial" w:eastAsia="Arial"/>
          <w:b w:val="1"/>
          <w:bCs w:val="1"/>
        </w:rPr>
        <w:br w:type="textWrapping"/>
      </w:r>
      <w:r>
        <w:rPr>
          <w:rFonts w:ascii="Arial" w:hAnsi="Arial"/>
          <w:rtl w:val="0"/>
          <w:lang w:val="en-US"/>
        </w:rPr>
        <w:t xml:space="preserve"> To fully understand booking instability and trust &amp; safety trends, I collected large datasets from multiple internal sources. These included booking tables with millions of records, host activity logs tracking responses and acceptance rates, guest behavior logs capturing clicks and activity patterns, refund cases that documented disputes, and safety incident records that highlighted policy violations or fraud alerts. Satisfaction survey results were also included to understand how guests and hosts felt about their experiences.</w:t>
      </w:r>
    </w:p>
    <w:p>
      <w:pPr>
        <w:pStyle w:val="Default"/>
        <w:spacing w:before="0" w:line="240" w:lineRule="auto"/>
        <w:jc w:val="both"/>
        <w:rPr>
          <w:rFonts w:ascii="Times Roman" w:cs="Times Roman" w:hAnsi="Times Roman" w:eastAsia="Times Roman"/>
        </w:rPr>
      </w:pPr>
      <w:r>
        <w:rPr>
          <w:rFonts w:ascii="Arial" w:hAnsi="Arial"/>
          <w:rtl w:val="0"/>
          <w:lang w:val="en-US"/>
        </w:rPr>
        <w:t>I remember one instance when I realized that refund case logs contained hidden indicators of fraudulent behavior. Without collecting this dataset, these insights would have been missed entirely.</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Dataset Structure Before Cleaning</w:t>
      </w:r>
      <w:r>
        <w:rPr>
          <w:rFonts w:ascii="Arial" w:cs="Arial" w:hAnsi="Arial" w:eastAsia="Arial"/>
          <w:b w:val="1"/>
          <w:bCs w:val="1"/>
        </w:rPr>
        <w:br w:type="textWrapping"/>
      </w:r>
      <w:r>
        <w:rPr>
          <w:rFonts w:ascii="Arial" w:hAnsi="Arial"/>
          <w:rtl w:val="0"/>
          <w:lang w:val="en-US"/>
        </w:rPr>
        <w:t xml:space="preserve"> Before cleaning, I studied the structure of each dataset to understand key fields, relationships, and dependencies. Some tables used listing IDs while others relied on booking IDs, and some linked through guest or host IDs. Mapping these relationships helped me identify which tables could be merged, which required transformation, and which variables needed standardization. This stage also revealed inconsistencies, such as different time zones being used across datasets. Recognizing these issues early helped avoid major merging errors later.</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Cleaning and Standardizing All Data Fields</w:t>
      </w:r>
      <w:r>
        <w:rPr>
          <w:rFonts w:ascii="Arial" w:cs="Arial" w:hAnsi="Arial" w:eastAsia="Arial"/>
          <w:b w:val="1"/>
          <w:bCs w:val="1"/>
        </w:rPr>
        <w:br w:type="textWrapping"/>
      </w:r>
      <w:r>
        <w:rPr>
          <w:rFonts w:ascii="Arial" w:hAnsi="Arial"/>
          <w:rtl w:val="0"/>
          <w:lang w:val="en-US"/>
        </w:rPr>
        <w:t xml:space="preserve"> Cleaning started with removing </w:t>
      </w:r>
      <w:r>
        <w:rPr>
          <w:rFonts w:ascii="Arial" w:hAnsi="Arial"/>
          <w:b w:val="1"/>
          <w:bCs w:val="1"/>
          <w:rtl w:val="0"/>
          <w:lang w:val="en-US"/>
        </w:rPr>
        <w:t>duplicates</w:t>
      </w:r>
      <w:r>
        <w:rPr>
          <w:rFonts w:ascii="Arial" w:hAnsi="Arial"/>
          <w:rtl w:val="0"/>
          <w:lang w:val="en-US"/>
        </w:rPr>
        <w:t xml:space="preserve">, correcting </w:t>
      </w:r>
      <w:r>
        <w:rPr>
          <w:rFonts w:ascii="Arial" w:hAnsi="Arial"/>
          <w:b w:val="1"/>
          <w:bCs w:val="1"/>
          <w:rtl w:val="0"/>
          <w:lang w:val="en-US"/>
        </w:rPr>
        <w:t>mismatched fields</w:t>
      </w:r>
      <w:r>
        <w:rPr>
          <w:rFonts w:ascii="Arial" w:hAnsi="Arial"/>
          <w:rtl w:val="0"/>
          <w:lang w:val="en-US"/>
        </w:rPr>
        <w:t xml:space="preserve">, and filling missing values whenever possible. Using </w:t>
      </w:r>
      <w:r>
        <w:rPr>
          <w:rFonts w:ascii="Arial" w:hAnsi="Arial"/>
          <w:b w:val="1"/>
          <w:bCs w:val="1"/>
          <w:rtl w:val="0"/>
          <w:lang w:val="en-US"/>
        </w:rPr>
        <w:t>SQL</w:t>
      </w:r>
      <w:r>
        <w:rPr>
          <w:rFonts w:ascii="Arial" w:hAnsi="Arial"/>
          <w:rtl w:val="0"/>
          <w:lang w:val="en-US"/>
        </w:rPr>
        <w:t xml:space="preserve">, I filtered out repeated records and combined related tables with proper joins. With </w:t>
      </w:r>
      <w:r>
        <w:rPr>
          <w:rFonts w:ascii="Arial" w:hAnsi="Arial"/>
          <w:b w:val="1"/>
          <w:bCs w:val="1"/>
          <w:rtl w:val="0"/>
          <w:lang w:val="en-US"/>
        </w:rPr>
        <w:t>Python</w:t>
      </w:r>
      <w:r>
        <w:rPr>
          <w:rFonts w:ascii="Arial" w:hAnsi="Arial"/>
          <w:rtl w:val="0"/>
          <w:lang w:val="en-US"/>
        </w:rPr>
        <w:t>, I handled timestamp corrections, standardized date formats, and realigned event flows. For example, some timestamps were logged in UTC while others were recorded in local time by hosts. Without fixing this, analyzing response delays or cancellation timing would be inaccurate. Standardizing all timestamps into a single format ensured every event aligned correctly.</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Removing Noise and Inconsistent User Actions</w:t>
      </w:r>
      <w:r>
        <w:rPr>
          <w:rFonts w:ascii="Arial" w:cs="Arial" w:hAnsi="Arial" w:eastAsia="Arial"/>
          <w:b w:val="1"/>
          <w:bCs w:val="1"/>
          <w:lang w:val="en-US"/>
        </w:rPr>
        <w:br w:type="textWrapping"/>
      </w:r>
      <w:r>
        <w:rPr>
          <w:rFonts w:ascii="Arial" w:hAnsi="Arial"/>
          <w:rtl w:val="0"/>
          <w:lang w:val="en-US"/>
        </w:rPr>
        <w:t xml:space="preserve"> User logs sometimes included noisy events like repeated button clicks or system pings that added no analytical value. Removing this noise made it easier to focus on meaningful actions such as search behavior, booking attempts, cancellations, and reviews. A personal example was when I found one guest log with over 300 identical </w:t>
      </w:r>
      <w:r>
        <w:rPr>
          <w:rFonts w:ascii="Arial Unicode MS" w:hAnsi="Arial Unicode MS" w:hint="default"/>
          <w:rtl w:val="1"/>
          <w:lang w:val="ar-SA" w:bidi="ar-SA"/>
        </w:rPr>
        <w:t>“</w:t>
      </w:r>
      <w:r>
        <w:rPr>
          <w:rFonts w:ascii="Arial" w:hAnsi="Arial"/>
          <w:rtl w:val="0"/>
          <w:lang w:val="en-US"/>
        </w:rPr>
        <w:t>view_listing</w:t>
      </w:r>
      <w:r>
        <w:rPr>
          <w:rFonts w:ascii="Arial" w:hAnsi="Arial" w:hint="default"/>
          <w:rtl w:val="0"/>
          <w:lang w:val="en-US"/>
        </w:rPr>
        <w:t xml:space="preserve">” </w:t>
      </w:r>
      <w:r>
        <w:rPr>
          <w:rFonts w:ascii="Arial" w:hAnsi="Arial"/>
          <w:rtl w:val="0"/>
          <w:lang w:val="en-US"/>
        </w:rPr>
        <w:t>events in 2 seconds because their browser froze. Cleaning these made the dataset more realistic and easier to interpret.</w:t>
      </w:r>
    </w:p>
    <w:p>
      <w:pPr>
        <w:pStyle w:val="Default"/>
        <w:spacing w:before="0" w:line="240" w:lineRule="auto"/>
        <w:jc w:val="both"/>
        <w:rPr>
          <w:rFonts w:ascii="Times Roman" w:cs="Times Roman" w:hAnsi="Times Roman" w:eastAsia="Times Roman"/>
        </w:rPr>
      </w:pPr>
      <w:r>
        <w:rPr>
          <w:rFonts w:ascii="Arial" w:hAnsi="Arial"/>
          <w:rtl w:val="0"/>
          <w:lang w:val="en-US"/>
        </w:rPr>
        <w:t>5</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Merging Tables into a Unified Analytical Base</w:t>
      </w:r>
      <w:r>
        <w:rPr>
          <w:rFonts w:ascii="Arial" w:cs="Arial" w:hAnsi="Arial" w:eastAsia="Arial"/>
          <w:b w:val="1"/>
          <w:bCs w:val="1"/>
        </w:rPr>
        <w:br w:type="textWrapping"/>
      </w:r>
      <w:r>
        <w:rPr>
          <w:rFonts w:ascii="Arial" w:hAnsi="Arial"/>
          <w:rtl w:val="0"/>
          <w:lang w:val="en-US"/>
        </w:rPr>
        <w:t xml:space="preserve"> Once all datasets were cleaned, standardized, and aligned, I merged them into a unified analytical dataset. This dataset represented the full guest and host lifecycle</w:t>
      </w:r>
      <w:r>
        <w:rPr>
          <w:rFonts w:ascii="Arial" w:hAnsi="Arial" w:hint="default"/>
          <w:rtl w:val="0"/>
          <w:lang w:val="en-US"/>
        </w:rPr>
        <w:t>—</w:t>
      </w:r>
      <w:r>
        <w:rPr>
          <w:rFonts w:ascii="Arial" w:hAnsi="Arial"/>
          <w:rtl w:val="0"/>
          <w:lang w:val="en-US"/>
        </w:rPr>
        <w:t>from searching and booking to staying and reviewing. The merged dataset allowed me to track how trust &amp; safety incidents connected with booking patterns or how response times influenced cancellations. It also made it possible to measure fraud patterns and detect anomalies across markets.</w:t>
      </w:r>
    </w:p>
    <w:p>
      <w:pPr>
        <w:pStyle w:val="Default"/>
        <w:spacing w:before="0" w:line="240" w:lineRule="auto"/>
        <w:jc w:val="both"/>
        <w:rPr>
          <w:rFonts w:ascii="Times Roman" w:cs="Times Roman" w:hAnsi="Times Roman" w:eastAsia="Times Roman"/>
        </w:rPr>
      </w:pPr>
      <w:r>
        <w:rPr>
          <w:rFonts w:ascii="Arial" w:hAnsi="Arial"/>
          <w:rtl w:val="0"/>
          <w:lang w:val="en-US"/>
        </w:rPr>
        <w:t xml:space="preserve">By consolidating everything into a single structured dataset, I created a </w:t>
      </w:r>
      <w:r>
        <w:rPr>
          <w:rFonts w:ascii="Arial" w:hAnsi="Arial"/>
          <w:b w:val="1"/>
          <w:bCs w:val="1"/>
          <w:rtl w:val="0"/>
          <w:lang w:val="en-US"/>
        </w:rPr>
        <w:t>solid foundation</w:t>
      </w:r>
      <w:r>
        <w:rPr>
          <w:rFonts w:ascii="Arial" w:hAnsi="Arial"/>
          <w:rtl w:val="0"/>
          <w:lang w:val="en-US"/>
        </w:rPr>
        <w:t xml:space="preserve"> for all subsequent analysis, hypothesis testing, A/B test evaluation, anomaly detection, and dashboard development.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Performance Gains Achieved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Higher Data Accuracy for Reliable Insights</w:t>
      </w:r>
      <w:r>
        <w:rPr>
          <w:rFonts w:ascii="Arial" w:cs="Arial" w:hAnsi="Arial" w:eastAsia="Arial"/>
          <w:b w:val="1"/>
          <w:bCs w:val="1"/>
        </w:rPr>
        <w:br w:type="textWrapping"/>
      </w:r>
      <w:r>
        <w:rPr>
          <w:rFonts w:ascii="Arial" w:hAnsi="Arial"/>
          <w:rtl w:val="0"/>
          <w:lang w:val="en-US"/>
        </w:rPr>
        <w:t xml:space="preserve"> The cleaned and standardized datasets reduced the risk of misinterpretation and provided a dependable source of truth. With duplicates removed and statuses aligned, insights became more accurate and relevant.</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Stronger Trust in Analytical Results Across Teams</w:t>
      </w:r>
      <w:r>
        <w:rPr>
          <w:rFonts w:ascii="Arial" w:cs="Arial" w:hAnsi="Arial" w:eastAsia="Arial"/>
          <w:b w:val="1"/>
          <w:bCs w:val="1"/>
        </w:rPr>
        <w:br w:type="textWrapping"/>
      </w:r>
      <w:r>
        <w:rPr>
          <w:rFonts w:ascii="Arial" w:hAnsi="Arial"/>
          <w:rtl w:val="0"/>
          <w:lang w:val="en-US"/>
        </w:rPr>
        <w:t xml:space="preserve"> Product, safety, and operations teams trusted the results more because the dataset reflected real marketplace behavior. This strengthened collaboration and helped each team take action with confidence.</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Faster Analysis and Reduced Manual Preparation Time</w:t>
      </w:r>
      <w:r>
        <w:rPr>
          <w:rFonts w:ascii="Arial" w:cs="Arial" w:hAnsi="Arial" w:eastAsia="Arial"/>
          <w:b w:val="1"/>
          <w:bCs w:val="1"/>
        </w:rPr>
        <w:br w:type="textWrapping"/>
      </w:r>
      <w:r>
        <w:rPr>
          <w:rFonts w:ascii="Arial" w:hAnsi="Arial"/>
          <w:rtl w:val="0"/>
          <w:lang w:val="en-US"/>
        </w:rPr>
        <w:t xml:space="preserve"> With a structured data foundation, later analytical phases required less rework. This accelerated the analysis timeline and increased the project</w:t>
      </w:r>
      <w:r>
        <w:rPr>
          <w:rFonts w:ascii="Arial Unicode MS" w:hAnsi="Arial Unicode MS" w:hint="default"/>
          <w:rtl w:val="0"/>
          <w:lang w:val="en-US"/>
        </w:rPr>
        <w:t>’</w:t>
      </w:r>
      <w:r>
        <w:rPr>
          <w:rFonts w:ascii="Arial" w:hAnsi="Arial"/>
          <w:rtl w:val="0"/>
          <w:lang w:val="en-US"/>
        </w:rPr>
        <w:t>s overall efficiency.</w:t>
      </w:r>
    </w:p>
    <w:p>
      <w:pPr>
        <w:pStyle w:val="Default"/>
        <w:spacing w:before="0" w:line="240" w:lineRule="auto"/>
        <w:jc w:val="both"/>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3: Exploratory Analysis &amp; Methodology Selection </w:t>
      </w:r>
      <w:r>
        <w:rPr>
          <w:rFonts w:ascii="Arial" w:hAnsi="Arial" w:hint="default"/>
          <w:b w:val="1"/>
          <w:bCs w:val="1"/>
          <w:u w:val="single"/>
          <w:rtl w:val="0"/>
          <w:lang w:val="en-US"/>
        </w:rPr>
        <w:t xml:space="preserve">– </w:t>
      </w:r>
      <w:r>
        <w:rPr>
          <w:rFonts w:ascii="Arial" w:hAnsi="Arial"/>
          <w:b w:val="1"/>
          <w:bCs w:val="1"/>
          <w:u w:val="single"/>
          <w:rtl w:val="0"/>
          <w:lang w:val="en-US"/>
        </w:rPr>
        <w:t>Discovering Patterns &amp; Choosing the Right Analytical Approach</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primary goal of this phase was to deeply explore the newly cleaned data and uncover hidden patterns that explained why the Airbnb marketplace faced challenges such as </w:t>
      </w:r>
      <w:r>
        <w:rPr>
          <w:rFonts w:ascii="Arial" w:hAnsi="Arial"/>
          <w:b w:val="1"/>
          <w:bCs w:val="1"/>
          <w:rtl w:val="0"/>
          <w:lang w:val="it-IT"/>
        </w:rPr>
        <w:t>cancellations</w:t>
      </w:r>
      <w:r>
        <w:rPr>
          <w:rFonts w:ascii="Arial" w:hAnsi="Arial"/>
          <w:rtl w:val="0"/>
          <w:lang w:val="en-US"/>
        </w:rPr>
        <w:t xml:space="preserve">, </w:t>
      </w:r>
      <w:r>
        <w:rPr>
          <w:rFonts w:ascii="Arial" w:hAnsi="Arial"/>
          <w:b w:val="1"/>
          <w:bCs w:val="1"/>
          <w:rtl w:val="0"/>
          <w:lang w:val="en-US"/>
        </w:rPr>
        <w:t>occupancy dips</w:t>
      </w:r>
      <w:r>
        <w:rPr>
          <w:rFonts w:ascii="Arial" w:hAnsi="Arial"/>
          <w:rtl w:val="0"/>
          <w:lang w:val="en-US"/>
        </w:rPr>
        <w:t xml:space="preserve">, </w:t>
      </w:r>
      <w:r>
        <w:rPr>
          <w:rFonts w:ascii="Arial" w:hAnsi="Arial"/>
          <w:b w:val="1"/>
          <w:bCs w:val="1"/>
          <w:rtl w:val="0"/>
          <w:lang w:val="en-US"/>
        </w:rPr>
        <w:t>fraud incidents</w:t>
      </w:r>
      <w:r>
        <w:rPr>
          <w:rFonts w:ascii="Arial" w:hAnsi="Arial"/>
          <w:rtl w:val="0"/>
          <w:lang w:val="en-US"/>
        </w:rPr>
        <w:t xml:space="preserve">, and </w:t>
      </w:r>
      <w:r>
        <w:rPr>
          <w:rFonts w:ascii="Arial" w:hAnsi="Arial"/>
          <w:b w:val="1"/>
          <w:bCs w:val="1"/>
          <w:rtl w:val="0"/>
          <w:lang w:val="en-US"/>
        </w:rPr>
        <w:t>behavioral irregularities</w:t>
      </w:r>
      <w:r>
        <w:rPr>
          <w:rFonts w:ascii="Arial" w:hAnsi="Arial"/>
          <w:rtl w:val="0"/>
          <w:lang w:val="en-US"/>
        </w:rPr>
        <w:t>. This phase focused on studying the data from multiple angles, identifying early warning signs, validating assumptions, and selecting the most effective analytical methods. By combining exploratory analysis with structured methodologies, the aim was to build a strong insight engine that guided product decisions, trust &amp; safety policies, and host</w:t>
      </w:r>
      <w:r>
        <w:rPr>
          <w:rFonts w:ascii="Arial" w:hAnsi="Arial" w:hint="default"/>
          <w:rtl w:val="0"/>
          <w:lang w:val="en-US"/>
        </w:rPr>
        <w:t>–</w:t>
      </w:r>
      <w:r>
        <w:rPr>
          <w:rFonts w:ascii="Arial" w:hAnsi="Arial"/>
          <w:rtl w:val="0"/>
          <w:lang w:val="en-US"/>
        </w:rPr>
        <w:t>guest experience improvements.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Addressed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Identifying What Triggered Cancellations &amp; Booking Failures</w:t>
      </w:r>
      <w:r>
        <w:rPr>
          <w:rFonts w:ascii="Arial" w:cs="Arial" w:hAnsi="Arial" w:eastAsia="Arial"/>
          <w:b w:val="1"/>
          <w:bCs w:val="1"/>
        </w:rPr>
        <w:br w:type="textWrapping"/>
      </w:r>
      <w:r>
        <w:rPr>
          <w:rFonts w:ascii="Arial" w:hAnsi="Arial"/>
          <w:rtl w:val="0"/>
          <w:lang w:val="en-US"/>
        </w:rPr>
        <w:t xml:space="preserve"> One of the first challenges was understanding why guests canceled bookings and why certain reservations never progressed beyond the search stage. The data showed patterns, but these patterns required detailed exploration to uncover root causes. Price mismatches, host delays, and last-minute changes were common triggers, but exploratory analysis helped confirm which factors had the strongest impact across different markets.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Detecting Abnormal Occupancy Drops Across Regions</w:t>
      </w:r>
      <w:r>
        <w:rPr>
          <w:rFonts w:ascii="Arial" w:cs="Arial" w:hAnsi="Arial" w:eastAsia="Arial"/>
          <w:b w:val="1"/>
          <w:bCs w:val="1"/>
        </w:rPr>
        <w:br w:type="textWrapping"/>
      </w:r>
      <w:r>
        <w:rPr>
          <w:rFonts w:ascii="Arial" w:hAnsi="Arial"/>
          <w:rtl w:val="0"/>
          <w:lang w:val="en-US"/>
        </w:rPr>
        <w:t xml:space="preserve"> Certain markets experienced unpredictable occupancy fluctuations that made the marketplace unstable. It wasn</w:t>
      </w:r>
      <w:r>
        <w:rPr>
          <w:rFonts w:ascii="Arial Unicode MS" w:hAnsi="Arial Unicode MS" w:hint="default"/>
          <w:rtl w:val="0"/>
          <w:lang w:val="en-US"/>
        </w:rPr>
        <w:t>’</w:t>
      </w:r>
      <w:r>
        <w:rPr>
          <w:rFonts w:ascii="Arial" w:hAnsi="Arial"/>
          <w:rtl w:val="0"/>
          <w:lang w:val="en-US"/>
        </w:rPr>
        <w:t>t clear whether these fluctuations were caused by seasonal shifts, pricing differences, listing saturation, or trust concerns. By analyzing occupancy trends over time, comparing them across regions, and examining supply</w:t>
      </w:r>
      <w:r>
        <w:rPr>
          <w:rFonts w:ascii="Arial" w:hAnsi="Arial" w:hint="default"/>
          <w:rtl w:val="0"/>
          <w:lang w:val="en-US"/>
        </w:rPr>
        <w:t>–</w:t>
      </w:r>
      <w:r>
        <w:rPr>
          <w:rFonts w:ascii="Arial" w:hAnsi="Arial"/>
          <w:rtl w:val="0"/>
          <w:lang w:val="en-US"/>
        </w:rPr>
        <w:t>demand alignment, I uncovered anomalies that pointed to specific operational and product issues.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Fraud Patterns &amp; Risky Behaviors</w:t>
      </w:r>
      <w:r>
        <w:rPr>
          <w:rFonts w:ascii="Arial" w:cs="Arial" w:hAnsi="Arial" w:eastAsia="Arial"/>
          <w:b w:val="1"/>
          <w:bCs w:val="1"/>
        </w:rPr>
        <w:br w:type="textWrapping"/>
      </w:r>
      <w:r>
        <w:rPr>
          <w:rFonts w:ascii="Arial" w:hAnsi="Arial"/>
          <w:rtl w:val="0"/>
          <w:lang w:val="en-US"/>
        </w:rPr>
        <w:t xml:space="preserve"> Fraud was another major challenge. Some listings and guest accounts behaved normally on the surface but showed suspicious signals upon deeper analysis. Fraudulent listings reused images, changed details frequently, or showed unusual booking rhythms. Risky guests displayed patterns such as rapid-fire booking attempts or repeated refund claims. Exploratory analysis helped connect these signals into recognizable fraud clusters.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Measuring Host Underperformance &amp; Behavior Gaps</w:t>
      </w:r>
      <w:r>
        <w:rPr>
          <w:rFonts w:ascii="Arial" w:cs="Arial" w:hAnsi="Arial" w:eastAsia="Arial"/>
          <w:b w:val="1"/>
          <w:bCs w:val="1"/>
        </w:rPr>
        <w:br w:type="textWrapping"/>
      </w:r>
      <w:r>
        <w:rPr>
          <w:rFonts w:ascii="Arial" w:hAnsi="Arial"/>
          <w:rtl w:val="0"/>
          <w:lang w:val="en-US"/>
        </w:rPr>
        <w:t xml:space="preserve"> Hosts who accepted fewer bookings, responded slowly, or frequently canceled contributed to marketplace instability. But not all host issues were obvious. Some hosts underperformed only during specific periods, while others underpriced or overpriced their listings. By exploring host performance metrics, I identified subtle gaps that influenced guest experience and booking outcomes.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Exploratory Data Analysis &amp; Problem Discovery</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Exploring Booking Trends &amp; Behavioral Flows</w:t>
      </w:r>
      <w:r>
        <w:rPr>
          <w:rFonts w:ascii="Arial" w:cs="Arial" w:hAnsi="Arial" w:eastAsia="Arial"/>
          <w:b w:val="1"/>
          <w:bCs w:val="1"/>
        </w:rPr>
        <w:br w:type="textWrapping"/>
      </w:r>
      <w:r>
        <w:rPr>
          <w:rFonts w:ascii="Arial" w:hAnsi="Arial"/>
          <w:rtl w:val="0"/>
          <w:lang w:val="en-US"/>
        </w:rPr>
        <w:t xml:space="preserve"> Using the unified dataset, I explored booking funnels, starting from the moment a guest viewed a listing to the final checkout. This helped me see where guests dropped off</w:t>
      </w:r>
      <w:r>
        <w:rPr>
          <w:rFonts w:ascii="Arial" w:hAnsi="Arial" w:hint="default"/>
          <w:rtl w:val="0"/>
          <w:lang w:val="en-US"/>
        </w:rPr>
        <w:t>—</w:t>
      </w:r>
      <w:r>
        <w:rPr>
          <w:rFonts w:ascii="Arial" w:hAnsi="Arial"/>
          <w:rtl w:val="0"/>
          <w:lang w:val="en-US"/>
        </w:rPr>
        <w:t>whether it was after viewing photos, when fees appeared, or during payment. I visualized patterns to identify early indicators of booking failures.</w:t>
      </w:r>
    </w:p>
    <w:p>
      <w:pPr>
        <w:pStyle w:val="Default"/>
        <w:spacing w:before="0" w:line="240" w:lineRule="auto"/>
        <w:jc w:val="both"/>
        <w:rPr>
          <w:rFonts w:ascii="Times Roman" w:cs="Times Roman" w:hAnsi="Times Roman" w:eastAsia="Times Roman"/>
        </w:rPr>
      </w:pPr>
      <w:r>
        <w:rPr>
          <w:rFonts w:ascii="Arial" w:hAnsi="Arial"/>
          <w:rtl w:val="0"/>
          <w:lang w:val="en-US"/>
        </w:rPr>
        <w:t>I recall one case where cancellations spiked whenever platform service fees increased, even slightly. Without exploratory analysis, this sensitivity would have remained hidden.</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Analyzing Time-Based Patterns &amp; Seasonal Effects</w:t>
      </w:r>
      <w:r>
        <w:rPr>
          <w:rFonts w:ascii="Arial" w:cs="Arial" w:hAnsi="Arial" w:eastAsia="Arial"/>
          <w:b w:val="1"/>
          <w:bCs w:val="1"/>
        </w:rPr>
        <w:br w:type="textWrapping"/>
      </w:r>
      <w:r>
        <w:rPr>
          <w:rFonts w:ascii="Arial" w:hAnsi="Arial"/>
          <w:rtl w:val="0"/>
          <w:lang w:val="en-US"/>
        </w:rPr>
        <w:t xml:space="preserve"> Cancellations and occupancy trends often fluctuated based on weekends, holidays, and market-specific events. I used time-series analysis to see which variations were normal and which represented anomalies. This helped differentiate between seasonal drops and unexpected dips that required investigation.</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Mapping Host &amp; Guest Activity Behavior</w:t>
      </w:r>
      <w:r>
        <w:rPr>
          <w:rFonts w:ascii="Arial" w:cs="Arial" w:hAnsi="Arial" w:eastAsia="Arial"/>
          <w:b w:val="1"/>
          <w:bCs w:val="1"/>
        </w:rPr>
        <w:br w:type="textWrapping"/>
      </w:r>
      <w:r>
        <w:rPr>
          <w:rFonts w:ascii="Arial" w:hAnsi="Arial"/>
          <w:rtl w:val="0"/>
          <w:lang w:val="en-US"/>
        </w:rPr>
        <w:t xml:space="preserve"> Host activity logs revealed response delays, acceptance patterns, and message behaviors. Guest logs showed browsing depth, review-reading habits, and last-minute decision patterns. Mapping these behaviors uncovered critical insights</w:t>
      </w:r>
      <w:r>
        <w:rPr>
          <w:rFonts w:ascii="Arial" w:hAnsi="Arial" w:hint="default"/>
          <w:rtl w:val="0"/>
          <w:lang w:val="en-US"/>
        </w:rPr>
        <w:t>—</w:t>
      </w:r>
      <w:r>
        <w:rPr>
          <w:rFonts w:ascii="Arial" w:hAnsi="Arial"/>
          <w:rtl w:val="0"/>
          <w:lang w:val="en-US"/>
        </w:rPr>
        <w:t>for example, many guests backed out when hosts responded more than four hours later. Identifying such behavior patterns helped shape future recommendations.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Detecting Unusual Sequences &amp; Suspicious Events</w:t>
      </w:r>
      <w:r>
        <w:rPr>
          <w:rFonts w:ascii="Arial" w:cs="Arial" w:hAnsi="Arial" w:eastAsia="Arial"/>
          <w:b w:val="1"/>
          <w:bCs w:val="1"/>
        </w:rPr>
        <w:br w:type="textWrapping"/>
      </w:r>
      <w:r>
        <w:rPr>
          <w:rFonts w:ascii="Arial" w:hAnsi="Arial"/>
          <w:rtl w:val="0"/>
          <w:lang w:val="en-US"/>
        </w:rPr>
        <w:t xml:space="preserve"> Fraud and trust issues often appeared as irregular event sequences</w:t>
      </w:r>
      <w:r>
        <w:rPr>
          <w:rFonts w:ascii="Arial" w:hAnsi="Arial" w:hint="default"/>
          <w:rtl w:val="0"/>
          <w:lang w:val="en-US"/>
        </w:rPr>
        <w:t>—</w:t>
      </w:r>
      <w:r>
        <w:rPr>
          <w:rFonts w:ascii="Arial" w:hAnsi="Arial"/>
          <w:rtl w:val="0"/>
          <w:lang w:val="en-US"/>
        </w:rPr>
        <w:t>like repeated cancellation requests from the same account or host details modified excessively. Exploratory analysis uncovered these unusual flows and enabled me to categorize them into actionable risk signals.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Methodology Selection for Deeper Insight</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Cohort Analysis to Understand Behavior Over Time</w:t>
      </w:r>
      <w:r>
        <w:rPr>
          <w:rFonts w:ascii="Arial" w:cs="Arial" w:hAnsi="Arial" w:eastAsia="Arial"/>
          <w:b w:val="1"/>
          <w:bCs w:val="1"/>
        </w:rPr>
        <w:br w:type="textWrapping"/>
      </w:r>
      <w:r>
        <w:rPr>
          <w:rFonts w:ascii="Arial" w:hAnsi="Arial"/>
          <w:rtl w:val="0"/>
          <w:lang w:val="en-US"/>
        </w:rPr>
        <w:t xml:space="preserve"> To see how users behaved over weeks, months, or seasons, I used cohort analysis. This helped reveal whether new users converted better than older ones, whether first-time hosts performed differently, and how booking behaviors changed after product updates. Cohorts clarified how long-term patterns impacted marketplace health.</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A/B Test Design to Measure Product Impact</w:t>
      </w:r>
      <w:r>
        <w:rPr>
          <w:rFonts w:ascii="Arial" w:cs="Arial" w:hAnsi="Arial" w:eastAsia="Arial"/>
          <w:b w:val="1"/>
          <w:bCs w:val="1"/>
        </w:rPr>
        <w:br w:type="textWrapping"/>
      </w:r>
      <w:r>
        <w:rPr>
          <w:rFonts w:ascii="Arial" w:hAnsi="Arial"/>
          <w:rtl w:val="0"/>
          <w:lang w:val="en-US"/>
        </w:rPr>
        <w:t xml:space="preserve"> For new product features</w:t>
      </w:r>
      <w:r>
        <w:rPr>
          <w:rFonts w:ascii="Arial" w:hAnsi="Arial" w:hint="default"/>
          <w:rtl w:val="0"/>
          <w:lang w:val="en-US"/>
        </w:rPr>
        <w:t>—</w:t>
      </w:r>
      <w:r>
        <w:rPr>
          <w:rFonts w:ascii="Arial" w:hAnsi="Arial"/>
          <w:rtl w:val="0"/>
          <w:lang w:val="en-US"/>
        </w:rPr>
        <w:t>such as search ranking changes or pricing reminders</w:t>
      </w:r>
      <w:r>
        <w:rPr>
          <w:rFonts w:ascii="Arial" w:hAnsi="Arial" w:hint="default"/>
          <w:rtl w:val="0"/>
          <w:lang w:val="en-US"/>
        </w:rPr>
        <w:t>—</w:t>
      </w:r>
      <w:r>
        <w:rPr>
          <w:rFonts w:ascii="Arial" w:hAnsi="Arial"/>
          <w:rtl w:val="0"/>
          <w:lang w:val="en-US"/>
        </w:rPr>
        <w:t>I designed A/B tests to measure their impact on booking conversions. This methodology helped identify which improvements genuinely enhanced user experience and which did not.</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Anomaly Detection to Spot Fraud &amp; Sudden Issues</w:t>
      </w:r>
      <w:r>
        <w:rPr>
          <w:rFonts w:ascii="Arial" w:cs="Arial" w:hAnsi="Arial" w:eastAsia="Arial"/>
          <w:b w:val="1"/>
          <w:bCs w:val="1"/>
        </w:rPr>
        <w:br w:type="textWrapping"/>
      </w:r>
      <w:r>
        <w:rPr>
          <w:rFonts w:ascii="Arial" w:hAnsi="Arial"/>
          <w:rtl w:val="0"/>
          <w:lang w:val="en-US"/>
        </w:rPr>
        <w:t xml:space="preserve"> Statistical anomaly detection models identified sudden spikes in cancellations, refund claims, or suspicious bookings. These models helped the trust &amp; safety team detect fraud earlier and reduce risk exposure across markets.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Price-Sensitivity Analysis to Understand Guest Behavior</w:t>
      </w:r>
      <w:r>
        <w:rPr>
          <w:rFonts w:ascii="Arial" w:cs="Arial" w:hAnsi="Arial" w:eastAsia="Arial"/>
          <w:b w:val="1"/>
          <w:bCs w:val="1"/>
        </w:rPr>
        <w:br w:type="textWrapping"/>
      </w:r>
      <w:r>
        <w:rPr>
          <w:rFonts w:ascii="Arial" w:hAnsi="Arial"/>
          <w:rtl w:val="0"/>
          <w:lang w:val="en-US"/>
        </w:rPr>
        <w:t xml:space="preserve"> Guests reacted strongly to small price changes. I analyzed how different price points affected click-through rates, booking conversions, and cancellation probability. This helped optimize pricing strategies and guide hosts toward better revenue decisions.</w:t>
      </w:r>
    </w:p>
    <w:p>
      <w:pPr>
        <w:pStyle w:val="Default"/>
        <w:spacing w:before="0" w:line="240" w:lineRule="auto"/>
        <w:jc w:val="both"/>
        <w:rPr>
          <w:rFonts w:ascii="Times Roman" w:cs="Times Roman" w:hAnsi="Times Roman" w:eastAsia="Times Roman"/>
        </w:rPr>
      </w:pPr>
      <w:r>
        <w:rPr>
          <w:rFonts w:ascii="Arial" w:hAnsi="Arial"/>
          <w:rtl w:val="0"/>
          <w:lang w:val="en-US"/>
        </w:rPr>
        <w:t>5</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User-Journey Mapping to Visualize Guest</w:t>
      </w:r>
      <w:r>
        <w:rPr>
          <w:rFonts w:ascii="Arial" w:hAnsi="Arial" w:hint="default"/>
          <w:b w:val="1"/>
          <w:bCs w:val="1"/>
          <w:rtl w:val="0"/>
          <w:lang w:val="en-US"/>
        </w:rPr>
        <w:t>–</w:t>
      </w:r>
      <w:r>
        <w:rPr>
          <w:rFonts w:ascii="Arial" w:hAnsi="Arial"/>
          <w:b w:val="1"/>
          <w:bCs w:val="1"/>
          <w:rtl w:val="0"/>
          <w:lang w:val="en-US"/>
        </w:rPr>
        <w:t>Host Interaction Flow</w:t>
      </w:r>
      <w:r>
        <w:rPr>
          <w:rFonts w:ascii="Arial" w:cs="Arial" w:hAnsi="Arial" w:eastAsia="Arial"/>
          <w:b w:val="1"/>
          <w:bCs w:val="1"/>
        </w:rPr>
        <w:br w:type="textWrapping"/>
      </w:r>
      <w:r>
        <w:rPr>
          <w:rFonts w:ascii="Arial" w:hAnsi="Arial"/>
          <w:rtl w:val="0"/>
          <w:lang w:val="en-US"/>
        </w:rPr>
        <w:t xml:space="preserve"> To understand experience gaps, I created user-journey maps showing the entire interaction flow. This highlighted friction points such as delayed responses, confusing pricing details, unclear policies, and checkout issues. Mapping the journey provided clarity on the exact steps where failures occurred.</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Performance Gains Achieved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Stronger Understanding of Marketplace Behavior</w:t>
      </w:r>
      <w:r>
        <w:rPr>
          <w:rFonts w:ascii="Arial" w:cs="Arial" w:hAnsi="Arial" w:eastAsia="Arial"/>
          <w:b w:val="1"/>
          <w:bCs w:val="1"/>
        </w:rPr>
        <w:br w:type="textWrapping"/>
      </w:r>
      <w:r>
        <w:rPr>
          <w:rFonts w:ascii="Arial" w:hAnsi="Arial"/>
          <w:rtl w:val="0"/>
          <w:lang w:val="en-US"/>
        </w:rPr>
        <w:t xml:space="preserve"> Through exploratory analysis, previously unclear patterns became visible. Teams gained clarity on how pricing, communication, fraud risks, and product features influenced guest decisions and host performance.</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Better Alignment Between Product, Safety &amp; Operations Teams</w:t>
      </w:r>
      <w:r>
        <w:rPr>
          <w:rFonts w:ascii="Arial" w:cs="Arial" w:hAnsi="Arial" w:eastAsia="Arial"/>
          <w:b w:val="1"/>
          <w:bCs w:val="1"/>
        </w:rPr>
        <w:br w:type="textWrapping"/>
      </w:r>
      <w:r>
        <w:rPr>
          <w:rFonts w:ascii="Arial" w:hAnsi="Arial"/>
          <w:rtl w:val="0"/>
          <w:lang w:val="en-US"/>
        </w:rPr>
        <w:t xml:space="preserve"> Methodology-backed insights allowed every team to collaborate with a shared understanding of the problems. Product teams could improve UI flows, safety teams could create stronger detection rules, and operations teams could address host reliability gaps.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Improved Accuracy in Predicting Issues Early</w:t>
      </w:r>
      <w:r>
        <w:rPr>
          <w:rFonts w:ascii="Arial" w:cs="Arial" w:hAnsi="Arial" w:eastAsia="Arial"/>
          <w:b w:val="1"/>
          <w:bCs w:val="1"/>
        </w:rPr>
        <w:br w:type="textWrapping"/>
      </w:r>
      <w:r>
        <w:rPr>
          <w:rFonts w:ascii="Arial" w:hAnsi="Arial"/>
          <w:rtl w:val="0"/>
          <w:lang w:val="en-US"/>
        </w:rPr>
        <w:t xml:space="preserve"> With fraud patterns, cancellation triggers, and guest drop-off points identified, the platform could detect issues earlier and respond faster.</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Clear Analytical Roadmap for Next Phases</w:t>
      </w:r>
      <w:r>
        <w:rPr>
          <w:rFonts w:ascii="Arial" w:cs="Arial" w:hAnsi="Arial" w:eastAsia="Arial"/>
          <w:b w:val="1"/>
          <w:bCs w:val="1"/>
        </w:rPr>
        <w:br w:type="textWrapping"/>
      </w:r>
      <w:r>
        <w:rPr>
          <w:rFonts w:ascii="Arial" w:hAnsi="Arial"/>
          <w:rtl w:val="0"/>
          <w:lang w:val="en-US"/>
        </w:rPr>
        <w:t xml:space="preserve"> The insights and methodologies chosen in this phase laid the foundation for workflow redesign, experiment analysis, dashboard development, and strategic improvements in later stages.</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4: Insight Generation &amp; Workflow Optimization </w:t>
      </w:r>
      <w:r>
        <w:rPr>
          <w:rFonts w:ascii="Arial" w:hAnsi="Arial" w:hint="default"/>
          <w:b w:val="1"/>
          <w:bCs w:val="1"/>
          <w:u w:val="single"/>
          <w:rtl w:val="0"/>
          <w:lang w:val="en-US"/>
        </w:rPr>
        <w:t xml:space="preserve">– </w:t>
      </w:r>
      <w:r>
        <w:rPr>
          <w:rFonts w:ascii="Arial" w:hAnsi="Arial"/>
          <w:b w:val="1"/>
          <w:bCs w:val="1"/>
          <w:u w:val="single"/>
          <w:rtl w:val="0"/>
          <w:lang w:val="en-US"/>
        </w:rPr>
        <w:t>Turning Analysis Into Actionable Solutions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main goal of this phase was to transform the analytical findings from earlier stages into </w:t>
      </w:r>
      <w:r>
        <w:rPr>
          <w:rFonts w:ascii="Arial" w:hAnsi="Arial"/>
          <w:b w:val="1"/>
          <w:bCs w:val="1"/>
          <w:rtl w:val="0"/>
          <w:lang w:val="en-US"/>
        </w:rPr>
        <w:t>clear, actionable insights</w:t>
      </w:r>
      <w:r>
        <w:rPr>
          <w:rFonts w:ascii="Arial" w:hAnsi="Arial"/>
          <w:rtl w:val="0"/>
          <w:lang w:val="en-US"/>
        </w:rPr>
        <w:t xml:space="preserve"> that could directly improve Airbnb</w:t>
      </w:r>
      <w:r>
        <w:rPr>
          <w:rFonts w:ascii="Arial Unicode MS" w:hAnsi="Arial Unicode MS" w:hint="default"/>
          <w:rtl w:val="0"/>
          <w:lang w:val="en-US"/>
        </w:rPr>
        <w:t>’</w:t>
      </w:r>
      <w:r>
        <w:rPr>
          <w:rFonts w:ascii="Arial" w:hAnsi="Arial"/>
          <w:rtl w:val="0"/>
          <w:lang w:val="en-US"/>
        </w:rPr>
        <w:t>s marketplace performance. This phase focused on connecting patterns across bookings, trust &amp; safety incidents, host behavior, and guest activity, and then using those insights to optimize key workflows. The objective was to help teams detect risks earlier, reduce operational delays, automate repetitive processes, and ultimately enhance platform reliability. By converting deep analysis into practical improvements, this phase strengthened trust, safety, and user experience across markets.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Addressed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Uncovering Fraud Clusters Hidden Beneath Normal Activity</w:t>
      </w:r>
      <w:r>
        <w:rPr>
          <w:rFonts w:ascii="Arial" w:cs="Arial" w:hAnsi="Arial" w:eastAsia="Arial"/>
          <w:b w:val="1"/>
          <w:bCs w:val="1"/>
        </w:rPr>
        <w:br w:type="textWrapping"/>
      </w:r>
      <w:r>
        <w:rPr>
          <w:rFonts w:ascii="Arial" w:hAnsi="Arial"/>
          <w:rtl w:val="0"/>
          <w:lang w:val="en-US"/>
        </w:rPr>
        <w:t xml:space="preserve"> One of the biggest challenges was identifying fraud patterns that did not appear obvious at first glance. Fraudulent listings often blended in with normal listings but behaved differently over time. Some repeatedly updated photos, used mismatched locations, or triggered unusual booking sequences. Similarly, certain guests showed signs of fraudulent behavior but appeared legitimate superficially. Using the patterns revealed during analysis, I identified clusters where incident spikes aligned with suspicious activity. This helped safety teams intervene earlier and reduce potential losses.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Understanding Why Guests Cancelled at Specific Steps</w:t>
      </w:r>
      <w:r>
        <w:rPr>
          <w:rFonts w:ascii="Arial" w:cs="Arial" w:hAnsi="Arial" w:eastAsia="Arial"/>
          <w:b w:val="1"/>
          <w:bCs w:val="1"/>
        </w:rPr>
        <w:br w:type="textWrapping"/>
      </w:r>
      <w:r>
        <w:rPr>
          <w:rFonts w:ascii="Arial" w:hAnsi="Arial"/>
          <w:rtl w:val="0"/>
          <w:lang w:val="en-US"/>
        </w:rPr>
        <w:t xml:space="preserve"> Cancellation behavior was irregular and varied across markets. Some guests cancelled immediately after seeing additional fees, while others backed out due to slow host communication. Expedia-like ranking bias even influenced certain users</w:t>
      </w:r>
      <w:r>
        <w:rPr>
          <w:rFonts w:ascii="Arial Unicode MS" w:hAnsi="Arial Unicode MS" w:hint="default"/>
          <w:rtl w:val="0"/>
          <w:lang w:val="en-US"/>
        </w:rPr>
        <w:t xml:space="preserve">’ </w:t>
      </w:r>
      <w:r>
        <w:rPr>
          <w:rFonts w:ascii="Arial" w:hAnsi="Arial"/>
          <w:rtl w:val="0"/>
          <w:lang w:val="en-US"/>
        </w:rPr>
        <w:t>decisions. By connecting cancellation logs with behavioral actions, I discovered which exact steps triggered drop-offs. These insights helped the product team redesign flows and improve listing clarity.</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Finding Operational Bottlenecks in Dispute &amp; Safety Handling</w:t>
      </w:r>
      <w:r>
        <w:rPr>
          <w:rFonts w:ascii="Arial" w:cs="Arial" w:hAnsi="Arial" w:eastAsia="Arial"/>
          <w:b w:val="1"/>
          <w:bCs w:val="1"/>
        </w:rPr>
        <w:br w:type="textWrapping"/>
      </w:r>
      <w:r>
        <w:rPr>
          <w:rFonts w:ascii="Arial" w:hAnsi="Arial"/>
          <w:rtl w:val="0"/>
          <w:lang w:val="en-US"/>
        </w:rPr>
        <w:t xml:space="preserve"> Trust &amp; safety teams spent too much time manually verifying information like booking timestamps, payment details, and host actions. These manual checks slowed down case resolution and led to inconsistencies across teams. Through insight mapping, I found repetitive tasks</w:t>
      </w:r>
      <w:r>
        <w:rPr>
          <w:rFonts w:ascii="Arial" w:hAnsi="Arial" w:hint="default"/>
          <w:rtl w:val="0"/>
          <w:lang w:val="en-US"/>
        </w:rPr>
        <w:t>—</w:t>
      </w:r>
      <w:r>
        <w:rPr>
          <w:rFonts w:ascii="Arial" w:hAnsi="Arial"/>
          <w:rtl w:val="0"/>
          <w:lang w:val="en-US"/>
        </w:rPr>
        <w:t>such as verifying guest identity or matching listing details</w:t>
      </w:r>
      <w:r>
        <w:rPr>
          <w:rFonts w:ascii="Arial" w:hAnsi="Arial" w:hint="default"/>
          <w:rtl w:val="0"/>
          <w:lang w:val="en-US"/>
        </w:rPr>
        <w:t>—</w:t>
      </w:r>
      <w:r>
        <w:rPr>
          <w:rFonts w:ascii="Arial" w:hAnsi="Arial"/>
          <w:rtl w:val="0"/>
          <w:lang w:val="en-US"/>
        </w:rPr>
        <w:t>that could be automated. Identifying these inefficiencies paved the way for workflow optimization.</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Highlighting Host Underperformance That Affected Marketplace Stability</w:t>
      </w:r>
      <w:r>
        <w:rPr>
          <w:rFonts w:ascii="Arial" w:cs="Arial" w:hAnsi="Arial" w:eastAsia="Arial"/>
          <w:b w:val="1"/>
          <w:bCs w:val="1"/>
        </w:rPr>
        <w:br w:type="textWrapping"/>
      </w:r>
      <w:r>
        <w:rPr>
          <w:rFonts w:ascii="Arial" w:hAnsi="Arial"/>
          <w:rtl w:val="0"/>
          <w:lang w:val="en-US"/>
        </w:rPr>
        <w:t xml:space="preserve"> Host behavior played a major role in booking failures. Some hosts responded slowly, cancelled frequently, or maintained unclear listing descriptions. By generating insights around response times, cancellation patterns, and host reliability, I helped operations teams focus on high-impact host segments that required support, training, or intervention.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Insight Generation &amp; Problem Analysis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Mapping Fraud Using Incident Spikes &amp; Behavior Patterns</w:t>
      </w:r>
      <w:r>
        <w:rPr>
          <w:rFonts w:ascii="Arial" w:cs="Arial" w:hAnsi="Arial" w:eastAsia="Arial"/>
          <w:b w:val="1"/>
          <w:bCs w:val="1"/>
        </w:rPr>
        <w:br w:type="textWrapping"/>
      </w:r>
      <w:r>
        <w:rPr>
          <w:rFonts w:ascii="Arial" w:hAnsi="Arial"/>
          <w:rtl w:val="0"/>
          <w:lang w:val="en-US"/>
        </w:rPr>
        <w:t xml:space="preserve"> I combined incident logs with behavioral timelines to detect fraud clusters. For example, one cluster showed repeated pricing changes from multiple accounts linked to the same location. Another cluster revealed a guest account that cancelled dozens of bookings within minutes. By grouping these behaviors, it became easier to categorize fraud types and implement mitigation strategies.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Linking Cancellations to Pricing, Response Speed &amp; Ranking</w:t>
      </w:r>
      <w:r>
        <w:rPr>
          <w:rFonts w:ascii="Arial" w:cs="Arial" w:hAnsi="Arial" w:eastAsia="Arial"/>
          <w:b w:val="1"/>
          <w:bCs w:val="1"/>
        </w:rPr>
        <w:br w:type="textWrapping"/>
      </w:r>
      <w:r>
        <w:rPr>
          <w:rFonts w:ascii="Arial" w:hAnsi="Arial"/>
          <w:rtl w:val="0"/>
          <w:lang w:val="en-US"/>
        </w:rPr>
        <w:t xml:space="preserve"> By studying booking funnels, I observed that guests cancelled frequently when </w:t>
      </w:r>
      <w:r>
        <w:rPr>
          <w:rFonts w:ascii="Arial" w:hAnsi="Arial"/>
          <w:b w:val="1"/>
          <w:bCs w:val="1"/>
          <w:rtl w:val="0"/>
          <w:lang w:val="en-US"/>
        </w:rPr>
        <w:t>prices were mismatched</w:t>
      </w:r>
      <w:r>
        <w:rPr>
          <w:rFonts w:ascii="Arial" w:hAnsi="Arial"/>
          <w:rtl w:val="0"/>
          <w:lang w:val="en-US"/>
        </w:rPr>
        <w:t xml:space="preserve"> between search results and final checkout. I also found that hosts who responded slower than four hours contributed heavily to booking abandonment. Ranking bias</w:t>
      </w:r>
      <w:r>
        <w:rPr>
          <w:rFonts w:ascii="Arial" w:hAnsi="Arial" w:hint="default"/>
          <w:rtl w:val="0"/>
          <w:lang w:val="en-US"/>
        </w:rPr>
        <w:t>—</w:t>
      </w:r>
      <w:r>
        <w:rPr>
          <w:rFonts w:ascii="Arial" w:hAnsi="Arial"/>
          <w:rtl w:val="0"/>
          <w:lang w:val="en-US"/>
        </w:rPr>
        <w:t>where lower-ranked listings received fewer confirmations</w:t>
      </w:r>
      <w:r>
        <w:rPr>
          <w:rFonts w:ascii="Arial" w:hAnsi="Arial" w:hint="default"/>
          <w:rtl w:val="0"/>
          <w:lang w:val="en-US"/>
        </w:rPr>
        <w:t>—</w:t>
      </w:r>
      <w:r>
        <w:rPr>
          <w:rFonts w:ascii="Arial" w:hAnsi="Arial"/>
          <w:rtl w:val="0"/>
          <w:lang w:val="en-US"/>
        </w:rPr>
        <w:t>also influenced cancellations. These findings helped shape recommendations for pricing transparency and host support.</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Identifying Workflow Gaps in Dispute-Handling Processes</w:t>
      </w:r>
      <w:r>
        <w:rPr>
          <w:rFonts w:ascii="Arial" w:cs="Arial" w:hAnsi="Arial" w:eastAsia="Arial"/>
          <w:b w:val="1"/>
          <w:bCs w:val="1"/>
        </w:rPr>
        <w:br w:type="textWrapping"/>
      </w:r>
      <w:r>
        <w:rPr>
          <w:rFonts w:ascii="Arial" w:hAnsi="Arial"/>
          <w:rtl w:val="0"/>
          <w:lang w:val="en-US"/>
        </w:rPr>
        <w:t xml:space="preserve"> When I analyzed dispute-handling data, I noticed delays caused by manual checks and repeated verification tasks. Case handlers spent a significant portion of their time validating the same types of information across cases. By visualizing these patterns, I presented concrete evidence of inefficiencies and made the case for automation.</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Pinpointing Host Segments That Drove Negative Guest Experiences</w:t>
      </w:r>
      <w:r>
        <w:rPr>
          <w:rFonts w:ascii="Arial" w:cs="Arial" w:hAnsi="Arial" w:eastAsia="Arial"/>
          <w:b w:val="1"/>
          <w:bCs w:val="1"/>
        </w:rPr>
        <w:br w:type="textWrapping"/>
      </w:r>
      <w:r>
        <w:rPr>
          <w:rFonts w:ascii="Arial" w:hAnsi="Arial"/>
          <w:rtl w:val="0"/>
          <w:lang w:val="en-US"/>
        </w:rPr>
        <w:t xml:space="preserve"> Using host performance data, I discovered that a small group of hosts caused a large portion of operational issues. Repeated guest complaints, low star ratings, or frequent cancellations signaled which hosts required immediate attention. These insights allowed operations teams to prioritize corrective action.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Workflow Optimization &amp; Collaboration Across Teams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Automating Repetitive Validation Steps</w:t>
      </w:r>
      <w:r>
        <w:rPr>
          <w:rFonts w:ascii="Arial" w:cs="Arial" w:hAnsi="Arial" w:eastAsia="Arial"/>
          <w:b w:val="1"/>
          <w:bCs w:val="1"/>
        </w:rPr>
        <w:br w:type="textWrapping"/>
      </w:r>
      <w:r>
        <w:rPr>
          <w:rFonts w:ascii="Arial" w:hAnsi="Arial"/>
          <w:rtl w:val="0"/>
          <w:lang w:val="en-US"/>
        </w:rPr>
        <w:t xml:space="preserve"> Through collaboration with engineering and operations teams, many manual steps</w:t>
      </w:r>
      <w:r>
        <w:rPr>
          <w:rFonts w:ascii="Arial" w:hAnsi="Arial" w:hint="default"/>
          <w:rtl w:val="0"/>
          <w:lang w:val="en-US"/>
        </w:rPr>
        <w:t>—</w:t>
      </w:r>
      <w:r>
        <w:rPr>
          <w:rFonts w:ascii="Arial" w:hAnsi="Arial"/>
          <w:rtl w:val="0"/>
          <w:lang w:val="en-US"/>
        </w:rPr>
        <w:t>such as verifying booking timestamps, checking guest identities, or validating listing details</w:t>
      </w:r>
      <w:r>
        <w:rPr>
          <w:rFonts w:ascii="Arial" w:hAnsi="Arial" w:hint="default"/>
          <w:rtl w:val="0"/>
          <w:lang w:val="en-US"/>
        </w:rPr>
        <w:t>—</w:t>
      </w:r>
      <w:r>
        <w:rPr>
          <w:rFonts w:ascii="Arial" w:hAnsi="Arial"/>
          <w:rtl w:val="0"/>
          <w:lang w:val="en-US"/>
        </w:rPr>
        <w:t>were automated. This reduced human effort and improved accuracy.</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Redesigning Trust &amp; Safety Workflows</w:t>
      </w:r>
      <w:r>
        <w:rPr>
          <w:rFonts w:ascii="Arial" w:cs="Arial" w:hAnsi="Arial" w:eastAsia="Arial"/>
          <w:b w:val="1"/>
          <w:bCs w:val="1"/>
        </w:rPr>
        <w:br w:type="textWrapping"/>
      </w:r>
      <w:r>
        <w:rPr>
          <w:rFonts w:ascii="Arial" w:hAnsi="Arial"/>
          <w:rtl w:val="0"/>
          <w:lang w:val="en-US"/>
        </w:rPr>
        <w:t xml:space="preserve"> I worked closely with trust &amp; safety managers to restructure how incidents were evaluated. Automated triggers were created to flag risky behavior early, reducing escalation time. These redesigned workflows allowed case handlers to focus on complex issues instead of repetitive verification tasks.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Streamlining Dispute Resolution to Reduce Delays</w:t>
      </w:r>
      <w:r>
        <w:rPr>
          <w:rFonts w:ascii="Arial" w:cs="Arial" w:hAnsi="Arial" w:eastAsia="Arial"/>
          <w:b w:val="1"/>
          <w:bCs w:val="1"/>
        </w:rPr>
        <w:br w:type="textWrapping"/>
      </w:r>
      <w:r>
        <w:rPr>
          <w:rFonts w:ascii="Arial" w:hAnsi="Arial"/>
          <w:rtl w:val="0"/>
          <w:lang w:val="en-US"/>
        </w:rPr>
        <w:t xml:space="preserve"> By visualizing the dispute-handling process, we removed unnecessary steps, improved information flow, and standardized decision-making rules. Automation allowed for faster evidence verification, which played a major role in reducing resolution time by </w:t>
      </w:r>
      <w:r>
        <w:rPr>
          <w:rFonts w:ascii="Arial" w:hAnsi="Arial"/>
          <w:b w:val="1"/>
          <w:bCs w:val="1"/>
          <w:rtl w:val="0"/>
          <w:lang w:val="en-US"/>
        </w:rPr>
        <w:t>18%</w:t>
      </w:r>
      <w:r>
        <w:rPr>
          <w:rFonts w:ascii="Arial" w:hAnsi="Arial"/>
          <w:rtl w:val="0"/>
          <w:lang w:val="en-US"/>
        </w:rPr>
        <w:t>.</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Supporting Product Teams With Data-Driven Recommendations</w:t>
      </w:r>
      <w:r>
        <w:rPr>
          <w:rFonts w:ascii="Arial" w:cs="Arial" w:hAnsi="Arial" w:eastAsia="Arial"/>
          <w:b w:val="1"/>
          <w:bCs w:val="1"/>
        </w:rPr>
        <w:br w:type="textWrapping"/>
      </w:r>
      <w:r>
        <w:rPr>
          <w:rFonts w:ascii="Arial" w:hAnsi="Arial"/>
          <w:rtl w:val="0"/>
          <w:lang w:val="en-US"/>
        </w:rPr>
        <w:t xml:space="preserve"> Product teams used insights to refine listing pages, improve pricing visibility, enhance ranking fairness, and optimize the guest-checkout flow. Each recommendation was supported with clear data evidence traced back to user behavior.</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Performance Gains Achieved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18% Reduction in Dispute Resolution Time</w:t>
      </w:r>
      <w:r>
        <w:rPr>
          <w:rFonts w:ascii="Arial" w:cs="Arial" w:hAnsi="Arial" w:eastAsia="Arial"/>
          <w:b w:val="1"/>
          <w:bCs w:val="1"/>
        </w:rPr>
        <w:br w:type="textWrapping"/>
      </w:r>
      <w:r>
        <w:rPr>
          <w:rFonts w:ascii="Arial" w:hAnsi="Arial"/>
          <w:rtl w:val="0"/>
          <w:lang w:val="en-US"/>
        </w:rPr>
        <w:t xml:space="preserve"> Automating repetitive steps significantly accelerated case handling and reduced delays.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Earlier Detection of Fraud &amp; Safety Risks</w:t>
      </w:r>
      <w:r>
        <w:rPr>
          <w:rFonts w:ascii="Arial" w:cs="Arial" w:hAnsi="Arial" w:eastAsia="Arial"/>
          <w:b w:val="1"/>
          <w:bCs w:val="1"/>
        </w:rPr>
        <w:br w:type="textWrapping"/>
      </w:r>
      <w:r>
        <w:rPr>
          <w:rFonts w:ascii="Arial" w:hAnsi="Arial"/>
          <w:rtl w:val="0"/>
          <w:lang w:val="en-US"/>
        </w:rPr>
        <w:t xml:space="preserve"> Fraud clusters were identified sooner, enabling earlier intervention and lowering platform risk.</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Improved Guest Experience &amp; Higher Booking Stability</w:t>
      </w:r>
      <w:r>
        <w:rPr>
          <w:rFonts w:ascii="Arial" w:cs="Arial" w:hAnsi="Arial" w:eastAsia="Arial"/>
          <w:b w:val="1"/>
          <w:bCs w:val="1"/>
        </w:rPr>
        <w:br w:type="textWrapping"/>
      </w:r>
      <w:r>
        <w:rPr>
          <w:rFonts w:ascii="Arial" w:hAnsi="Arial"/>
          <w:rtl w:val="0"/>
          <w:lang w:val="en-US"/>
        </w:rPr>
        <w:t xml:space="preserve"> By addressing triggers like response delays and pricing mismatches, booking reliability increased.</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Stronger Cross-Functional Alignment</w:t>
      </w:r>
      <w:r>
        <w:rPr>
          <w:rFonts w:ascii="Arial" w:cs="Arial" w:hAnsi="Arial" w:eastAsia="Arial"/>
          <w:b w:val="1"/>
          <w:bCs w:val="1"/>
        </w:rPr>
        <w:br w:type="textWrapping"/>
      </w:r>
      <w:r>
        <w:rPr>
          <w:rFonts w:ascii="Arial" w:hAnsi="Arial"/>
          <w:rtl w:val="0"/>
          <w:lang w:val="en-US"/>
        </w:rPr>
        <w:t xml:space="preserve"> Product, operations, engineering, and trust &amp; safety teams collaborated using a shared insight foundation, speeding up improvements.</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5: Dashboard Development &amp; Experiment Analysis </w:t>
      </w:r>
      <w:r>
        <w:rPr>
          <w:rFonts w:ascii="Arial" w:hAnsi="Arial" w:hint="default"/>
          <w:b w:val="1"/>
          <w:bCs w:val="1"/>
          <w:u w:val="single"/>
          <w:rtl w:val="0"/>
          <w:lang w:val="en-US"/>
        </w:rPr>
        <w:t xml:space="preserve">– </w:t>
      </w:r>
      <w:r>
        <w:rPr>
          <w:rFonts w:ascii="Arial" w:hAnsi="Arial"/>
          <w:b w:val="1"/>
          <w:bCs w:val="1"/>
          <w:u w:val="single"/>
          <w:rtl w:val="0"/>
          <w:lang w:val="en-US"/>
        </w:rPr>
        <w:t>Enabling Real-Time Visibility &amp; Data-Driven Decisions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objective of this phase was to convert all previously generated insights into </w:t>
      </w:r>
      <w:r>
        <w:rPr>
          <w:rFonts w:ascii="Arial" w:hAnsi="Arial"/>
          <w:b w:val="1"/>
          <w:bCs w:val="1"/>
          <w:rtl w:val="0"/>
          <w:lang w:val="en-US"/>
        </w:rPr>
        <w:t>easy-to-understand, real-time dashboards</w:t>
      </w:r>
      <w:r>
        <w:rPr>
          <w:rFonts w:ascii="Arial" w:hAnsi="Arial"/>
          <w:rtl w:val="0"/>
          <w:lang w:val="en-US"/>
        </w:rPr>
        <w:t xml:space="preserve"> and to validate product improvements using </w:t>
      </w:r>
      <w:r>
        <w:rPr>
          <w:rFonts w:ascii="Arial" w:hAnsi="Arial"/>
          <w:b w:val="1"/>
          <w:bCs w:val="1"/>
          <w:rtl w:val="0"/>
          <w:lang w:val="en-US"/>
        </w:rPr>
        <w:t>A/B experimentation</w:t>
      </w:r>
      <w:r>
        <w:rPr>
          <w:rFonts w:ascii="Arial" w:hAnsi="Arial"/>
          <w:rtl w:val="0"/>
          <w:lang w:val="en-US"/>
        </w:rPr>
        <w:t>. Teams across Airbnb needed instant visibility into host performance, guest satisfaction, refund behavior, and booking health so they could take quick, informed actions. At the same time, product teams required statistically sound experiments to understand which new features actually improved user experience. This phase brought together visualization, experimentation, and collaborative decision-making, ensuring that insights were accessible, measurable, and actionable.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Addressed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Lack of Unified Visibility Across Marketplace Metrics</w:t>
      </w:r>
      <w:r>
        <w:rPr>
          <w:rFonts w:ascii="Arial" w:cs="Arial" w:hAnsi="Arial" w:eastAsia="Arial"/>
          <w:b w:val="1"/>
          <w:bCs w:val="1"/>
        </w:rPr>
        <w:br w:type="textWrapping"/>
      </w:r>
      <w:r>
        <w:rPr>
          <w:rFonts w:ascii="Arial" w:hAnsi="Arial"/>
          <w:rtl w:val="0"/>
          <w:lang w:val="en-US"/>
        </w:rPr>
        <w:t xml:space="preserve"> Before dashboards were introduced, different teams relied on fragmented reports, outdated spreadsheets, or manual data pulls. This made it difficult to understand real-time marketplace health. Teams often waited days to see cancellation trends or host performance drops. Creating unified dashboards solved this visibility gap by providing a single source of truth.</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Difficulty in Comparing Host &amp; Guest Experience Across Regions</w:t>
      </w:r>
      <w:r>
        <w:rPr>
          <w:rFonts w:ascii="Arial" w:cs="Arial" w:hAnsi="Arial" w:eastAsia="Arial"/>
          <w:b w:val="1"/>
          <w:bCs w:val="1"/>
        </w:rPr>
        <w:br w:type="textWrapping"/>
      </w:r>
      <w:r>
        <w:rPr>
          <w:rFonts w:ascii="Arial" w:hAnsi="Arial"/>
          <w:rtl w:val="0"/>
          <w:lang w:val="en-US"/>
        </w:rPr>
        <w:t xml:space="preserve"> Host reliability and guest satisfaction varied widely by market. Some regions had excellent response rates but poor satisfaction scores, while others had stable hosts but high refund rates. Without dashboard insights, it was nearly impossible to compare these patterns side by side. Visualizing the metrics made regional differences clear and helped prioritize operational efforts.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Uncertainty Around Product Feature Effectiveness</w:t>
      </w:r>
      <w:r>
        <w:rPr>
          <w:rFonts w:ascii="Arial" w:cs="Arial" w:hAnsi="Arial" w:eastAsia="Arial"/>
          <w:b w:val="1"/>
          <w:bCs w:val="1"/>
        </w:rPr>
        <w:br w:type="textWrapping"/>
      </w:r>
      <w:r>
        <w:rPr>
          <w:rFonts w:ascii="Arial" w:hAnsi="Arial"/>
          <w:rtl w:val="0"/>
          <w:lang w:val="en-US"/>
        </w:rPr>
        <w:t xml:space="preserve"> Whenever new product features were tested</w:t>
      </w:r>
      <w:r>
        <w:rPr>
          <w:rFonts w:ascii="Arial" w:hAnsi="Arial" w:hint="default"/>
          <w:rtl w:val="0"/>
          <w:lang w:val="en-US"/>
        </w:rPr>
        <w:t>—</w:t>
      </w:r>
      <w:r>
        <w:rPr>
          <w:rFonts w:ascii="Arial" w:hAnsi="Arial"/>
          <w:rtl w:val="0"/>
          <w:lang w:val="en-US"/>
        </w:rPr>
        <w:t>such as ranking changes or pricing suggestions</w:t>
      </w:r>
      <w:r>
        <w:rPr>
          <w:rFonts w:ascii="Arial" w:hAnsi="Arial" w:hint="default"/>
          <w:rtl w:val="0"/>
          <w:lang w:val="en-US"/>
        </w:rPr>
        <w:t>—</w:t>
      </w:r>
      <w:r>
        <w:rPr>
          <w:rFonts w:ascii="Arial" w:hAnsi="Arial"/>
          <w:rtl w:val="0"/>
          <w:lang w:val="en-US"/>
        </w:rPr>
        <w:t>teams often debated whether improvements were real or random. Without rigorous A/B testing frameworks, it was difficult to judge impact accurately. Designing these experiments brought clarity, structure, and statistical confidence to product decisions.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Dashboard Development &amp; Data Visualization</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Building Real-Time Power BI Dashboards</w:t>
      </w:r>
      <w:r>
        <w:rPr>
          <w:rFonts w:ascii="Arial" w:cs="Arial" w:hAnsi="Arial" w:eastAsia="Arial"/>
          <w:b w:val="1"/>
          <w:bCs w:val="1"/>
        </w:rPr>
        <w:br w:type="textWrapping"/>
      </w:r>
      <w:r>
        <w:rPr>
          <w:rFonts w:ascii="Arial" w:hAnsi="Arial"/>
          <w:rtl w:val="0"/>
          <w:lang w:val="en-US"/>
        </w:rPr>
        <w:t xml:space="preserve"> I developed interactive dashboards in </w:t>
      </w:r>
      <w:r>
        <w:rPr>
          <w:rFonts w:ascii="Arial" w:hAnsi="Arial"/>
          <w:b w:val="1"/>
          <w:bCs w:val="1"/>
          <w:rtl w:val="0"/>
          <w:lang w:val="en-US"/>
        </w:rPr>
        <w:t>Power BI</w:t>
      </w:r>
      <w:r>
        <w:rPr>
          <w:rFonts w:ascii="Arial" w:hAnsi="Arial"/>
          <w:rtl w:val="0"/>
          <w:lang w:val="en-US"/>
        </w:rPr>
        <w:t xml:space="preserve"> that displayed key marketplace metrics. These dashboards transformed raw data into clear, visual insights that could be understood at a glance. Host activity patterns, guest satisfaction trends, refund spikes, and booking health indicators were all organized into clean, intuitive visuals. The dashboards updated regularly, allowing teams to monitor performance without manual effort.</w:t>
      </w:r>
    </w:p>
    <w:p>
      <w:pPr>
        <w:pStyle w:val="Default"/>
        <w:spacing w:before="0" w:line="240" w:lineRule="auto"/>
        <w:jc w:val="both"/>
        <w:rPr>
          <w:rFonts w:ascii="Times Roman" w:cs="Times Roman" w:hAnsi="Times Roman" w:eastAsia="Times Roman"/>
        </w:rPr>
      </w:pPr>
      <w:r>
        <w:rPr>
          <w:rFonts w:ascii="Arial" w:hAnsi="Arial"/>
          <w:rtl w:val="0"/>
          <w:lang w:val="en-US"/>
        </w:rPr>
        <w:t>I remember one case where a regional team noticed a sudden spike in refunds late at night. Without the dashboard, this pattern would have gone unnoticed for days. The team used the dashboard insights to quickly identify a pricing glitch affecting checkout fees and fixed it before it escalated.</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Highlighting Booking Health &amp; Operational Bottlenecks</w:t>
      </w:r>
      <w:r>
        <w:rPr>
          <w:rFonts w:ascii="Arial" w:cs="Arial" w:hAnsi="Arial" w:eastAsia="Arial"/>
          <w:b w:val="1"/>
          <w:bCs w:val="1"/>
        </w:rPr>
        <w:br w:type="textWrapping"/>
      </w:r>
      <w:r>
        <w:rPr>
          <w:rFonts w:ascii="Arial" w:hAnsi="Arial"/>
          <w:rtl w:val="0"/>
          <w:lang w:val="en-US"/>
        </w:rPr>
        <w:t xml:space="preserve"> Special dashboard sections were created to show booking drop-off points, cancellation hotspots, and markets with high guest complaints. These visuals highlighted problem areas such as low host engagement or sudden dips in response rates. Operations teams used this data to quickly intervene and resolve issues.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Visualizing Host &amp; Guest Performance Metrics</w:t>
      </w:r>
      <w:r>
        <w:rPr>
          <w:rFonts w:ascii="Arial" w:cs="Arial" w:hAnsi="Arial" w:eastAsia="Arial"/>
          <w:b w:val="1"/>
          <w:bCs w:val="1"/>
        </w:rPr>
        <w:br w:type="textWrapping"/>
      </w:r>
      <w:r>
        <w:rPr>
          <w:rFonts w:ascii="Arial" w:hAnsi="Arial"/>
          <w:rtl w:val="0"/>
          <w:lang w:val="en-US"/>
        </w:rPr>
        <w:t xml:space="preserve"> Host metrics</w:t>
      </w:r>
      <w:r>
        <w:rPr>
          <w:rFonts w:ascii="Arial" w:hAnsi="Arial" w:hint="default"/>
          <w:rtl w:val="0"/>
          <w:lang w:val="en-US"/>
        </w:rPr>
        <w:t>—</w:t>
      </w:r>
      <w:r>
        <w:rPr>
          <w:rFonts w:ascii="Arial" w:hAnsi="Arial"/>
          <w:rtl w:val="0"/>
          <w:lang w:val="en-US"/>
        </w:rPr>
        <w:t>such as acceptance rates, response times, and cancellation frequencies</w:t>
      </w:r>
      <w:r>
        <w:rPr>
          <w:rFonts w:ascii="Arial" w:hAnsi="Arial" w:hint="default"/>
          <w:rtl w:val="0"/>
          <w:lang w:val="en-US"/>
        </w:rPr>
        <w:t>—</w:t>
      </w:r>
      <w:r>
        <w:rPr>
          <w:rFonts w:ascii="Arial" w:hAnsi="Arial"/>
          <w:rtl w:val="0"/>
          <w:lang w:val="en-US"/>
        </w:rPr>
        <w:t>were plotted alongside guest sentiment indicators like reviews and satisfaction scores. This side-by-side view helped teams identify underperforming hosts, problematic listings, or markets where training and support were needed.</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Monitoring Refund Patterns &amp; Anomaly Signals</w:t>
      </w:r>
      <w:r>
        <w:rPr>
          <w:rFonts w:ascii="Arial" w:cs="Arial" w:hAnsi="Arial" w:eastAsia="Arial"/>
          <w:b w:val="1"/>
          <w:bCs w:val="1"/>
        </w:rPr>
        <w:br w:type="textWrapping"/>
      </w:r>
      <w:r>
        <w:rPr>
          <w:rFonts w:ascii="Arial" w:hAnsi="Arial"/>
          <w:rtl w:val="0"/>
          <w:lang w:val="en-US"/>
        </w:rPr>
        <w:t xml:space="preserve"> Refund dashboards showed patterns across days, weeks, and seasons. When a specific feature or market caused unusual refund behavior, the dashboard made the anomaly immediately visible. Trust &amp; Safety teams used these insights to investigate suspicious activity faster.</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Experiment Analysis &amp; A/B Testing Methodology</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Designing A/B Tests for Product Features</w:t>
      </w:r>
      <w:r>
        <w:rPr>
          <w:rFonts w:ascii="Arial" w:cs="Arial" w:hAnsi="Arial" w:eastAsia="Arial"/>
          <w:b w:val="1"/>
          <w:bCs w:val="1"/>
        </w:rPr>
        <w:br w:type="textWrapping"/>
      </w:r>
      <w:r>
        <w:rPr>
          <w:rFonts w:ascii="Arial" w:hAnsi="Arial"/>
          <w:rtl w:val="0"/>
          <w:lang w:val="en-US"/>
        </w:rPr>
        <w:t xml:space="preserve"> I collaborated with product managers to design A/B tests that evaluated pricing features, search ranking updates, and user-journey enhancements. Each experiment had clearly defined hypotheses, control groups, treatment groups, and measurable KPIs such as conversion rates, click-through rates, and booking confirmations.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Analyzing Experiment Results Using Statistical Methods</w:t>
      </w:r>
      <w:r>
        <w:rPr>
          <w:rFonts w:ascii="Arial" w:cs="Arial" w:hAnsi="Arial" w:eastAsia="Arial"/>
          <w:b w:val="1"/>
          <w:bCs w:val="1"/>
        </w:rPr>
        <w:br w:type="textWrapping"/>
      </w:r>
      <w:r>
        <w:rPr>
          <w:rFonts w:ascii="Arial" w:hAnsi="Arial"/>
          <w:rtl w:val="0"/>
          <w:lang w:val="en-US"/>
        </w:rPr>
        <w:t xml:space="preserve"> Once experiments ran, I analyzed results using statistical significance tests, conversion comparisons, and behavioral segmentation. This helped determine whether new features truly improved user engagement or if results were due to random fluctuations.</w:t>
      </w:r>
    </w:p>
    <w:p>
      <w:pPr>
        <w:pStyle w:val="Default"/>
        <w:spacing w:before="0" w:line="240" w:lineRule="auto"/>
        <w:jc w:val="both"/>
        <w:rPr>
          <w:rFonts w:ascii="Times Roman" w:cs="Times Roman" w:hAnsi="Times Roman" w:eastAsia="Times Roman"/>
        </w:rPr>
      </w:pPr>
      <w:r>
        <w:rPr>
          <w:rFonts w:ascii="Arial" w:hAnsi="Arial"/>
          <w:rtl w:val="0"/>
          <w:lang w:val="en-US"/>
        </w:rPr>
        <w:t>For example, one experiment tested whether showing guests price-drop notifications increased bookings. The analysis revealed that the feature improved conversions by over 6% among price-sensitive cohorts but had no effect on premium users. These insights shaped the feature rollout strategy.</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Evaluating Search Ranking &amp; Pricing Algorithm Improvements</w:t>
      </w:r>
      <w:r>
        <w:rPr>
          <w:rFonts w:ascii="Arial" w:cs="Arial" w:hAnsi="Arial" w:eastAsia="Arial"/>
          <w:b w:val="1"/>
          <w:bCs w:val="1"/>
        </w:rPr>
        <w:br w:type="textWrapping"/>
      </w:r>
      <w:r>
        <w:rPr>
          <w:rFonts w:ascii="Arial" w:hAnsi="Arial"/>
          <w:rtl w:val="0"/>
          <w:lang w:val="en-US"/>
        </w:rPr>
        <w:t xml:space="preserve"> Search-ranking experiments measured how changes affected visibility and guest decisions. Pricing experiments assessed elasticity</w:t>
      </w:r>
      <w:r>
        <w:rPr>
          <w:rFonts w:ascii="Arial" w:hAnsi="Arial" w:hint="default"/>
          <w:rtl w:val="0"/>
          <w:lang w:val="en-US"/>
        </w:rPr>
        <w:t>—</w:t>
      </w:r>
      <w:r>
        <w:rPr>
          <w:rFonts w:ascii="Arial" w:hAnsi="Arial"/>
          <w:rtl w:val="0"/>
          <w:lang w:val="en-US"/>
        </w:rPr>
        <w:t>how sensitive guests were to price changes. These analyses helped teams deploy smarter ranking logic and more accurate pricing guidance for hosts.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Driving Product Decisions Through Data-Backed Evidence</w:t>
      </w:r>
      <w:r>
        <w:rPr>
          <w:rFonts w:ascii="Arial" w:cs="Arial" w:hAnsi="Arial" w:eastAsia="Arial"/>
          <w:b w:val="1"/>
          <w:bCs w:val="1"/>
        </w:rPr>
        <w:br w:type="textWrapping"/>
      </w:r>
      <w:r>
        <w:rPr>
          <w:rFonts w:ascii="Arial" w:hAnsi="Arial"/>
          <w:rtl w:val="0"/>
          <w:lang w:val="en-US"/>
        </w:rPr>
        <w:t xml:space="preserve"> Every insight from A/B tests directly influenced roadmap decisions. Features with strong positive impact were rolled out globally, while features with weak or negative effects were refined or discontinued. This ensured that only </w:t>
      </w:r>
      <w:r>
        <w:rPr>
          <w:rFonts w:ascii="Arial" w:hAnsi="Arial"/>
          <w:b w:val="1"/>
          <w:bCs w:val="1"/>
          <w:rtl w:val="0"/>
          <w:lang w:val="en-US"/>
        </w:rPr>
        <w:t>tested and validated</w:t>
      </w:r>
      <w:r>
        <w:rPr>
          <w:rFonts w:ascii="Arial" w:hAnsi="Arial"/>
          <w:rtl w:val="0"/>
          <w:lang w:val="en-US"/>
        </w:rPr>
        <w:t xml:space="preserve"> improvements reached users.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Performance Gains Achieved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Faster, More Informed Decision-Making Across Teams</w:t>
      </w:r>
      <w:r>
        <w:rPr>
          <w:rFonts w:ascii="Arial" w:cs="Arial" w:hAnsi="Arial" w:eastAsia="Arial"/>
          <w:b w:val="1"/>
          <w:bCs w:val="1"/>
        </w:rPr>
        <w:br w:type="textWrapping"/>
      </w:r>
      <w:r>
        <w:rPr>
          <w:rFonts w:ascii="Arial" w:hAnsi="Arial"/>
          <w:rtl w:val="0"/>
          <w:lang w:val="en-US"/>
        </w:rPr>
        <w:t xml:space="preserve"> Dashboards eliminated delays caused by manual reporting. Teams could now act quickly on real-time insights.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Higher Host Engagement &amp; Improved Guest Conversion</w:t>
      </w:r>
      <w:r>
        <w:rPr>
          <w:rFonts w:ascii="Arial" w:cs="Arial" w:hAnsi="Arial" w:eastAsia="Arial"/>
          <w:b w:val="1"/>
          <w:bCs w:val="1"/>
        </w:rPr>
        <w:br w:type="textWrapping"/>
      </w:r>
      <w:r>
        <w:rPr>
          <w:rFonts w:ascii="Arial" w:hAnsi="Arial"/>
          <w:rtl w:val="0"/>
          <w:lang w:val="en-US"/>
        </w:rPr>
        <w:t xml:space="preserve"> A/B tests proved which feature changes genuinely enhanced engagement and conversions, enabling smarter product launches.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Stronger Collaboration Between Product, Ops &amp; Safety Teams</w:t>
      </w:r>
      <w:r>
        <w:rPr>
          <w:rFonts w:ascii="Arial" w:cs="Arial" w:hAnsi="Arial" w:eastAsia="Arial"/>
          <w:b w:val="1"/>
          <w:bCs w:val="1"/>
        </w:rPr>
        <w:br w:type="textWrapping"/>
      </w:r>
      <w:r>
        <w:rPr>
          <w:rFonts w:ascii="Arial" w:hAnsi="Arial"/>
          <w:rtl w:val="0"/>
          <w:lang w:val="en-US"/>
        </w:rPr>
        <w:t xml:space="preserve"> Dashboards provided shared visibility, and experiments gave shared confidence, strengthening cross-team alignment.</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Greater Transparency &amp; Predictability in Marketplace Health</w:t>
      </w:r>
      <w:r>
        <w:rPr>
          <w:rFonts w:ascii="Arial" w:cs="Arial" w:hAnsi="Arial" w:eastAsia="Arial"/>
          <w:b w:val="1"/>
          <w:bCs w:val="1"/>
        </w:rPr>
        <w:br w:type="textWrapping"/>
      </w:r>
      <w:r>
        <w:rPr>
          <w:rFonts w:ascii="Arial" w:hAnsi="Arial"/>
          <w:rtl w:val="0"/>
          <w:lang w:val="en-US"/>
        </w:rPr>
        <w:t xml:space="preserve"> With clear visuals and validated tests, teams understood platform performance more deeply and could respond proactively.</w:t>
      </w:r>
    </w:p>
    <w:p>
      <w:pPr>
        <w:pStyle w:val="Default"/>
        <w:spacing w:before="0" w:line="240" w:lineRule="auto"/>
        <w:rPr>
          <w:rFonts w:ascii="Times Roman" w:cs="Times Roman" w:hAnsi="Times Roman" w:eastAsia="Times Roman"/>
        </w:rPr>
      </w:pPr>
    </w:p>
    <w:p>
      <w:pPr>
        <w:pStyle w:val="Default"/>
        <w:spacing w:before="0" w:line="240" w:lineRule="auto"/>
        <w:jc w:val="both"/>
        <w:rPr>
          <w:rFonts w:ascii="Times Roman" w:cs="Times Roman" w:hAnsi="Times Roman" w:eastAsia="Times Roman"/>
          <w:u w:val="none"/>
        </w:rPr>
      </w:pPr>
      <w:r>
        <w:rPr>
          <w:rFonts w:ascii="Arial" w:hAnsi="Arial"/>
          <w:b w:val="1"/>
          <w:bCs w:val="1"/>
          <w:u w:val="single"/>
          <w:rtl w:val="0"/>
          <w:lang w:val="en-US"/>
        </w:rPr>
        <w:t xml:space="preserve">Phase 6: Impact Measurement &amp; Business Outcomes </w:t>
      </w:r>
      <w:r>
        <w:rPr>
          <w:rFonts w:ascii="Arial" w:hAnsi="Arial" w:hint="default"/>
          <w:b w:val="1"/>
          <w:bCs w:val="1"/>
          <w:u w:val="single"/>
          <w:rtl w:val="0"/>
          <w:lang w:val="en-US"/>
        </w:rPr>
        <w:t xml:space="preserve">– </w:t>
      </w:r>
      <w:r>
        <w:rPr>
          <w:rFonts w:ascii="Arial" w:hAnsi="Arial"/>
          <w:b w:val="1"/>
          <w:bCs w:val="1"/>
          <w:u w:val="single"/>
          <w:rtl w:val="0"/>
          <w:lang w:val="en-US"/>
        </w:rPr>
        <w:t>Evaluating Results &amp; Demonstrating Marketplace Transformation</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fr-FR"/>
        </w:rPr>
        <w:t>Objective</w:t>
      </w:r>
      <w:r>
        <w:rPr>
          <w:rFonts w:ascii="Arial" w:cs="Arial" w:hAnsi="Arial" w:eastAsia="Arial"/>
          <w:b w:val="1"/>
          <w:bCs w:val="1"/>
          <w:lang w:val="en-US"/>
        </w:rPr>
        <w:br w:type="textWrapping"/>
      </w:r>
      <w:r>
        <w:rPr>
          <w:rFonts w:ascii="Arial" w:hAnsi="Arial"/>
          <w:rtl w:val="0"/>
          <w:lang w:val="en-US"/>
        </w:rPr>
        <w:t xml:space="preserve"> The objective of this phase was to measure the </w:t>
      </w:r>
      <w:r>
        <w:rPr>
          <w:rFonts w:ascii="Arial" w:hAnsi="Arial"/>
          <w:b w:val="1"/>
          <w:bCs w:val="1"/>
          <w:rtl w:val="0"/>
          <w:lang w:val="en-US"/>
        </w:rPr>
        <w:t>real-world impact</w:t>
      </w:r>
      <w:r>
        <w:rPr>
          <w:rFonts w:ascii="Arial" w:hAnsi="Arial"/>
          <w:rtl w:val="0"/>
          <w:lang w:val="en-US"/>
        </w:rPr>
        <w:t xml:space="preserve"> of all the improvements made across Airbnb</w:t>
      </w:r>
      <w:r>
        <w:rPr>
          <w:rFonts w:ascii="Arial Unicode MS" w:hAnsi="Arial Unicode MS" w:hint="default"/>
          <w:rtl w:val="0"/>
          <w:lang w:val="en-US"/>
        </w:rPr>
        <w:t>’</w:t>
      </w:r>
      <w:r>
        <w:rPr>
          <w:rFonts w:ascii="Arial" w:hAnsi="Arial"/>
          <w:rtl w:val="0"/>
          <w:lang w:val="en-US"/>
        </w:rPr>
        <w:t>s marketplace. After implementing data-driven workflows, fraud detection enhancements, pricing optimizations, ranking updates, and automated support processes, it was essential to evaluate how these changes affected guest experience, host performance, safety outcomes, and booking conversions. This phase focused on using measurable metrics, operational logs, and behavioral trends to verify that the solutions delivered meaningful business value, strengthened platform trust, and created a more predictable and reliable marketplace for millions of users.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Key Challenges Addressed</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Determining Whether Fraud Prevention Strategies Actually Worked</w:t>
      </w:r>
      <w:r>
        <w:rPr>
          <w:rFonts w:ascii="Arial" w:cs="Arial" w:hAnsi="Arial" w:eastAsia="Arial"/>
          <w:b w:val="1"/>
          <w:bCs w:val="1"/>
        </w:rPr>
        <w:br w:type="textWrapping"/>
      </w:r>
      <w:r>
        <w:rPr>
          <w:rFonts w:ascii="Arial" w:hAnsi="Arial"/>
          <w:rtl w:val="0"/>
          <w:lang w:val="en-US"/>
        </w:rPr>
        <w:t xml:space="preserve"> Fraud and risky behavior had been major concerns earlier in the project. It was crucial to verify whether the new detection models and workflow enhancements reduced incidents effectively. Many fraudulent listings were subtle and required deep investigation, so measuring the reduction in suspicious patterns became an important part of the impact analysis.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Evaluating Conversion Improvements From Pricing &amp; Ranking Updates</w:t>
      </w:r>
      <w:r>
        <w:rPr>
          <w:rFonts w:ascii="Arial" w:cs="Arial" w:hAnsi="Arial" w:eastAsia="Arial"/>
          <w:b w:val="1"/>
          <w:bCs w:val="1"/>
        </w:rPr>
        <w:br w:type="textWrapping"/>
      </w:r>
      <w:r>
        <w:rPr>
          <w:rFonts w:ascii="Arial" w:hAnsi="Arial"/>
          <w:rtl w:val="0"/>
          <w:lang w:val="en-US"/>
        </w:rPr>
        <w:t xml:space="preserve"> Product changes</w:t>
      </w:r>
      <w:r>
        <w:rPr>
          <w:rFonts w:ascii="Arial" w:hAnsi="Arial" w:hint="default"/>
          <w:rtl w:val="0"/>
          <w:lang w:val="en-US"/>
        </w:rPr>
        <w:t>—</w:t>
      </w:r>
      <w:r>
        <w:rPr>
          <w:rFonts w:ascii="Arial" w:hAnsi="Arial"/>
          <w:rtl w:val="0"/>
          <w:lang w:val="en-US"/>
        </w:rPr>
        <w:t>such as pricing guidance, search ranking adjustments, and UI enhancements</w:t>
      </w:r>
      <w:r>
        <w:rPr>
          <w:rFonts w:ascii="Arial" w:hAnsi="Arial" w:hint="default"/>
          <w:rtl w:val="0"/>
          <w:lang w:val="en-US"/>
        </w:rPr>
        <w:t>—</w:t>
      </w:r>
      <w:r>
        <w:rPr>
          <w:rFonts w:ascii="Arial" w:hAnsi="Arial"/>
          <w:rtl w:val="0"/>
          <w:lang w:val="en-US"/>
        </w:rPr>
        <w:t>were expected to improve guest decisions and host engagement. The challenge was to measure how much these changes contributed to conversion rates, and whether improvements were consistent across markets, seasons, and customer segments.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Measuring Operational Efficiency Gains From Workflow Automation</w:t>
      </w:r>
      <w:r>
        <w:rPr>
          <w:rFonts w:ascii="Arial" w:cs="Arial" w:hAnsi="Arial" w:eastAsia="Arial"/>
          <w:b w:val="1"/>
          <w:bCs w:val="1"/>
        </w:rPr>
        <w:br w:type="textWrapping"/>
      </w:r>
      <w:r>
        <w:rPr>
          <w:rFonts w:ascii="Arial" w:hAnsi="Arial"/>
          <w:rtl w:val="0"/>
          <w:lang w:val="en-US"/>
        </w:rPr>
        <w:t xml:space="preserve"> Trust &amp; Safety teams previously struggled with manual bottlenecks and slow dispute resolution. Once automated workflows were deployed, it was important to quantify how much time was saved, how many manual errors were reduced, and how significantly user satisfaction improved.</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Assessing Whether Dashboards Improved Cross-Team Visibility</w:t>
      </w:r>
      <w:r>
        <w:rPr>
          <w:rFonts w:ascii="Arial" w:cs="Arial" w:hAnsi="Arial" w:eastAsia="Arial"/>
          <w:b w:val="1"/>
          <w:bCs w:val="1"/>
        </w:rPr>
        <w:br w:type="textWrapping"/>
      </w:r>
      <w:r>
        <w:rPr>
          <w:rFonts w:ascii="Arial" w:hAnsi="Arial"/>
          <w:rtl w:val="0"/>
          <w:lang w:val="en-US"/>
        </w:rPr>
        <w:t xml:space="preserve"> Power BI dashboards were designed to provide teams with real-time insights. The challenge was to measure whether teams actually used these dashboards effectively, whether it reduced their dependency on manual reports, and whether decision-making speed improved as a result.</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Impact Measurement &amp; Evaluation Process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Tracking Performance Metrics Across Key Marketplace Areas</w:t>
      </w:r>
      <w:r>
        <w:rPr>
          <w:rFonts w:ascii="Arial" w:cs="Arial" w:hAnsi="Arial" w:eastAsia="Arial"/>
          <w:b w:val="1"/>
          <w:bCs w:val="1"/>
        </w:rPr>
        <w:br w:type="textWrapping"/>
      </w:r>
      <w:r>
        <w:rPr>
          <w:rFonts w:ascii="Arial" w:hAnsi="Arial"/>
          <w:rtl w:val="0"/>
          <w:lang w:val="en-US"/>
        </w:rPr>
        <w:t xml:space="preserve"> I monitored key metrics such as booking conversions, cancellation rates, fraud incident frequency, and response times. Comparing pre- and post-implementation periods provided a clear picture of how effective the improvements were. For example, conversion rates increased steadily after pricing transparency improvements, confirming the validity of earlier analyses.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Analyzing Trust &amp; Safety Incident Logs</w:t>
      </w:r>
      <w:r>
        <w:rPr>
          <w:rFonts w:ascii="Arial" w:cs="Arial" w:hAnsi="Arial" w:eastAsia="Arial"/>
          <w:b w:val="1"/>
          <w:bCs w:val="1"/>
        </w:rPr>
        <w:br w:type="textWrapping"/>
      </w:r>
      <w:r>
        <w:rPr>
          <w:rFonts w:ascii="Arial" w:hAnsi="Arial"/>
          <w:rtl w:val="0"/>
          <w:lang w:val="en-US"/>
        </w:rPr>
        <w:t xml:space="preserve"> Fraudulent listings dropped significantly because new detection rules flagged suspicious patterns early. Incident logs showed fewer escalation cases, fewer repeated offenders, and reduced refund claims related to malicious behavior. This validated that the proactive fraud measures were working effectively.</w:t>
      </w:r>
    </w:p>
    <w:p>
      <w:pPr>
        <w:pStyle w:val="Default"/>
        <w:spacing w:before="0" w:line="240" w:lineRule="auto"/>
        <w:jc w:val="both"/>
        <w:rPr>
          <w:rFonts w:ascii="Times Roman" w:cs="Times Roman" w:hAnsi="Times Roman" w:eastAsia="Times Roman"/>
        </w:rPr>
      </w:pPr>
      <w:r>
        <w:rPr>
          <w:rFonts w:ascii="Arial" w:hAnsi="Arial"/>
          <w:rtl w:val="0"/>
          <w:lang w:val="en-US"/>
        </w:rPr>
        <w:t>I recall one instance where a region known for high incident rates showed a dramatic reduction within just a few weeks of the new detection alerts. Without structured impact measurement, this success would have been harder to notice and celebrate.</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Measuring Booking Conversion Growth Post-Enhancements</w:t>
      </w:r>
      <w:r>
        <w:rPr>
          <w:rFonts w:ascii="Arial" w:cs="Arial" w:hAnsi="Arial" w:eastAsia="Arial"/>
          <w:b w:val="1"/>
          <w:bCs w:val="1"/>
        </w:rPr>
        <w:br w:type="textWrapping"/>
      </w:r>
      <w:r>
        <w:rPr>
          <w:rFonts w:ascii="Arial" w:hAnsi="Arial"/>
          <w:rtl w:val="0"/>
          <w:lang w:val="en-US"/>
        </w:rPr>
        <w:t xml:space="preserve"> Conversion trends were analyzed over multiple weeks. Improvements in ranking logic, better pricing recommendations, and enhanced search experiences all contributed to higher conversions. Guest behavior logs confirmed that more users followed through with bookings instead of abandoning mid-flow. This validated the impact of UX and pricing improvements.</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Evaluating Workflow Automation Through Resolution Time &amp; Accuracy</w:t>
      </w:r>
      <w:r>
        <w:rPr>
          <w:rFonts w:ascii="Arial" w:cs="Arial" w:hAnsi="Arial" w:eastAsia="Arial"/>
          <w:b w:val="1"/>
          <w:bCs w:val="1"/>
        </w:rPr>
        <w:br w:type="textWrapping"/>
      </w:r>
      <w:r>
        <w:rPr>
          <w:rFonts w:ascii="Arial" w:hAnsi="Arial"/>
          <w:rtl w:val="0"/>
          <w:lang w:val="en-US"/>
        </w:rPr>
        <w:t xml:space="preserve"> Post-automation data showed a clear </w:t>
      </w:r>
      <w:r>
        <w:rPr>
          <w:rFonts w:ascii="Arial" w:hAnsi="Arial"/>
          <w:b w:val="1"/>
          <w:bCs w:val="1"/>
          <w:rtl w:val="0"/>
          <w:lang w:val="en-US"/>
        </w:rPr>
        <w:t>18% reduction in resolution time</w:t>
      </w:r>
      <w:r>
        <w:rPr>
          <w:rFonts w:ascii="Arial" w:hAnsi="Arial"/>
          <w:rtl w:val="0"/>
          <w:lang w:val="en-US"/>
        </w:rPr>
        <w:t xml:space="preserve"> for disputes and trust &amp; safety cases. This was a measurable improvement that directly affected guest and host satisfaction. Case handlers reported fewer repetitive tasks and fewer data discrepancies, confirming that automation improved accuracy as well.</w:t>
      </w:r>
    </w:p>
    <w:p>
      <w:pPr>
        <w:pStyle w:val="Default"/>
        <w:spacing w:before="0" w:line="240" w:lineRule="auto"/>
        <w:jc w:val="both"/>
        <w:rPr>
          <w:rFonts w:ascii="Times Roman" w:cs="Times Roman" w:hAnsi="Times Roman" w:eastAsia="Times Roman"/>
        </w:rPr>
      </w:pPr>
      <w:r>
        <w:rPr>
          <w:rFonts w:ascii="Arial" w:hAnsi="Arial"/>
          <w:rtl w:val="0"/>
          <w:lang w:val="en-US"/>
        </w:rPr>
        <w:t>5</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Assessing Dashboard Usage &amp; Its Effect on Operational Decisions</w:t>
      </w:r>
      <w:r>
        <w:rPr>
          <w:rFonts w:ascii="Arial" w:cs="Arial" w:hAnsi="Arial" w:eastAsia="Arial"/>
          <w:b w:val="1"/>
          <w:bCs w:val="1"/>
        </w:rPr>
        <w:br w:type="textWrapping"/>
      </w:r>
      <w:r>
        <w:rPr>
          <w:rFonts w:ascii="Arial" w:hAnsi="Arial"/>
          <w:rtl w:val="0"/>
          <w:lang w:val="en-US"/>
        </w:rPr>
        <w:t xml:space="preserve"> Dashboard usage metrics revealed that teams across markets relied heavily on real-time insights for daily decisions. Regional managers used booking health dashboards to identify occupancy dips instantly, while safety teams used incident dashboards to track spikes. As a result, decision-making became faster and more precise.</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Business Outcomes &amp; Marketplace Improvements</w:t>
      </w:r>
      <w:r>
        <w:rPr>
          <w:rFonts w:ascii="Arial" w:cs="Arial" w:hAnsi="Arial" w:eastAsia="Arial"/>
          <w:b w:val="1"/>
          <w:bCs w:val="1"/>
        </w:rPr>
        <w:br w:type="textWrapping"/>
      </w:r>
      <w:r>
        <w:rPr>
          <w:rFonts w:ascii="Arial" w:hAnsi="Arial"/>
          <w:rtl w:val="0"/>
          <w:lang w:val="en-US"/>
        </w:rPr>
        <w:t xml:space="preserve"> 1</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Significant Reduction in Fraud &amp; Risky Behaviors</w:t>
      </w:r>
      <w:r>
        <w:rPr>
          <w:rFonts w:ascii="Arial" w:cs="Arial" w:hAnsi="Arial" w:eastAsia="Arial"/>
          <w:b w:val="1"/>
          <w:bCs w:val="1"/>
        </w:rPr>
        <w:br w:type="textWrapping"/>
      </w:r>
      <w:r>
        <w:rPr>
          <w:rFonts w:ascii="Arial" w:hAnsi="Arial"/>
          <w:rtl w:val="0"/>
          <w:lang w:val="en-US"/>
        </w:rPr>
        <w:t xml:space="preserve"> Fraudulent listings, abnormal booking patterns, and repeated offender activity declined noticeably thanks to early detection models. This made the marketplace safer for both hosts and guests.</w:t>
      </w:r>
    </w:p>
    <w:p>
      <w:pPr>
        <w:pStyle w:val="Default"/>
        <w:spacing w:before="0" w:line="240" w:lineRule="auto"/>
        <w:jc w:val="both"/>
        <w:rPr>
          <w:rFonts w:ascii="Times Roman" w:cs="Times Roman" w:hAnsi="Times Roman" w:eastAsia="Times Roman"/>
        </w:rPr>
      </w:pPr>
      <w:r>
        <w:rPr>
          <w:rFonts w:ascii="Arial" w:hAnsi="Arial"/>
          <w:rtl w:val="0"/>
          <w:lang w:val="en-US"/>
        </w:rPr>
        <w:t>2</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Increase in Booking Conversions Across Multiple Regions</w:t>
      </w:r>
      <w:r>
        <w:rPr>
          <w:rFonts w:ascii="Arial" w:cs="Arial" w:hAnsi="Arial" w:eastAsia="Arial"/>
          <w:b w:val="1"/>
          <w:bCs w:val="1"/>
        </w:rPr>
        <w:br w:type="textWrapping"/>
      </w:r>
      <w:r>
        <w:rPr>
          <w:rFonts w:ascii="Arial" w:hAnsi="Arial"/>
          <w:rtl w:val="0"/>
          <w:lang w:val="en-US"/>
        </w:rPr>
        <w:t xml:space="preserve"> Pricing transparency, improved search ranking logic, and optimized user journeys led to a measurable rise in guest conversions. More guests were completing bookings, and more hosts were engaging positively with platform tools.</w:t>
      </w:r>
    </w:p>
    <w:p>
      <w:pPr>
        <w:pStyle w:val="Default"/>
        <w:spacing w:before="0" w:line="240" w:lineRule="auto"/>
        <w:jc w:val="both"/>
        <w:rPr>
          <w:rFonts w:ascii="Times Roman" w:cs="Times Roman" w:hAnsi="Times Roman" w:eastAsia="Times Roman"/>
        </w:rPr>
      </w:pPr>
      <w:r>
        <w:rPr>
          <w:rFonts w:ascii="Arial" w:hAnsi="Arial"/>
          <w:rtl w:val="0"/>
          <w:lang w:val="en-US"/>
        </w:rPr>
        <w:t>3</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Higher Guest &amp; Host Satisfaction From Faster Support Workflows</w:t>
      </w:r>
      <w:r>
        <w:rPr>
          <w:rFonts w:ascii="Arial" w:cs="Arial" w:hAnsi="Arial" w:eastAsia="Arial"/>
          <w:b w:val="1"/>
          <w:bCs w:val="1"/>
        </w:rPr>
        <w:br w:type="textWrapping"/>
      </w:r>
      <w:r>
        <w:rPr>
          <w:rFonts w:ascii="Arial" w:hAnsi="Arial"/>
          <w:rtl w:val="0"/>
          <w:lang w:val="en-US"/>
        </w:rPr>
        <w:t xml:space="preserve"> With automated workflows, support teams handled cases faster and more accurately. Guests appreciated shorter wait times, and hosts trusted the system more because of consistent decision-making. Overall marketplace sentiment improved.</w:t>
      </w:r>
    </w:p>
    <w:p>
      <w:pPr>
        <w:pStyle w:val="Default"/>
        <w:spacing w:before="0" w:line="240" w:lineRule="auto"/>
        <w:jc w:val="both"/>
        <w:rPr>
          <w:rFonts w:ascii="Times Roman" w:cs="Times Roman" w:hAnsi="Times Roman" w:eastAsia="Times Roman"/>
        </w:rPr>
      </w:pPr>
      <w:r>
        <w:rPr>
          <w:rFonts w:ascii="Arial" w:hAnsi="Arial"/>
          <w:rtl w:val="0"/>
          <w:lang w:val="en-US"/>
        </w:rPr>
        <w:t>4</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Enhanced Operational Visibility &amp; Faster Internal Decision-Making</w:t>
      </w:r>
      <w:r>
        <w:rPr>
          <w:rFonts w:ascii="Arial" w:cs="Arial" w:hAnsi="Arial" w:eastAsia="Arial"/>
          <w:b w:val="1"/>
          <w:bCs w:val="1"/>
        </w:rPr>
        <w:br w:type="textWrapping"/>
      </w:r>
      <w:r>
        <w:rPr>
          <w:rFonts w:ascii="Arial" w:hAnsi="Arial"/>
          <w:rtl w:val="0"/>
          <w:lang w:val="en-US"/>
        </w:rPr>
        <w:t xml:space="preserve"> Real-time dashboards ensured that teams no longer waited for weekly or monthly reports. They could respond instantly to anomalies, operational gaps, or performance dips. This agility improved the platform</w:t>
      </w:r>
      <w:r>
        <w:rPr>
          <w:rFonts w:ascii="Arial Unicode MS" w:hAnsi="Arial Unicode MS" w:hint="default"/>
          <w:rtl w:val="0"/>
          <w:lang w:val="en-US"/>
        </w:rPr>
        <w:t>’</w:t>
      </w:r>
      <w:r>
        <w:rPr>
          <w:rFonts w:ascii="Arial" w:hAnsi="Arial"/>
          <w:rtl w:val="0"/>
          <w:lang w:val="en-US"/>
        </w:rPr>
        <w:t>s reliability and stability.</w:t>
      </w:r>
    </w:p>
    <w:p>
      <w:pPr>
        <w:pStyle w:val="Default"/>
        <w:spacing w:before="0" w:line="240" w:lineRule="auto"/>
        <w:jc w:val="both"/>
        <w:rPr>
          <w:rFonts w:ascii="Times Roman" w:cs="Times Roman" w:hAnsi="Times Roman" w:eastAsia="Times Roman"/>
        </w:rPr>
      </w:pPr>
      <w:r>
        <w:rPr>
          <w:rFonts w:ascii="Arial" w:hAnsi="Arial"/>
          <w:rtl w:val="0"/>
          <w:lang w:val="en-US"/>
        </w:rPr>
        <w:t>5</w:t>
      </w:r>
      <w:r>
        <w:rPr>
          <w:rFonts w:ascii="Arial Unicode MS" w:cs="Arial Unicode MS" w:hAnsi="Arial Unicode MS" w:eastAsia="Arial Unicode MS"/>
          <w:b w:val="0"/>
          <w:bCs w:val="0"/>
          <w:i w:val="0"/>
          <w:iCs w:val="0"/>
          <w:rtl w:val="0"/>
          <w:lang w:val="en-US"/>
        </w:rPr>
        <w:t>️</w:t>
      </w:r>
      <w:r>
        <w:rPr>
          <w:rFonts w:ascii="Arial Unicode MS" w:cs="Arial Unicode MS" w:hAnsi="Arial Unicode MS" w:eastAsia="Arial Unicode MS" w:hint="default"/>
          <w:b w:val="0"/>
          <w:bCs w:val="0"/>
          <w:i w:val="0"/>
          <w:iCs w:val="0"/>
          <w:rtl w:val="0"/>
          <w:lang w:val="en-US"/>
        </w:rPr>
        <w:t>⃣</w:t>
      </w:r>
      <w:r>
        <w:rPr>
          <w:rFonts w:ascii="Arial" w:hAnsi="Arial"/>
          <w:rtl w:val="0"/>
          <w:lang w:val="en-US"/>
        </w:rPr>
        <w:t xml:space="preserve"> </w:t>
      </w:r>
      <w:r>
        <w:rPr>
          <w:rFonts w:ascii="Arial" w:hAnsi="Arial"/>
          <w:b w:val="1"/>
          <w:bCs w:val="1"/>
          <w:rtl w:val="0"/>
          <w:lang w:val="en-US"/>
        </w:rPr>
        <w:t>Strengthened Marketplace Trust &amp; Long-Term Platform Reliability</w:t>
      </w:r>
      <w:r>
        <w:rPr>
          <w:rFonts w:ascii="Arial" w:cs="Arial" w:hAnsi="Arial" w:eastAsia="Arial"/>
          <w:b w:val="1"/>
          <w:bCs w:val="1"/>
        </w:rPr>
        <w:br w:type="textWrapping"/>
      </w:r>
      <w:r>
        <w:rPr>
          <w:rFonts w:ascii="Arial" w:hAnsi="Arial"/>
          <w:rtl w:val="0"/>
          <w:lang w:val="en-US"/>
        </w:rPr>
        <w:t xml:space="preserve"> By improving safety, transparency, conversion funnels, and workflow efficiency, Airbnb reinforced trust among millions of users. Hosts became more confident listing their spaces, and guests felt more secure booking stays.</w:t>
      </w:r>
    </w:p>
    <w:p>
      <w:pPr>
        <w:pStyle w:val="Default"/>
        <w:spacing w:before="0" w:line="240" w:lineRule="auto"/>
        <w:jc w:val="both"/>
        <w:rPr>
          <w:rFonts w:ascii="Times Roman" w:cs="Times Roman" w:hAnsi="Times Roman" w:eastAsia="Times Roman"/>
        </w:rPr>
      </w:pPr>
      <w:r>
        <w:rPr>
          <w:rFonts w:ascii="Arial Unicode MS" w:cs="Arial Unicode MS" w:hAnsi="Arial Unicode MS" w:eastAsia="Arial Unicode MS" w:hint="eastAsia"/>
          <w:b w:val="0"/>
          <w:bCs w:val="0"/>
          <w:i w:val="0"/>
          <w:iCs w:val="0"/>
          <w:rtl w:val="0"/>
          <w:lang w:val="en-US"/>
        </w:rPr>
        <w:t>🚀</w:t>
      </w:r>
      <w:r>
        <w:rPr>
          <w:rFonts w:ascii="Arial" w:hAnsi="Arial"/>
          <w:rtl w:val="0"/>
          <w:lang w:val="en-US"/>
        </w:rPr>
        <w:t xml:space="preserve"> </w:t>
      </w:r>
      <w:r>
        <w:rPr>
          <w:rFonts w:ascii="Arial" w:hAnsi="Arial"/>
          <w:b w:val="1"/>
          <w:bCs w:val="1"/>
          <w:rtl w:val="0"/>
          <w:lang w:val="en-US"/>
        </w:rPr>
        <w:t>Overall Impact Deliverables</w:t>
      </w:r>
      <w:r>
        <w:rPr>
          <w:rFonts w:ascii="Arial" w:cs="Arial" w:hAnsi="Arial" w:eastAsia="Arial"/>
          <w:b w:val="1"/>
          <w:bCs w:val="1"/>
        </w:rPr>
        <w:br w:type="textWrapping"/>
      </w:r>
      <w:r>
        <w:rPr>
          <w:rFonts w:ascii="Arial" w:hAnsi="Arial"/>
          <w:rtl w:val="0"/>
          <w:lang w:val="en-US"/>
        </w:rPr>
        <w:t xml:space="preserve"> The combined impact of all improvements created a more </w:t>
      </w:r>
      <w:r>
        <w:rPr>
          <w:rFonts w:ascii="Arial" w:hAnsi="Arial"/>
          <w:b w:val="1"/>
          <w:bCs w:val="1"/>
          <w:rtl w:val="0"/>
          <w:lang w:val="en-US"/>
        </w:rPr>
        <w:t>stable, safer, and higher-performing marketplace</w:t>
      </w:r>
      <w:r>
        <w:rPr>
          <w:rFonts w:ascii="Arial" w:hAnsi="Arial"/>
          <w:rtl w:val="0"/>
          <w:lang w:val="en-US"/>
        </w:rPr>
        <w:t>. Fraud incidents decreased, conversions increased, and operational processes became smoother. Teams gained reliable tools and insights, and users experienced a significantly improved platform experience.</w:t>
      </w:r>
    </w:p>
    <w:p>
      <w:pPr>
        <w:pStyle w:val="Default"/>
        <w:spacing w:before="0" w:line="240" w:lineRule="auto"/>
        <w:rPr>
          <w:rFonts w:ascii="Times Roman" w:cs="Times Roman" w:hAnsi="Times Roman" w:eastAsia="Times Roman"/>
        </w:rPr>
      </w:pPr>
    </w:p>
    <w:p>
      <w:pPr>
        <w:pStyle w:val="Default"/>
        <w:spacing w:before="0" w:line="240" w:lineRule="auto"/>
      </w:pPr>
      <w:r>
        <w:rPr>
          <w:rFonts w:ascii="Times Roman" w:cs="Times Roman" w:hAnsi="Times Roman" w:eastAsia="Times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Andik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4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6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8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0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2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4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6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8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