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network-infrastructure-cost-estimation"/>
    <w:p>
      <w:pPr>
        <w:pStyle w:val="Heading1"/>
      </w:pPr>
      <w:r>
        <w:t xml:space="preserve">Network Infrastructure Cost Estimation</w:t>
      </w:r>
    </w:p>
    <w:bookmarkStart w:id="20" w:name="Xa2cb7d4e8e594c75ab9ead93146cedc8ef634e9"/>
    <w:p>
      <w:pPr>
        <w:pStyle w:val="Heading2"/>
      </w:pPr>
      <w:r>
        <w:t xml:space="preserve">GlobalBook Inc. - 3-Tier VPC Architecture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GlobalBook Inc. - Secure 3-Tier E-commerce VPC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Network Infrastructure Only (VPC, Subnets, IGW, Regional NAT Gateway, Route 53)</w:t>
      </w:r>
      <w:r>
        <w:br/>
      </w:r>
      <w:r>
        <w:rPr>
          <w:b/>
          <w:bCs/>
        </w:rPr>
        <w:t xml:space="preserve">Regions:</w:t>
      </w:r>
      <w:r>
        <w:t xml:space="preserve"> </w:t>
      </w:r>
      <w:r>
        <w:t xml:space="preserve">Primary Region (us-east-1) + Spare Region (us-west-2)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2024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Total Monthly Cost (Network Infrastructure):</w:t>
      </w:r>
      <w:r>
        <w:t xml:space="preserve"> </w:t>
      </w:r>
      <w:r>
        <w:t xml:space="preserve">~$60-80/month</w:t>
      </w:r>
    </w:p>
    <w:p>
      <w:pPr>
        <w:pStyle w:val="BodyText"/>
      </w:pPr>
      <w:r>
        <w:rPr>
          <w:b/>
          <w:bCs/>
        </w:rPr>
        <w:t xml:space="preserve">Cost Breakdown:</w:t>
      </w:r>
      <w:r>
        <w:t xml:space="preserve"> </w:t>
      </w:r>
      <w:r>
        <w:t xml:space="preserve">- Primary Region: ~$35-45/month</w:t>
      </w:r>
      <w:r>
        <w:t xml:space="preserve"> </w:t>
      </w:r>
      <w:r>
        <w:t xml:space="preserve">- Spare Region: ~$20-30/month</w:t>
      </w:r>
      <w:r>
        <w:t xml:space="preserve"> </w:t>
      </w:r>
      <w:r>
        <w:t xml:space="preserve">- Route 53: ~$0.50-5/month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~$55-80/month</w:t>
      </w:r>
    </w:p>
    <w:p>
      <w:r>
        <w:pict>
          <v:rect style="width:0;height:1.5pt" o:hralign="center" o:hrstd="t" o:hr="t"/>
        </w:pict>
      </w:r>
    </w:p>
    <w:bookmarkEnd w:id="21"/>
    <w:bookmarkStart w:id="24" w:name="cost-estimation-methods"/>
    <w:p>
      <w:pPr>
        <w:pStyle w:val="Heading2"/>
      </w:pPr>
      <w:r>
        <w:t xml:space="preserve">Cost Estimation Methods</w:t>
      </w:r>
    </w:p>
    <w:bookmarkStart w:id="22" w:name="Xbbd8f4fdf6ab7655b0d2767e4795d8147fae4f1"/>
    <w:p>
      <w:pPr>
        <w:pStyle w:val="Heading3"/>
      </w:pPr>
      <w:r>
        <w:t xml:space="preserve">Method 1: AWS Pricing Calculator (Recommended)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Services</w:t>
      </w:r>
      <w:r>
        <w:t xml:space="preserve"> </w:t>
      </w:r>
      <w:r>
        <w:t xml:space="preserve">→ Search for</w:t>
      </w:r>
      <w:r>
        <w:t xml:space="preserve"> </w:t>
      </w:r>
      <w:r>
        <w:rPr>
          <w:b/>
          <w:bCs/>
        </w:rPr>
        <w:t xml:space="preserve">Pricing Calculator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AWS Pricing Calculator</w:t>
      </w:r>
    </w:p>
    <w:p>
      <w:pPr>
        <w:pStyle w:val="Compact"/>
        <w:numPr>
          <w:ilvl w:val="0"/>
          <w:numId w:val="1001"/>
        </w:numPr>
      </w:pPr>
      <w:r>
        <w:t xml:space="preserve">Or visit: https://calculator.aws/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estimate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Region: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Currency:</w:t>
      </w:r>
      <w:r>
        <w:t xml:space="preserve"> </w:t>
      </w:r>
      <w:r>
        <w:rPr>
          <w:rStyle w:val="VerbatimChar"/>
        </w:rPr>
        <w:t xml:space="preserve">USD</w:t>
      </w:r>
    </w:p>
    <w:bookmarkEnd w:id="22"/>
    <w:bookmarkStart w:id="23" w:name="X85316fb7a6b52441f5ca5e86d56f19189f1a5df"/>
    <w:p>
      <w:pPr>
        <w:pStyle w:val="Heading3"/>
      </w:pPr>
      <w:r>
        <w:t xml:space="preserve">Method 2: Manual Calculation (Detailed Breakdown)</w:t>
      </w:r>
    </w:p>
    <w:p>
      <w:pPr>
        <w:pStyle w:val="FirstParagraph"/>
      </w:pPr>
      <w:r>
        <w:t xml:space="preserve">Use the detailed breakdown below for precise cost estimation.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primary-region-cost-breakdown"/>
    <w:p>
      <w:pPr>
        <w:pStyle w:val="Heading2"/>
      </w:pPr>
      <w:r>
        <w:t xml:space="preserve">Primary Region Cost Breakdown</w:t>
      </w:r>
    </w:p>
    <w:bookmarkStart w:id="25" w:name="vpc-virtual-private-cloud"/>
    <w:p>
      <w:pPr>
        <w:pStyle w:val="Heading3"/>
      </w:pPr>
      <w:r>
        <w:t xml:space="preserve">1. VPC (Virtual Private Cloud)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$0/month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2"/>
        </w:numPr>
      </w:pPr>
      <w:r>
        <w:t xml:space="preserve">VPC creation and usage is</w:t>
      </w:r>
      <w:r>
        <w:t xml:space="preserve"> </w:t>
      </w:r>
      <w:r>
        <w:rPr>
          <w:b/>
          <w:bCs/>
        </w:rPr>
        <w:t xml:space="preserve">FREE</w:t>
      </w:r>
    </w:p>
    <w:p>
      <w:pPr>
        <w:pStyle w:val="Compact"/>
        <w:numPr>
          <w:ilvl w:val="0"/>
          <w:numId w:val="1002"/>
        </w:numPr>
      </w:pPr>
      <w:r>
        <w:t xml:space="preserve">No charges for VPC itself</w:t>
      </w:r>
    </w:p>
    <w:p>
      <w:pPr>
        <w:pStyle w:val="Compact"/>
        <w:numPr>
          <w:ilvl w:val="0"/>
          <w:numId w:val="1002"/>
        </w:numPr>
      </w:pPr>
      <w:r>
        <w:t xml:space="preserve">No charges for subnets</w:t>
      </w:r>
    </w:p>
    <w:p>
      <w:pPr>
        <w:pStyle w:val="Compact"/>
        <w:numPr>
          <w:ilvl w:val="0"/>
          <w:numId w:val="1002"/>
        </w:numPr>
      </w:pPr>
      <w:r>
        <w:t xml:space="preserve">No charges for route tables</w:t>
      </w:r>
    </w:p>
    <w:p>
      <w:pPr>
        <w:pStyle w:val="Compact"/>
        <w:numPr>
          <w:ilvl w:val="0"/>
          <w:numId w:val="1002"/>
        </w:numPr>
      </w:pPr>
      <w:r>
        <w:t xml:space="preserve">No charges for security groups</w:t>
      </w:r>
    </w:p>
    <w:p>
      <w:pPr>
        <w:pStyle w:val="FirstParagraph"/>
      </w:pPr>
      <w:r>
        <w:rPr>
          <w:b/>
          <w:bCs/>
        </w:rPr>
        <w:t xml:space="preserve">Why Free?</w:t>
      </w:r>
      <w:r>
        <w:t xml:space="preserve"> </w:t>
      </w:r>
      <w:r>
        <w:t xml:space="preserve">- VPC is a logical network container</w:t>
      </w:r>
      <w:r>
        <w:t xml:space="preserve"> </w:t>
      </w:r>
      <w:r>
        <w:t xml:space="preserve">- AWS charges for resources INSIDE the VPC (EC2, RDS, etc.), not the VPC itself</w:t>
      </w:r>
      <w:r>
        <w:t xml:space="preserve"> </w:t>
      </w:r>
      <w:r>
        <w:t xml:space="preserve">- Subnets, route tables, and security groups are also free</w:t>
      </w:r>
    </w:p>
    <w:p>
      <w:r>
        <w:pict>
          <v:rect style="width:0;height:1.5pt" o:hralign="center" o:hrstd="t" o:hr="t"/>
        </w:pict>
      </w:r>
    </w:p>
    <w:bookmarkEnd w:id="25"/>
    <w:bookmarkStart w:id="26" w:name="internet-gateway-igw"/>
    <w:p>
      <w:pPr>
        <w:pStyle w:val="Heading3"/>
      </w:pPr>
      <w:r>
        <w:t xml:space="preserve">2. Internet Gateway (IGW)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$0/month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3"/>
        </w:numPr>
      </w:pPr>
      <w:r>
        <w:t xml:space="preserve">Internet Gateway creation and attachment is</w:t>
      </w:r>
      <w:r>
        <w:t xml:space="preserve"> </w:t>
      </w:r>
      <w:r>
        <w:rPr>
          <w:b/>
          <w:bCs/>
        </w:rPr>
        <w:t xml:space="preserve">FREE</w:t>
      </w:r>
    </w:p>
    <w:p>
      <w:pPr>
        <w:pStyle w:val="Compact"/>
        <w:numPr>
          <w:ilvl w:val="0"/>
          <w:numId w:val="1003"/>
        </w:numPr>
      </w:pPr>
      <w:r>
        <w:t xml:space="preserve">No hourly charges</w:t>
      </w:r>
    </w:p>
    <w:p>
      <w:pPr>
        <w:pStyle w:val="Compact"/>
        <w:numPr>
          <w:ilvl w:val="0"/>
          <w:numId w:val="1003"/>
        </w:numPr>
      </w:pPr>
      <w:r>
        <w:t xml:space="preserve">No data transfer charges for IGW itself</w:t>
      </w:r>
    </w:p>
    <w:p>
      <w:pPr>
        <w:pStyle w:val="FirstParagraph"/>
      </w:pPr>
      <w:r>
        <w:rPr>
          <w:b/>
          <w:bCs/>
        </w:rPr>
        <w:t xml:space="preserve">Why Free?</w:t>
      </w:r>
      <w:r>
        <w:t xml:space="preserve"> </w:t>
      </w:r>
      <w:r>
        <w:t xml:space="preserve">- IGW is a managed service with no base cost</w:t>
      </w:r>
      <w:r>
        <w:t xml:space="preserve"> </w:t>
      </w:r>
      <w:r>
        <w:t xml:space="preserve">- Data transfer charges apply to EC2 instances, not IGW</w:t>
      </w:r>
      <w:r>
        <w:t xml:space="preserve"> </w:t>
      </w:r>
      <w:r>
        <w:t xml:space="preserve">- Only pay for data transfer OUT of AWS (standard data transfer pricing)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Data transfer charges (if any) are billed separately:</w:t>
      </w:r>
      <w:r>
        <w:t xml:space="preserve"> </w:t>
      </w:r>
      <w:r>
        <w:t xml:space="preserve">- Data transfer OUT to internet: $0.09/GB (first 100 GB free per month)</w:t>
      </w:r>
      <w:r>
        <w:t xml:space="preserve"> </w:t>
      </w:r>
      <w:r>
        <w:t xml:space="preserve">- Data transfer IN: FREE</w:t>
      </w:r>
    </w:p>
    <w:p>
      <w:r>
        <w:pict>
          <v:rect style="width:0;height:1.5pt" o:hralign="center" o:hrstd="t" o:hr="t"/>
        </w:pict>
      </w:r>
    </w:p>
    <w:bookmarkEnd w:id="26"/>
    <w:bookmarkStart w:id="30" w:name="regional-nat-gateway"/>
    <w:p>
      <w:pPr>
        <w:pStyle w:val="Heading3"/>
      </w:pPr>
      <w:r>
        <w:t xml:space="preserve">3. Regional NAT Gateway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$32.85/month (base) + Data Transfer</w:t>
      </w:r>
    </w:p>
    <w:bookmarkStart w:id="27" w:name="base-cost"/>
    <w:p>
      <w:pPr>
        <w:pStyle w:val="Heading4"/>
      </w:pPr>
      <w:r>
        <w:t xml:space="preserve">Base Cost: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$0.045 per NAT Gateway-hour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Hours per month:</w:t>
      </w:r>
      <w:r>
        <w:t xml:space="preserve"> </w:t>
      </w:r>
      <w:r>
        <w:t xml:space="preserve">730 hours (24/7 operation)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Calculation:</w:t>
      </w:r>
      <w:r>
        <w:t xml:space="preserve"> </w:t>
      </w:r>
      <w:r>
        <w:t xml:space="preserve">$0.045 × 730 =</w:t>
      </w:r>
      <w:r>
        <w:t xml:space="preserve"> </w:t>
      </w:r>
      <w:r>
        <w:rPr>
          <w:b/>
          <w:bCs/>
        </w:rPr>
        <w:t xml:space="preserve">$32.85/month</w:t>
      </w:r>
    </w:p>
    <w:bookmarkEnd w:id="27"/>
    <w:bookmarkStart w:id="28" w:name="data-transfer-cost"/>
    <w:p>
      <w:pPr>
        <w:pStyle w:val="Heading4"/>
      </w:pPr>
      <w:r>
        <w:t xml:space="preserve">Data Transfer Cost: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$0.045 per GB processed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Estimated usage:</w:t>
      </w:r>
      <w:r>
        <w:t xml:space="preserve"> </w:t>
      </w:r>
      <w:r>
        <w:t xml:space="preserve">200-500 GB/month (varies by traffic)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Low traffic (200 GB):</w:t>
      </w:r>
      <w:r>
        <w:t xml:space="preserve"> </w:t>
      </w:r>
      <w:r>
        <w:t xml:space="preserve">200 × $0.045 =</w:t>
      </w:r>
      <w:r>
        <w:t xml:space="preserve"> </w:t>
      </w:r>
      <w:r>
        <w:rPr>
          <w:b/>
          <w:bCs/>
        </w:rPr>
        <w:t xml:space="preserve">$9.00/month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Medium traffic (500 GB):</w:t>
      </w:r>
      <w:r>
        <w:t xml:space="preserve"> </w:t>
      </w:r>
      <w:r>
        <w:t xml:space="preserve">500 × $0.045 =</w:t>
      </w:r>
      <w:r>
        <w:t xml:space="preserve"> </w:t>
      </w:r>
      <w:r>
        <w:rPr>
          <w:b/>
          <w:bCs/>
        </w:rPr>
        <w:t xml:space="preserve">$22.50/month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High traffic (1 TB):</w:t>
      </w:r>
      <w:r>
        <w:t xml:space="preserve"> </w:t>
      </w:r>
      <w:r>
        <w:t xml:space="preserve">1,000 × $0.045 =</w:t>
      </w:r>
      <w:r>
        <w:t xml:space="preserve"> </w:t>
      </w:r>
      <w:r>
        <w:rPr>
          <w:b/>
          <w:bCs/>
        </w:rPr>
        <w:t xml:space="preserve">$45.00/month</w:t>
      </w:r>
    </w:p>
    <w:bookmarkEnd w:id="28"/>
    <w:bookmarkStart w:id="29" w:name="total-regional-nat-gateway-cost"/>
    <w:p>
      <w:pPr>
        <w:pStyle w:val="Heading4"/>
      </w:pPr>
      <w:r>
        <w:t xml:space="preserve">Total Regional NAT Gateway Cost: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Low traffic:</w:t>
      </w:r>
      <w:r>
        <w:t xml:space="preserve"> </w:t>
      </w:r>
      <w:r>
        <w:t xml:space="preserve">$32.85 + $9.00 =</w:t>
      </w:r>
      <w:r>
        <w:t xml:space="preserve"> </w:t>
      </w:r>
      <w:r>
        <w:rPr>
          <w:b/>
          <w:bCs/>
        </w:rPr>
        <w:t xml:space="preserve">$41.85/month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Medium traffic:</w:t>
      </w:r>
      <w:r>
        <w:t xml:space="preserve"> </w:t>
      </w:r>
      <w:r>
        <w:t xml:space="preserve">$32.85 + $22.50 =</w:t>
      </w:r>
      <w:r>
        <w:t xml:space="preserve"> </w:t>
      </w:r>
      <w:r>
        <w:rPr>
          <w:b/>
          <w:bCs/>
        </w:rPr>
        <w:t xml:space="preserve">$55.35/month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High traffic:</w:t>
      </w:r>
      <w:r>
        <w:t xml:space="preserve"> </w:t>
      </w:r>
      <w:r>
        <w:t xml:space="preserve">$32.85 + $45.00 =</w:t>
      </w:r>
      <w:r>
        <w:t xml:space="preserve"> </w:t>
      </w:r>
      <w:r>
        <w:rPr>
          <w:b/>
          <w:bCs/>
        </w:rPr>
        <w:t xml:space="preserve">$77.85/month</w:t>
      </w:r>
    </w:p>
    <w:p>
      <w:pPr>
        <w:pStyle w:val="FirstParagraph"/>
      </w:pPr>
      <w:r>
        <w:rPr>
          <w:b/>
          <w:bCs/>
        </w:rPr>
        <w:t xml:space="preserve">Why Regional NAT Gateway?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Savings:</w:t>
      </w:r>
      <w:r>
        <w:t xml:space="preserve"> </w:t>
      </w:r>
      <w:r>
        <w:t xml:space="preserve">One Regional NAT Gateway instead of 2 zonal NAT Gateways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Zonal NAT Gateway Cost:</w:t>
      </w:r>
      <w:r>
        <w:t xml:space="preserve"> </w:t>
      </w:r>
      <w:r>
        <w:t xml:space="preserve">2 × $0.045 × 730 = $65.70/month (base 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Regional NAT Gateway Cost:</w:t>
      </w:r>
      <w:r>
        <w:t xml:space="preserve"> </w:t>
      </w:r>
      <w:r>
        <w:t xml:space="preserve">1 × $0.045 × 730 = $32.85/month (base 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Savings:</w:t>
      </w:r>
      <w:r>
        <w:t xml:space="preserve"> </w:t>
      </w:r>
      <w:r>
        <w:t xml:space="preserve">~$33/month on base cost (50% savings)</w:t>
      </w:r>
    </w:p>
    <w:p>
      <w:pPr>
        <w:pStyle w:val="BodyText"/>
      </w:pPr>
      <w:r>
        <w:rPr>
          <w:b/>
          <w:bCs/>
        </w:rPr>
        <w:t xml:space="preserve">Data Transfer Notes:</w:t>
      </w:r>
      <w:r>
        <w:t xml:space="preserve"> </w:t>
      </w:r>
      <w:r>
        <w:t xml:space="preserve">- Data processed = outbound traffic from private subnets to internet</w:t>
      </w:r>
      <w:r>
        <w:t xml:space="preserve"> </w:t>
      </w:r>
      <w:r>
        <w:t xml:space="preserve">- Includes: software updates, API calls, logs, external service calls</w:t>
      </w:r>
      <w:r>
        <w:t xml:space="preserve"> </w:t>
      </w:r>
      <w:r>
        <w:t xml:space="preserve">- Actual usage depends on application traffic patterns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ubnets"/>
    <w:p>
      <w:pPr>
        <w:pStyle w:val="Heading3"/>
      </w:pPr>
      <w:r>
        <w:t xml:space="preserve">4. Subnets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$0/month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7"/>
        </w:numPr>
      </w:pPr>
      <w:r>
        <w:t xml:space="preserve">Subnet creation is</w:t>
      </w:r>
      <w:r>
        <w:t xml:space="preserve"> </w:t>
      </w:r>
      <w:r>
        <w:rPr>
          <w:b/>
          <w:bCs/>
        </w:rPr>
        <w:t xml:space="preserve">FREE</w:t>
      </w:r>
    </w:p>
    <w:p>
      <w:pPr>
        <w:pStyle w:val="Compact"/>
        <w:numPr>
          <w:ilvl w:val="0"/>
          <w:numId w:val="1007"/>
        </w:numPr>
      </w:pPr>
      <w:r>
        <w:t xml:space="preserve">No charges for subnet IP addresses</w:t>
      </w:r>
    </w:p>
    <w:p>
      <w:pPr>
        <w:pStyle w:val="Compact"/>
        <w:numPr>
          <w:ilvl w:val="0"/>
          <w:numId w:val="1007"/>
        </w:numPr>
      </w:pPr>
      <w:r>
        <w:t xml:space="preserve">No charges for subnet associations</w:t>
      </w:r>
    </w:p>
    <w:p>
      <w:pPr>
        <w:pStyle w:val="FirstParagraph"/>
      </w:pPr>
      <w:r>
        <w:rPr>
          <w:b/>
          <w:bCs/>
        </w:rPr>
        <w:t xml:space="preserve">Why Free?</w:t>
      </w:r>
      <w:r>
        <w:t xml:space="preserve"> </w:t>
      </w:r>
      <w:r>
        <w:t xml:space="preserve">- Subnets are logical network segments within VPC</w:t>
      </w:r>
      <w:r>
        <w:t xml:space="preserve"> </w:t>
      </w:r>
      <w:r>
        <w:t xml:space="preserve">- IP addresses within VPC are free</w:t>
      </w:r>
      <w:r>
        <w:t xml:space="preserve"> </w:t>
      </w:r>
      <w:r>
        <w:t xml:space="preserve">- Only pay for resources (EC2, RDS) that use the subnets</w:t>
      </w:r>
    </w:p>
    <w:p>
      <w:r>
        <w:pict>
          <v:rect style="width:0;height:1.5pt" o:hralign="center" o:hrstd="t" o:hr="t"/>
        </w:pict>
      </w:r>
    </w:p>
    <w:bookmarkEnd w:id="31"/>
    <w:bookmarkStart w:id="32" w:name="route-tables"/>
    <w:p>
      <w:pPr>
        <w:pStyle w:val="Heading3"/>
      </w:pPr>
      <w:r>
        <w:t xml:space="preserve">5. Route Tables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$0/month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8"/>
        </w:numPr>
      </w:pPr>
      <w:r>
        <w:t xml:space="preserve">Route table creation is</w:t>
      </w:r>
      <w:r>
        <w:t xml:space="preserve"> </w:t>
      </w:r>
      <w:r>
        <w:rPr>
          <w:b/>
          <w:bCs/>
        </w:rPr>
        <w:t xml:space="preserve">FREE</w:t>
      </w:r>
    </w:p>
    <w:p>
      <w:pPr>
        <w:pStyle w:val="Compact"/>
        <w:numPr>
          <w:ilvl w:val="0"/>
          <w:numId w:val="1008"/>
        </w:numPr>
      </w:pPr>
      <w:r>
        <w:t xml:space="preserve">No charges for routes</w:t>
      </w:r>
    </w:p>
    <w:p>
      <w:pPr>
        <w:pStyle w:val="Compact"/>
        <w:numPr>
          <w:ilvl w:val="0"/>
          <w:numId w:val="1008"/>
        </w:numPr>
      </w:pPr>
      <w:r>
        <w:t xml:space="preserve">No charges for route table associations</w:t>
      </w:r>
    </w:p>
    <w:p>
      <w:pPr>
        <w:pStyle w:val="FirstParagraph"/>
      </w:pPr>
      <w:r>
        <w:rPr>
          <w:b/>
          <w:bCs/>
        </w:rPr>
        <w:t xml:space="preserve">Why Free?</w:t>
      </w:r>
      <w:r>
        <w:t xml:space="preserve"> </w:t>
      </w:r>
      <w:r>
        <w:t xml:space="preserve">- Route tables are logical routing configurations</w:t>
      </w:r>
      <w:r>
        <w:t xml:space="preserve"> </w:t>
      </w:r>
      <w:r>
        <w:t xml:space="preserve">- Routes themselves are free</w:t>
      </w:r>
      <w:r>
        <w:t xml:space="preserve"> </w:t>
      </w:r>
      <w:r>
        <w:t xml:space="preserve">- Only pay for the gateways (IGW, NAT) that routes point to</w:t>
      </w:r>
    </w:p>
    <w:p>
      <w:r>
        <w:pict>
          <v:rect style="width:0;height:1.5pt" o:hralign="center" o:hrstd="t" o:hr="t"/>
        </w:pict>
      </w:r>
    </w:p>
    <w:bookmarkEnd w:id="32"/>
    <w:bookmarkStart w:id="33" w:name="security-groups"/>
    <w:p>
      <w:pPr>
        <w:pStyle w:val="Heading3"/>
      </w:pPr>
      <w:r>
        <w:t xml:space="preserve">6. Security Groups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$0/month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09"/>
        </w:numPr>
      </w:pPr>
      <w:r>
        <w:t xml:space="preserve">Security group creation is</w:t>
      </w:r>
      <w:r>
        <w:t xml:space="preserve"> </w:t>
      </w:r>
      <w:r>
        <w:rPr>
          <w:b/>
          <w:bCs/>
        </w:rPr>
        <w:t xml:space="preserve">FREE</w:t>
      </w:r>
    </w:p>
    <w:p>
      <w:pPr>
        <w:pStyle w:val="Compact"/>
        <w:numPr>
          <w:ilvl w:val="0"/>
          <w:numId w:val="1009"/>
        </w:numPr>
      </w:pPr>
      <w:r>
        <w:t xml:space="preserve">No charges for security group rules</w:t>
      </w:r>
    </w:p>
    <w:p>
      <w:pPr>
        <w:pStyle w:val="Compact"/>
        <w:numPr>
          <w:ilvl w:val="0"/>
          <w:numId w:val="1009"/>
        </w:numPr>
      </w:pPr>
      <w:r>
        <w:t xml:space="preserve">No charges for security group associations</w:t>
      </w:r>
    </w:p>
    <w:p>
      <w:pPr>
        <w:pStyle w:val="FirstParagraph"/>
      </w:pPr>
      <w:r>
        <w:rPr>
          <w:b/>
          <w:bCs/>
        </w:rPr>
        <w:t xml:space="preserve">Why Free?</w:t>
      </w:r>
      <w:r>
        <w:t xml:space="preserve"> </w:t>
      </w:r>
      <w:r>
        <w:t xml:space="preserve">- Security groups are firewall rules</w:t>
      </w:r>
      <w:r>
        <w:t xml:space="preserve"> </w:t>
      </w:r>
      <w:r>
        <w:t xml:space="preserve">- Rule evaluation is free</w:t>
      </w:r>
      <w:r>
        <w:t xml:space="preserve"> </w:t>
      </w:r>
      <w:r>
        <w:t xml:space="preserve">- Only pay for resources (EC2, RDS) that use security groups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rimary-region-total-cost"/>
    <w:p>
      <w:pPr>
        <w:pStyle w:val="Heading2"/>
      </w:pPr>
      <w:r>
        <w:t xml:space="preserve">Primary Region Total Cost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89"/>
        <w:gridCol w:w="1089"/>
        <w:gridCol w:w="1485"/>
        <w:gridCol w:w="1287"/>
        <w:gridCol w:w="1584"/>
        <w:gridCol w:w="13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(High)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NAT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$32.85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$41.85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$55.35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$77.85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Region Monthly Cost:</w:t>
      </w:r>
      <w:r>
        <w:t xml:space="preserve"> </w:t>
      </w:r>
      <w:r>
        <w:rPr>
          <w:b/>
          <w:bCs/>
        </w:rPr>
        <w:t xml:space="preserve">$42-78/month</w:t>
      </w:r>
      <w:r>
        <w:t xml:space="preserve"> </w:t>
      </w:r>
      <w:r>
        <w:t xml:space="preserve">(depending on data transfer)</w:t>
      </w:r>
    </w:p>
    <w:p>
      <w:r>
        <w:pict>
          <v:rect style="width:0;height:1.5pt" o:hralign="center" o:hrstd="t" o:hr="t"/>
        </w:pict>
      </w:r>
    </w:p>
    <w:bookmarkEnd w:id="35"/>
    <w:bookmarkStart w:id="45" w:name="spare-region-cost-breakdown"/>
    <w:p>
      <w:pPr>
        <w:pStyle w:val="Heading2"/>
      </w:pPr>
      <w:r>
        <w:t xml:space="preserve">Spare Region Cost Breakdown</w:t>
      </w:r>
    </w:p>
    <w:bookmarkStart w:id="36" w:name="vpc-spare-region"/>
    <w:p>
      <w:pPr>
        <w:pStyle w:val="Heading3"/>
      </w:pPr>
      <w:r>
        <w:t xml:space="preserve">1. VPC (Spare Region)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$0/month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0"/>
        </w:numPr>
      </w:pPr>
      <w:r>
        <w:t xml:space="preserve">Same as primary region</w:t>
      </w:r>
    </w:p>
    <w:p>
      <w:pPr>
        <w:pStyle w:val="Compact"/>
        <w:numPr>
          <w:ilvl w:val="0"/>
          <w:numId w:val="1010"/>
        </w:numPr>
      </w:pPr>
      <w:r>
        <w:t xml:space="preserve">VPC is free</w:t>
      </w:r>
    </w:p>
    <w:p>
      <w:r>
        <w:pict>
          <v:rect style="width:0;height:1.5pt" o:hralign="center" o:hrstd="t" o:hr="t"/>
        </w:pict>
      </w:r>
    </w:p>
    <w:bookmarkEnd w:id="36"/>
    <w:bookmarkStart w:id="37" w:name="internet-gateway-spare-region"/>
    <w:p>
      <w:pPr>
        <w:pStyle w:val="Heading3"/>
      </w:pPr>
      <w:r>
        <w:t xml:space="preserve">2. Internet Gateway (Spare Region)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$0/month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1"/>
        </w:numPr>
      </w:pPr>
      <w:r>
        <w:t xml:space="preserve">Same as primary region</w:t>
      </w:r>
    </w:p>
    <w:p>
      <w:pPr>
        <w:pStyle w:val="Compact"/>
        <w:numPr>
          <w:ilvl w:val="0"/>
          <w:numId w:val="1011"/>
        </w:numPr>
      </w:pPr>
      <w:r>
        <w:t xml:space="preserve">IGW is free</w:t>
      </w:r>
    </w:p>
    <w:p>
      <w:r>
        <w:pict>
          <v:rect style="width:0;height:1.5pt" o:hralign="center" o:hrstd="t" o:hr="t"/>
        </w:pict>
      </w:r>
    </w:p>
    <w:bookmarkEnd w:id="37"/>
    <w:bookmarkStart w:id="41" w:name="regional-nat-gateway-spare-region"/>
    <w:p>
      <w:pPr>
        <w:pStyle w:val="Heading3"/>
      </w:pPr>
      <w:r>
        <w:t xml:space="preserve">3. Regional NAT Gateway (Spare Region)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$32.85/month (base) + Data Transfer</w:t>
      </w:r>
    </w:p>
    <w:bookmarkStart w:id="38" w:name="base-cost-1"/>
    <w:p>
      <w:pPr>
        <w:pStyle w:val="Heading4"/>
      </w:pPr>
      <w:r>
        <w:t xml:space="preserve">Base Cost: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$0.045 per NAT Gateway-hour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Hours per month:</w:t>
      </w:r>
      <w:r>
        <w:t xml:space="preserve"> </w:t>
      </w:r>
      <w:r>
        <w:t xml:space="preserve">730 hours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Calculation:</w:t>
      </w:r>
      <w:r>
        <w:t xml:space="preserve"> </w:t>
      </w:r>
      <w:r>
        <w:t xml:space="preserve">$0.045 × 730 =</w:t>
      </w:r>
      <w:r>
        <w:t xml:space="preserve"> </w:t>
      </w:r>
      <w:r>
        <w:rPr>
          <w:b/>
          <w:bCs/>
        </w:rPr>
        <w:t xml:space="preserve">$32.85/month</w:t>
      </w:r>
    </w:p>
    <w:bookmarkEnd w:id="38"/>
    <w:bookmarkStart w:id="39" w:name="data-transfer-cost-1"/>
    <w:p>
      <w:pPr>
        <w:pStyle w:val="Heading4"/>
      </w:pPr>
      <w:r>
        <w:t xml:space="preserve">Data Transfer Cost: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Estimated usage:</w:t>
      </w:r>
      <w:r>
        <w:t xml:space="preserve"> </w:t>
      </w:r>
      <w:r>
        <w:t xml:space="preserve">50-200 GB/month (spare region is standby)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Low usage (50 GB):</w:t>
      </w:r>
      <w:r>
        <w:t xml:space="preserve"> </w:t>
      </w:r>
      <w:r>
        <w:t xml:space="preserve">50 × $0.045 =</w:t>
      </w:r>
      <w:r>
        <w:t xml:space="preserve"> </w:t>
      </w:r>
      <w:r>
        <w:rPr>
          <w:b/>
          <w:bCs/>
        </w:rPr>
        <w:t xml:space="preserve">$2.25/month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Medium usage (100 GB):</w:t>
      </w:r>
      <w:r>
        <w:t xml:space="preserve"> </w:t>
      </w:r>
      <w:r>
        <w:t xml:space="preserve">100 × $0.045 =</w:t>
      </w:r>
      <w:r>
        <w:t xml:space="preserve"> </w:t>
      </w:r>
      <w:r>
        <w:rPr>
          <w:b/>
          <w:bCs/>
        </w:rPr>
        <w:t xml:space="preserve">$4.50/month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High usage (200 GB):</w:t>
      </w:r>
      <w:r>
        <w:t xml:space="preserve"> </w:t>
      </w:r>
      <w:r>
        <w:t xml:space="preserve">200 × $0.045 =</w:t>
      </w:r>
      <w:r>
        <w:t xml:space="preserve"> </w:t>
      </w:r>
      <w:r>
        <w:rPr>
          <w:b/>
          <w:bCs/>
        </w:rPr>
        <w:t xml:space="preserve">$9.00/month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Spare region NAT Gateway is typically idle (standby mode), so data transfer is minimal unless failover occurs.</w:t>
      </w:r>
    </w:p>
    <w:bookmarkEnd w:id="39"/>
    <w:bookmarkStart w:id="40" w:name="total-regional-nat-gateway-cost-spare"/>
    <w:p>
      <w:pPr>
        <w:pStyle w:val="Heading4"/>
      </w:pPr>
      <w:r>
        <w:t xml:space="preserve">Total Regional NAT Gateway Cost (Spare):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Low usage:</w:t>
      </w:r>
      <w:r>
        <w:t xml:space="preserve"> </w:t>
      </w:r>
      <w:r>
        <w:t xml:space="preserve">$32.85 + $2.25 =</w:t>
      </w:r>
      <w:r>
        <w:t xml:space="preserve"> </w:t>
      </w:r>
      <w:r>
        <w:rPr>
          <w:b/>
          <w:bCs/>
        </w:rPr>
        <w:t xml:space="preserve">$35.10/month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Medium usage:</w:t>
      </w:r>
      <w:r>
        <w:t xml:space="preserve"> </w:t>
      </w:r>
      <w:r>
        <w:t xml:space="preserve">$32.85 + $4.50 =</w:t>
      </w:r>
      <w:r>
        <w:t xml:space="preserve"> </w:t>
      </w:r>
      <w:r>
        <w:rPr>
          <w:b/>
          <w:bCs/>
        </w:rPr>
        <w:t xml:space="preserve">$37.35/month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High usage:</w:t>
      </w:r>
      <w:r>
        <w:t xml:space="preserve"> </w:t>
      </w:r>
      <w:r>
        <w:t xml:space="preserve">$32.85 + $9.00 =</w:t>
      </w:r>
      <w:r>
        <w:t xml:space="preserve"> </w:t>
      </w:r>
      <w:r>
        <w:rPr>
          <w:b/>
          <w:bCs/>
        </w:rPr>
        <w:t xml:space="preserve">$41.85/month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ubnets-spare-region"/>
    <w:p>
      <w:pPr>
        <w:pStyle w:val="Heading3"/>
      </w:pPr>
      <w:r>
        <w:t xml:space="preserve">4. Subnets (Spare Region)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$0/month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5"/>
        </w:numPr>
      </w:pPr>
      <w:r>
        <w:t xml:space="preserve">Same as primary region</w:t>
      </w:r>
    </w:p>
    <w:p>
      <w:pPr>
        <w:pStyle w:val="Compact"/>
        <w:numPr>
          <w:ilvl w:val="0"/>
          <w:numId w:val="1015"/>
        </w:numPr>
      </w:pPr>
      <w:r>
        <w:t xml:space="preserve">Subnets are free</w:t>
      </w:r>
    </w:p>
    <w:p>
      <w:r>
        <w:pict>
          <v:rect style="width:0;height:1.5pt" o:hralign="center" o:hrstd="t" o:hr="t"/>
        </w:pict>
      </w:r>
    </w:p>
    <w:bookmarkEnd w:id="42"/>
    <w:bookmarkStart w:id="43" w:name="route-tables-spare-region"/>
    <w:p>
      <w:pPr>
        <w:pStyle w:val="Heading3"/>
      </w:pPr>
      <w:r>
        <w:t xml:space="preserve">5. Route Tables (Spare Region)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$0/month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6"/>
        </w:numPr>
      </w:pPr>
      <w:r>
        <w:t xml:space="preserve">Same as primary region</w:t>
      </w:r>
    </w:p>
    <w:p>
      <w:pPr>
        <w:pStyle w:val="Compact"/>
        <w:numPr>
          <w:ilvl w:val="0"/>
          <w:numId w:val="1016"/>
        </w:numPr>
      </w:pPr>
      <w:r>
        <w:t xml:space="preserve">Route tables are free</w:t>
      </w:r>
    </w:p>
    <w:p>
      <w:r>
        <w:pict>
          <v:rect style="width:0;height:1.5pt" o:hralign="center" o:hrstd="t" o:hr="t"/>
        </w:pict>
      </w:r>
    </w:p>
    <w:bookmarkEnd w:id="43"/>
    <w:bookmarkStart w:id="44" w:name="security-groups-spare-region"/>
    <w:p>
      <w:pPr>
        <w:pStyle w:val="Heading3"/>
      </w:pPr>
      <w:r>
        <w:t xml:space="preserve">6. Security Groups (Spare Region)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$0/month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17"/>
        </w:numPr>
      </w:pPr>
      <w:r>
        <w:t xml:space="preserve">Same as primary region</w:t>
      </w:r>
    </w:p>
    <w:p>
      <w:pPr>
        <w:pStyle w:val="Compact"/>
        <w:numPr>
          <w:ilvl w:val="0"/>
          <w:numId w:val="1017"/>
        </w:numPr>
      </w:pPr>
      <w:r>
        <w:t xml:space="preserve">Security groups are free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pare-region-total-cost"/>
    <w:p>
      <w:pPr>
        <w:pStyle w:val="Heading2"/>
      </w:pPr>
      <w:r>
        <w:t xml:space="preserve">Spare Region Total Cost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89"/>
        <w:gridCol w:w="1089"/>
        <w:gridCol w:w="1485"/>
        <w:gridCol w:w="1287"/>
        <w:gridCol w:w="1584"/>
        <w:gridCol w:w="13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(High)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NAT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$32.85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$35.10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$37.35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$41.85</w:t>
            </w:r>
          </w:p>
        </w:tc>
      </w:tr>
    </w:tbl>
    <w:p>
      <w:pPr>
        <w:pStyle w:val="BodyText"/>
      </w:pPr>
      <w:r>
        <w:rPr>
          <w:b/>
          <w:bCs/>
        </w:rPr>
        <w:t xml:space="preserve">Spare Region Monthly Cost:</w:t>
      </w:r>
      <w:r>
        <w:t xml:space="preserve"> </w:t>
      </w:r>
      <w:r>
        <w:rPr>
          <w:b/>
          <w:bCs/>
        </w:rPr>
        <w:t xml:space="preserve">$35-42/month</w:t>
      </w:r>
      <w:r>
        <w:t xml:space="preserve"> </w:t>
      </w:r>
      <w:r>
        <w:t xml:space="preserve">(depending on data transfer)</w:t>
      </w:r>
    </w:p>
    <w:p>
      <w:r>
        <w:pict>
          <v:rect style="width:0;height:1.5pt" o:hralign="center" o:hrstd="t" o:hr="t"/>
        </w:pict>
      </w:r>
    </w:p>
    <w:bookmarkEnd w:id="46"/>
    <w:bookmarkStart w:id="53" w:name="route-53-cost-breakdown"/>
    <w:p>
      <w:pPr>
        <w:pStyle w:val="Heading2"/>
      </w:pPr>
      <w:r>
        <w:t xml:space="preserve">Route 53 Cost Breakdown</w:t>
      </w:r>
    </w:p>
    <w:bookmarkStart w:id="47" w:name="hosted-zone"/>
    <w:p>
      <w:pPr>
        <w:pStyle w:val="Heading3"/>
      </w:pPr>
      <w:r>
        <w:t xml:space="preserve">1. Hosted Zone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$0.50/month per hosted zone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$0.50 per hosted zone per month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Quantity:</w:t>
      </w:r>
      <w:r>
        <w:t xml:space="preserve"> </w:t>
      </w:r>
      <w:r>
        <w:t xml:space="preserve">1 hosted zone (for globalbook.com)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Monthly Cost:</w:t>
      </w:r>
      <w:r>
        <w:t xml:space="preserve"> </w:t>
      </w:r>
      <w:r>
        <w:rPr>
          <w:b/>
          <w:bCs/>
        </w:rPr>
        <w:t xml:space="preserve">$0.50/month</w:t>
      </w:r>
    </w:p>
    <w:p>
      <w:pPr>
        <w:pStyle w:val="FirstParagraph"/>
      </w:pPr>
      <w:r>
        <w:rPr>
          <w:b/>
          <w:bCs/>
        </w:rPr>
        <w:t xml:space="preserve">Why This Cost?</w:t>
      </w:r>
      <w:r>
        <w:t xml:space="preserve"> </w:t>
      </w:r>
      <w:r>
        <w:t xml:space="preserve">- Hosted zone is a container for DNS records</w:t>
      </w:r>
      <w:r>
        <w:t xml:space="preserve"> </w:t>
      </w:r>
      <w:r>
        <w:t xml:space="preserve">- First 25 hosted zones: $0.50/month each</w:t>
      </w:r>
      <w:r>
        <w:t xml:space="preserve"> </w:t>
      </w:r>
      <w:r>
        <w:t xml:space="preserve">- Additional hosted zones: $0.50/month each</w:t>
      </w:r>
    </w:p>
    <w:p>
      <w:r>
        <w:pict>
          <v:rect style="width:0;height:1.5pt" o:hralign="center" o:hrstd="t" o:hr="t"/>
        </w:pict>
      </w:r>
    </w:p>
    <w:bookmarkEnd w:id="47"/>
    <w:bookmarkStart w:id="50" w:name="dns-queries"/>
    <w:p>
      <w:pPr>
        <w:pStyle w:val="Heading3"/>
      </w:pPr>
      <w:r>
        <w:t xml:space="preserve">2. DNS Queries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$0.40 per million queries (first 1 billion queries)</w:t>
      </w:r>
    </w:p>
    <w:bookmarkStart w:id="48" w:name="pricing-tiers"/>
    <w:p>
      <w:pPr>
        <w:pStyle w:val="Heading4"/>
      </w:pPr>
      <w:r>
        <w:t xml:space="preserve">Pricing Tiers: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First 1 billion queries/month:</w:t>
      </w:r>
      <w:r>
        <w:t xml:space="preserve"> </w:t>
      </w:r>
      <w:r>
        <w:t xml:space="preserve">$0.40 per million queries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Next 1 billion queries/month:</w:t>
      </w:r>
      <w:r>
        <w:t xml:space="preserve"> </w:t>
      </w:r>
      <w:r>
        <w:t xml:space="preserve">$0.20 per million queries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Over 2 billion queries/month:</w:t>
      </w:r>
      <w:r>
        <w:t xml:space="preserve"> </w:t>
      </w:r>
      <w:r>
        <w:t xml:space="preserve">$0.10 per million queries</w:t>
      </w:r>
    </w:p>
    <w:bookmarkEnd w:id="48"/>
    <w:bookmarkStart w:id="49" w:name="estimated-usage"/>
    <w:p>
      <w:pPr>
        <w:pStyle w:val="Heading4"/>
      </w:pPr>
      <w:r>
        <w:t xml:space="preserve">Estimated Usage: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Low traffic:</w:t>
      </w:r>
      <w:r>
        <w:t xml:space="preserve"> </w:t>
      </w:r>
      <w:r>
        <w:t xml:space="preserve">1 million queries/month =</w:t>
      </w:r>
      <w:r>
        <w:t xml:space="preserve"> </w:t>
      </w:r>
      <w:r>
        <w:rPr>
          <w:b/>
          <w:bCs/>
        </w:rPr>
        <w:t xml:space="preserve">$0.40/month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Medium traffic:</w:t>
      </w:r>
      <w:r>
        <w:t xml:space="preserve"> </w:t>
      </w:r>
      <w:r>
        <w:t xml:space="preserve">10 million queries/month =</w:t>
      </w:r>
      <w:r>
        <w:t xml:space="preserve"> </w:t>
      </w:r>
      <w:r>
        <w:rPr>
          <w:b/>
          <w:bCs/>
        </w:rPr>
        <w:t xml:space="preserve">$4.00/month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High traffic:</w:t>
      </w:r>
      <w:r>
        <w:t xml:space="preserve"> </w:t>
      </w:r>
      <w:r>
        <w:t xml:space="preserve">100 million queries/month =</w:t>
      </w:r>
      <w:r>
        <w:t xml:space="preserve"> </w:t>
      </w:r>
      <w:r>
        <w:rPr>
          <w:b/>
          <w:bCs/>
        </w:rPr>
        <w:t xml:space="preserve">$40.00/month</w:t>
      </w:r>
    </w:p>
    <w:p>
      <w:pPr>
        <w:pStyle w:val="FirstParagraph"/>
      </w:pPr>
      <w:r>
        <w:rPr>
          <w:b/>
          <w:bCs/>
        </w:rPr>
        <w:t xml:space="preserve">Calculation Example:</w:t>
      </w:r>
      <w:r>
        <w:t xml:space="preserve"> </w:t>
      </w:r>
      <w:r>
        <w:t xml:space="preserve">- 10 million queries = 10 × $0.40 =</w:t>
      </w:r>
      <w:r>
        <w:t xml:space="preserve"> </w:t>
      </w:r>
      <w:r>
        <w:rPr>
          <w:b/>
          <w:bCs/>
        </w:rPr>
        <w:t xml:space="preserve">$4.00/month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health-checks"/>
    <w:p>
      <w:pPr>
        <w:pStyle w:val="Heading3"/>
      </w:pPr>
      <w:r>
        <w:t xml:space="preserve">3. Health Checks</w:t>
      </w:r>
    </w:p>
    <w:p>
      <w:pPr>
        <w:pStyle w:val="FirstParagraph"/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$0.50/month per health check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$0.50 per health check per month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Quantity:</w:t>
      </w:r>
      <w:r>
        <w:t xml:space="preserve"> </w:t>
      </w:r>
      <w:r>
        <w:t xml:space="preserve">1 health check (for primary region ALB)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Monthly Cost:</w:t>
      </w:r>
      <w:r>
        <w:t xml:space="preserve"> </w:t>
      </w:r>
      <w:r>
        <w:rPr>
          <w:b/>
          <w:bCs/>
        </w:rPr>
        <w:t xml:space="preserve">$0.50/month</w:t>
      </w:r>
    </w:p>
    <w:p>
      <w:pPr>
        <w:pStyle w:val="FirstParagraph"/>
      </w:pPr>
      <w:r>
        <w:rPr>
          <w:b/>
          <w:bCs/>
        </w:rPr>
        <w:t xml:space="preserve">Why This Cost?</w:t>
      </w:r>
      <w:r>
        <w:t xml:space="preserve"> </w:t>
      </w:r>
      <w:r>
        <w:t xml:space="preserve">- Health checks monitor endpoint health</w:t>
      </w:r>
      <w:r>
        <w:t xml:space="preserve"> </w:t>
      </w:r>
      <w:r>
        <w:t xml:space="preserve">- Each health check costs $0.50/month</w:t>
      </w:r>
      <w:r>
        <w:t xml:space="preserve"> </w:t>
      </w:r>
      <w:r>
        <w:t xml:space="preserve">- Additional health checks: $0.50/month each</w:t>
      </w:r>
    </w:p>
    <w:p>
      <w:r>
        <w:pict>
          <v:rect style="width:0;height:1.5pt" o:hralign="center" o:hrstd="t" o:hr="t"/>
        </w:pict>
      </w:r>
    </w:p>
    <w:bookmarkEnd w:id="51"/>
    <w:bookmarkStart w:id="52" w:name="route-53-total-cost"/>
    <w:p>
      <w:pPr>
        <w:pStyle w:val="Heading3"/>
      </w:pPr>
      <w:r>
        <w:t xml:space="preserve">4. Route 53 Total Cost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Traffic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Hosted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 Queries (1M)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$1.40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$41.00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Route 53 Monthly Cost:</w:t>
      </w:r>
      <w:r>
        <w:t xml:space="preserve"> </w:t>
      </w:r>
      <w:r>
        <w:rPr>
          <w:b/>
          <w:bCs/>
        </w:rPr>
        <w:t xml:space="preserve">$1.40-41/month</w:t>
      </w:r>
      <w:r>
        <w:t xml:space="preserve"> </w:t>
      </w:r>
      <w:r>
        <w:t xml:space="preserve">(depending on DNS query volume)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X6fcfecc998a6e88386471b61d689993665ce4ff"/>
    <w:p>
      <w:pPr>
        <w:pStyle w:val="Heading2"/>
      </w:pPr>
      <w:r>
        <w:t xml:space="preserve">Complete Network Infrastructure Cost Summary</w:t>
      </w:r>
    </w:p>
    <w:bookmarkStart w:id="54" w:name="monthly-cost-breakdown"/>
    <w:p>
      <w:pPr>
        <w:pStyle w:val="Heading3"/>
      </w:pPr>
      <w:r>
        <w:t xml:space="preserve">Monthly Cost Breakdown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2292"/>
        <w:gridCol w:w="1042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NAT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NAT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Route 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Hosted Zone + Queries + Health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Network Infrastructure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$78.35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$97.70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$160.70</w:t>
            </w:r>
          </w:p>
        </w:tc>
      </w:tr>
    </w:tbl>
    <w:bookmarkEnd w:id="54"/>
    <w:bookmarkStart w:id="55" w:name="annual-cost-estimate"/>
    <w:p>
      <w:pPr>
        <w:pStyle w:val="Heading3"/>
      </w:pPr>
      <w:r>
        <w:t xml:space="preserve">Annual Cost Estimate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Low Traffic:</w:t>
      </w:r>
      <w:r>
        <w:t xml:space="preserve"> </w:t>
      </w:r>
      <w:r>
        <w:t xml:space="preserve">$78.35 × 12 =</w:t>
      </w:r>
      <w:r>
        <w:t xml:space="preserve"> </w:t>
      </w:r>
      <w:r>
        <w:rPr>
          <w:b/>
          <w:bCs/>
        </w:rPr>
        <w:t xml:space="preserve">$940.20/year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Medium Traffic:</w:t>
      </w:r>
      <w:r>
        <w:t xml:space="preserve"> </w:t>
      </w:r>
      <w:r>
        <w:t xml:space="preserve">$97.70 × 12 =</w:t>
      </w:r>
      <w:r>
        <w:t xml:space="preserve"> </w:t>
      </w:r>
      <w:r>
        <w:rPr>
          <w:b/>
          <w:bCs/>
        </w:rPr>
        <w:t xml:space="preserve">$1,172.40/year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High Traffic:</w:t>
      </w:r>
      <w:r>
        <w:t xml:space="preserve"> </w:t>
      </w:r>
      <w:r>
        <w:t xml:space="preserve">$160.70 × 12 =</w:t>
      </w:r>
      <w:r>
        <w:t xml:space="preserve"> </w:t>
      </w:r>
      <w:r>
        <w:rPr>
          <w:b/>
          <w:bCs/>
        </w:rPr>
        <w:t xml:space="preserve">$1,928.40/year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cost-optimization-tips"/>
    <w:p>
      <w:pPr>
        <w:pStyle w:val="Heading2"/>
      </w:pPr>
      <w:r>
        <w:t xml:space="preserve">Cost Optimization Tips</w:t>
      </w:r>
    </w:p>
    <w:bookmarkStart w:id="57" w:name="X4862186df738a2c70c13838b53057e0df18d560"/>
    <w:p>
      <w:pPr>
        <w:pStyle w:val="Heading3"/>
      </w:pPr>
      <w:r>
        <w:t xml:space="preserve">1. Regional NAT Gateway vs Zonal NAT Gateway</w:t>
      </w:r>
    </w:p>
    <w:p>
      <w:pPr>
        <w:pStyle w:val="FirstParagraph"/>
      </w:pPr>
      <w:r>
        <w:rPr>
          <w:b/>
          <w:bCs/>
        </w:rPr>
        <w:t xml:space="preserve">Current Choice: Regional NAT Gateway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$32.85/month (base)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Benefit:</w:t>
      </w:r>
      <w:r>
        <w:t xml:space="preserve"> </w:t>
      </w:r>
      <w:r>
        <w:t xml:space="preserve">Automatic Multi-AZ, single gateway</w:t>
      </w:r>
    </w:p>
    <w:p>
      <w:pPr>
        <w:pStyle w:val="BodyText"/>
      </w:pPr>
      <w:r>
        <w:rPr>
          <w:b/>
          <w:bCs/>
        </w:rPr>
        <w:t xml:space="preserve">Alternative: Zonal NAT Gateway (2 AZs)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$65.70/month (base) - 2 × $32.85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Benefit:</w:t>
      </w:r>
      <w:r>
        <w:t xml:space="preserve"> </w:t>
      </w:r>
      <w:r>
        <w:t xml:space="preserve">Explicit per-AZ control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Trade-off:</w:t>
      </w:r>
      <w:r>
        <w:t xml:space="preserve"> </w:t>
      </w:r>
      <w:r>
        <w:t xml:space="preserve">2x cost for same functionality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✅ Keep Regional NAT Gateway (50% cost savings)</w:t>
      </w:r>
    </w:p>
    <w:p>
      <w:r>
        <w:pict>
          <v:rect style="width:0;height:1.5pt" o:hralign="center" o:hrstd="t" o:hr="t"/>
        </w:pict>
      </w:r>
    </w:p>
    <w:bookmarkEnd w:id="57"/>
    <w:bookmarkStart w:id="58" w:name="spare-region-nat-gateway"/>
    <w:p>
      <w:pPr>
        <w:pStyle w:val="Heading3"/>
      </w:pPr>
      <w:r>
        <w:t xml:space="preserve">2. Spare Region NAT Gateway</w:t>
      </w:r>
    </w:p>
    <w:p>
      <w:pPr>
        <w:pStyle w:val="FirstParagraph"/>
      </w:pPr>
      <w:r>
        <w:rPr>
          <w:b/>
          <w:bCs/>
        </w:rPr>
        <w:t xml:space="preserve">Current Setup:</w:t>
      </w:r>
      <w:r>
        <w:t xml:space="preserve"> </w:t>
      </w:r>
      <w:r>
        <w:t xml:space="preserve">Always-on Regional NAT Gateway</w:t>
      </w:r>
    </w:p>
    <w:p>
      <w:pPr>
        <w:pStyle w:val="BodyText"/>
      </w:pPr>
      <w:r>
        <w:rPr>
          <w:b/>
          <w:bCs/>
        </w:rPr>
        <w:t xml:space="preserve">Cost Optimization Options:</w:t>
      </w:r>
    </w:p>
    <w:p>
      <w:pPr>
        <w:pStyle w:val="BodyText"/>
      </w:pPr>
      <w:r>
        <w:rPr>
          <w:b/>
          <w:bCs/>
        </w:rPr>
        <w:t xml:space="preserve">Option A: Keep NAT Gateway Always-On (Current)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$32.85/month (base) + data transfer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Benefit:</w:t>
      </w:r>
      <w:r>
        <w:t xml:space="preserve"> </w:t>
      </w:r>
      <w:r>
        <w:t xml:space="preserve">Instant failover, no delay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Critical applications requiring instant failover</w:t>
      </w:r>
    </w:p>
    <w:p>
      <w:pPr>
        <w:pStyle w:val="BodyText"/>
      </w:pPr>
      <w:r>
        <w:rPr>
          <w:b/>
          <w:bCs/>
        </w:rPr>
        <w:t xml:space="preserve">Option B: Delete NAT Gateway When Not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$0/month when deleted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Benefit:</w:t>
      </w:r>
      <w:r>
        <w:t xml:space="preserve"> </w:t>
      </w:r>
      <w:r>
        <w:t xml:space="preserve">Save $32.85/month when spare region is idle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Trade-off:</w:t>
      </w:r>
      <w:r>
        <w:t xml:space="preserve"> </w:t>
      </w:r>
      <w:r>
        <w:t xml:space="preserve">Need to recreate NAT Gateway during failover (5-10 minutes delay)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Non-critical applications, cost-sensitive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t xml:space="preserve">Keep NAT Gateway always-on for instant failover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Development/Testing:</w:t>
      </w:r>
      <w:r>
        <w:t xml:space="preserve"> </w:t>
      </w:r>
      <w:r>
        <w:t xml:space="preserve">Delete when not needed to save costs</w:t>
      </w:r>
    </w:p>
    <w:p>
      <w:r>
        <w:pict>
          <v:rect style="width:0;height:1.5pt" o:hralign="center" o:hrstd="t" o:hr="t"/>
        </w:pict>
      </w:r>
    </w:p>
    <w:bookmarkEnd w:id="58"/>
    <w:bookmarkStart w:id="59" w:name="route-53-query-optimization"/>
    <w:p>
      <w:pPr>
        <w:pStyle w:val="Heading3"/>
      </w:pPr>
      <w:r>
        <w:t xml:space="preserve">3. Route 53 Query Optimization</w:t>
      </w:r>
    </w:p>
    <w:p>
      <w:pPr>
        <w:pStyle w:val="FirstParagraph"/>
      </w:pPr>
      <w:r>
        <w:rPr>
          <w:b/>
          <w:bCs/>
        </w:rPr>
        <w:t xml:space="preserve">Current Setup:</w:t>
      </w:r>
      <w:r>
        <w:t xml:space="preserve"> </w:t>
      </w:r>
      <w:r>
        <w:t xml:space="preserve">Standard DNS queries</w:t>
      </w:r>
    </w:p>
    <w:p>
      <w:pPr>
        <w:pStyle w:val="BodyText"/>
      </w:pPr>
      <w:r>
        <w:rPr>
          <w:b/>
          <w:bCs/>
        </w:rPr>
        <w:t xml:space="preserve">Cost Optimization: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CloudFront:</w:t>
      </w:r>
      <w:r>
        <w:t xml:space="preserve"> </w:t>
      </w:r>
      <w:r>
        <w:t xml:space="preserve">Route 53 queries are free when behind CloudFront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 TTL:</w:t>
      </w:r>
      <w:r>
        <w:t xml:space="preserve"> </w:t>
      </w:r>
      <w:r>
        <w:t xml:space="preserve">Lower TTL increases queries (higher cost)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Alias Records:</w:t>
      </w:r>
      <w:r>
        <w:t xml:space="preserve"> </w:t>
      </w:r>
      <w:r>
        <w:t xml:space="preserve">Alias records don’t count as queries (free)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✅ Use Alias records (already configured) - no query charges for Alias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8026f8288c42517f2be3c9e5033f693f0e63f94"/>
    <w:p>
      <w:pPr>
        <w:pStyle w:val="Heading2"/>
      </w:pPr>
      <w:r>
        <w:t xml:space="preserve">Cost Comparison: Regional vs Zonal NAT Gateway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Zonal NAT (2 AZs)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Region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Spare Region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Base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$131.40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$65.70/month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$788.40/year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Regional NAT Gateway saves</w:t>
      </w:r>
      <w:r>
        <w:t xml:space="preserve"> </w:t>
      </w:r>
      <w:r>
        <w:rPr>
          <w:b/>
          <w:bCs/>
        </w:rPr>
        <w:t xml:space="preserve">$65.70/month</w:t>
      </w:r>
      <w:r>
        <w:t xml:space="preserve"> </w:t>
      </w:r>
      <w:r>
        <w:t xml:space="preserve">($788.40/year) compared to zonal NAT Gateways.</w:t>
      </w:r>
    </w:p>
    <w:p>
      <w:r>
        <w:pict>
          <v:rect style="width:0;height:1.5pt" o:hralign="center" o:hrstd="t" o:hr="t"/>
        </w:pict>
      </w:r>
    </w:p>
    <w:bookmarkEnd w:id="61"/>
    <w:bookmarkStart w:id="63" w:name="summary"/>
    <w:p>
      <w:pPr>
        <w:pStyle w:val="Heading2"/>
      </w:pPr>
      <w:r>
        <w:t xml:space="preserve">Summary</w:t>
      </w:r>
    </w:p>
    <w:bookmarkStart w:id="62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Free Components:</w:t>
      </w:r>
    </w:p>
    <w:p>
      <w:pPr>
        <w:pStyle w:val="Compact"/>
        <w:numPr>
          <w:ilvl w:val="1"/>
          <w:numId w:val="1024"/>
        </w:numPr>
      </w:pPr>
      <w:r>
        <w:t xml:space="preserve">✅ VPC, Subnets, Route Tables, Security Groups, Internet Gateway =</w:t>
      </w:r>
      <w:r>
        <w:t xml:space="preserve"> </w:t>
      </w:r>
      <w:r>
        <w:rPr>
          <w:b/>
          <w:bCs/>
        </w:rPr>
        <w:t xml:space="preserve">$0/month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Paid Components:</w:t>
      </w:r>
    </w:p>
    <w:p>
      <w:pPr>
        <w:pStyle w:val="Compact"/>
        <w:numPr>
          <w:ilvl w:val="1"/>
          <w:numId w:val="1025"/>
        </w:numPr>
      </w:pPr>
      <w:r>
        <w:t xml:space="preserve">💰 Regional NAT Gateway:</w:t>
      </w:r>
      <w:r>
        <w:t xml:space="preserve"> </w:t>
      </w:r>
      <w:r>
        <w:rPr>
          <w:b/>
          <w:bCs/>
        </w:rPr>
        <w:t xml:space="preserve">$32.85/month (base)</w:t>
      </w:r>
      <w:r>
        <w:t xml:space="preserve"> </w:t>
      </w:r>
      <w:r>
        <w:t xml:space="preserve">per region</w:t>
      </w:r>
    </w:p>
    <w:p>
      <w:pPr>
        <w:pStyle w:val="Compact"/>
        <w:numPr>
          <w:ilvl w:val="1"/>
          <w:numId w:val="1025"/>
        </w:numPr>
      </w:pPr>
      <w:r>
        <w:t xml:space="preserve">💰 Route 53:</w:t>
      </w:r>
      <w:r>
        <w:t xml:space="preserve"> </w:t>
      </w:r>
      <w:r>
        <w:rPr>
          <w:b/>
          <w:bCs/>
        </w:rPr>
        <w:t xml:space="preserve">$0.50/month (hosted zone)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$0.50/month (health check)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DNS queries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Total Monthly Cost: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Low Traffic:</w:t>
      </w:r>
      <w:r>
        <w:t xml:space="preserve"> </w:t>
      </w:r>
      <w:r>
        <w:t xml:space="preserve">~$78/month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Medium Traffic:</w:t>
      </w:r>
      <w:r>
        <w:t xml:space="preserve"> </w:t>
      </w:r>
      <w:r>
        <w:t xml:space="preserve">~$98/month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High Traffic:</w:t>
      </w:r>
      <w:r>
        <w:t xml:space="preserve"> </w:t>
      </w:r>
      <w:r>
        <w:t xml:space="preserve">~$161/month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Cost Optimization:</w:t>
      </w:r>
    </w:p>
    <w:p>
      <w:pPr>
        <w:pStyle w:val="Compact"/>
        <w:numPr>
          <w:ilvl w:val="1"/>
          <w:numId w:val="1027"/>
        </w:numPr>
      </w:pPr>
      <w:r>
        <w:t xml:space="preserve">✅ Regional NAT Gateway saves 50% vs zonal NAT Gateway</w:t>
      </w:r>
    </w:p>
    <w:p>
      <w:pPr>
        <w:pStyle w:val="Compact"/>
        <w:numPr>
          <w:ilvl w:val="1"/>
          <w:numId w:val="1027"/>
        </w:numPr>
      </w:pPr>
      <w:r>
        <w:t xml:space="preserve">✅ Route 53 Alias records are free (no query charges)</w:t>
      </w:r>
    </w:p>
    <w:p>
      <w:pPr>
        <w:pStyle w:val="Compact"/>
        <w:numPr>
          <w:ilvl w:val="1"/>
          <w:numId w:val="1027"/>
        </w:numPr>
      </w:pPr>
      <w:r>
        <w:t xml:space="preserve">⚠️ Spare region NAT Gateway can be deleted when idle (saves $32.85/month)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2024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Team 1 (Moghazy, Tarek, Ali, Anas, Nour Eldeen)</w:t>
      </w:r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2025-12-09T22:35:06Z</dcterms:created>
  <dcterms:modified xsi:type="dcterms:W3CDTF">2025-12-09T22:35:06Z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