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DE" w:rsidRDefault="00675DDE" w:rsidP="00951C7B">
      <w:pPr>
        <w:pStyle w:val="Title"/>
      </w:pPr>
      <w:r>
        <w:t>TCP vs. UDP</w:t>
      </w:r>
    </w:p>
    <w:p w:rsidR="00675DDE" w:rsidRDefault="00675DDE" w:rsidP="00951C7B">
      <w:pPr>
        <w:pStyle w:val="Heading2"/>
      </w:pPr>
      <w:r>
        <w:t>Connection/</w:t>
      </w:r>
      <w:r w:rsidR="00951C7B">
        <w:t>C</w:t>
      </w:r>
      <w:r>
        <w:t>onnectionless</w:t>
      </w:r>
    </w:p>
    <w:p w:rsidR="00951C7B" w:rsidRPr="002C1033" w:rsidRDefault="00951C7B">
      <w:pPr>
        <w:rPr>
          <w:b/>
          <w:bCs/>
        </w:rPr>
      </w:pPr>
      <w:r w:rsidRPr="002C1033">
        <w:rPr>
          <w:b/>
          <w:bCs/>
        </w:rPr>
        <w:t>TCP</w:t>
      </w:r>
    </w:p>
    <w:p w:rsidR="00951C7B" w:rsidRDefault="00951C7B" w:rsidP="00951C7B">
      <w:r>
        <w:t xml:space="preserve">      </w:t>
      </w:r>
      <w:r w:rsidR="00675DDE">
        <w:t xml:space="preserve">An app that uses </w:t>
      </w:r>
      <w:proofErr w:type="spellStart"/>
      <w:r w:rsidR="00675DDE">
        <w:t>tcp</w:t>
      </w:r>
      <w:proofErr w:type="spellEnd"/>
      <w:r w:rsidR="00675DDE">
        <w:t xml:space="preserve"> </w:t>
      </w:r>
      <w:r>
        <w:t xml:space="preserve">creates a connection and then </w:t>
      </w:r>
      <w:r w:rsidR="00675DDE">
        <w:t>stream</w:t>
      </w:r>
      <w:r>
        <w:t>s</w:t>
      </w:r>
      <w:r w:rsidR="00675DDE">
        <w:t xml:space="preserve"> data over </w:t>
      </w:r>
      <w:r>
        <w:t>it with the other side</w:t>
      </w:r>
      <w:r w:rsidR="00675DDE">
        <w:t>.</w:t>
      </w:r>
      <w:r>
        <w:t xml:space="preserve"> This will require the app to listen, wait and accept a connection from the other side. That’s a lot of time.</w:t>
      </w:r>
    </w:p>
    <w:p w:rsidR="00675DDE" w:rsidRDefault="00675DDE" w:rsidP="00951C7B">
      <w:r>
        <w:t xml:space="preserve"> Bytes are sent in a stream.</w:t>
      </w:r>
      <w:r w:rsidR="00951C7B">
        <w:t xml:space="preserve"> </w:t>
      </w:r>
      <w:r>
        <w:t>This creates two problems</w:t>
      </w:r>
      <w:r w:rsidR="00C30C57">
        <w:t>:</w:t>
      </w:r>
    </w:p>
    <w:p w:rsidR="00675DDE" w:rsidRDefault="00675DDE" w:rsidP="00951C7B">
      <w:pPr>
        <w:pStyle w:val="ListParagraph"/>
        <w:numPr>
          <w:ilvl w:val="0"/>
          <w:numId w:val="1"/>
        </w:numPr>
      </w:pPr>
      <w:r>
        <w:t>How to determine the end of a message and the start of another.</w:t>
      </w:r>
    </w:p>
    <w:p w:rsidR="00675DDE" w:rsidRDefault="00675DDE" w:rsidP="00951C7B">
      <w:pPr>
        <w:pStyle w:val="ListParagraph"/>
        <w:numPr>
          <w:ilvl w:val="0"/>
          <w:numId w:val="1"/>
        </w:numPr>
      </w:pPr>
      <w:r>
        <w:t>How to reconstruct a single long message from multiple streams.</w:t>
      </w:r>
    </w:p>
    <w:p w:rsidR="00951C7B" w:rsidRDefault="00675DDE" w:rsidP="00C30C57">
      <w:r>
        <w:t xml:space="preserve">We </w:t>
      </w:r>
      <w:r w:rsidR="00C30C57">
        <w:t xml:space="preserve">make use of </w:t>
      </w:r>
      <w:r w:rsidR="0044013E">
        <w:t>a character that we don’t use</w:t>
      </w:r>
      <w:r w:rsidR="00951C7B">
        <w:t xml:space="preserve"> to separate the text messages, (</w:t>
      </w:r>
      <w:r w:rsidR="0044013E">
        <w:t>e.g. \n, which is a non-printing character</w:t>
      </w:r>
      <w:r w:rsidR="00951C7B">
        <w:t>)</w:t>
      </w:r>
      <w:r w:rsidR="0044013E">
        <w:t xml:space="preserve">. So the sender will put this character at the end of a message and the receiver will </w:t>
      </w:r>
      <w:r w:rsidR="00951C7B">
        <w:t>look for this specific character to mark the end of a message and the start of the next.</w:t>
      </w:r>
    </w:p>
    <w:p w:rsidR="00951C7B" w:rsidRDefault="00951C7B" w:rsidP="00951C7B">
      <w:r>
        <w:t>This connection will go on until we tell the server to close it.</w:t>
      </w:r>
    </w:p>
    <w:p w:rsidR="00951C7B" w:rsidRPr="002C1033" w:rsidRDefault="00951C7B" w:rsidP="00951C7B">
      <w:pPr>
        <w:rPr>
          <w:b/>
          <w:bCs/>
        </w:rPr>
      </w:pPr>
      <w:r w:rsidRPr="002C1033">
        <w:rPr>
          <w:b/>
          <w:bCs/>
        </w:rPr>
        <w:t>UDP</w:t>
      </w:r>
    </w:p>
    <w:p w:rsidR="00951C7B" w:rsidRDefault="00C30C57" w:rsidP="00C30C57">
      <w:r>
        <w:t xml:space="preserve">      Apps don’t need a connection. Neither do </w:t>
      </w:r>
      <w:proofErr w:type="gramStart"/>
      <w:r>
        <w:t>they listen</w:t>
      </w:r>
      <w:proofErr w:type="gramEnd"/>
      <w:r>
        <w:t xml:space="preserve"> nor accept a connection, they just send and receive. Just throw the message and hope it reaches the other side. This is faster and more efficient than </w:t>
      </w:r>
      <w:proofErr w:type="spellStart"/>
      <w:r>
        <w:t>tcp</w:t>
      </w:r>
      <w:proofErr w:type="spellEnd"/>
      <w:r>
        <w:t>.</w:t>
      </w:r>
    </w:p>
    <w:p w:rsidR="001510BD" w:rsidRDefault="001510BD" w:rsidP="00C30C57">
      <w:r>
        <w:t xml:space="preserve">Bytes are sent in a datagram, which is the smallest unit of packet switching. It means every send order will be sent in a packet and every packet will reach the other side using </w:t>
      </w:r>
      <w:proofErr w:type="gramStart"/>
      <w:r w:rsidR="002C1033">
        <w:t xml:space="preserve">a </w:t>
      </w:r>
      <w:r>
        <w:t>different paths</w:t>
      </w:r>
      <w:proofErr w:type="gramEnd"/>
      <w:r>
        <w:t>. That’s why they may reach out of order. Thus we don’t need to terminate the message with character because every message will be received alone in one packet not in a stream.</w:t>
      </w:r>
    </w:p>
    <w:p w:rsidR="00C30C57" w:rsidRPr="001510BD" w:rsidRDefault="00C30C57" w:rsidP="00C30C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510B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Reliability</w:t>
      </w:r>
    </w:p>
    <w:p w:rsidR="00C30C57" w:rsidRDefault="00C30C57" w:rsidP="00C30C57">
      <w:r>
        <w:t>Are we guaranteed that or data will reach the other side and if so, will it be in correct order or not.</w:t>
      </w:r>
    </w:p>
    <w:p w:rsidR="00C30C57" w:rsidRDefault="00C30C57" w:rsidP="00C30C57">
      <w:proofErr w:type="spellStart"/>
      <w:r w:rsidRPr="002C1033">
        <w:rPr>
          <w:b/>
          <w:bCs/>
        </w:rPr>
        <w:t>Tcp</w:t>
      </w:r>
      <w:proofErr w:type="spellEnd"/>
      <w:r>
        <w:t xml:space="preserve"> is reliable because it adds extra overheads of 64bytes to the original message to synchronize the data and it will ask the sender to resend a specific part of the message based on the order written on those overheads. </w:t>
      </w:r>
    </w:p>
    <w:p w:rsidR="001510BD" w:rsidRDefault="001510BD" w:rsidP="00C30C57">
      <w:proofErr w:type="spellStart"/>
      <w:r w:rsidRPr="002C1033">
        <w:rPr>
          <w:b/>
          <w:bCs/>
        </w:rPr>
        <w:t>Udp</w:t>
      </w:r>
      <w:proofErr w:type="spellEnd"/>
      <w:r>
        <w:t xml:space="preserve"> is unreliable because it doesn’t care if the message reaches or not or </w:t>
      </w:r>
      <w:r w:rsidR="002C1033">
        <w:t xml:space="preserve">is it </w:t>
      </w:r>
      <w:r>
        <w:t>even in</w:t>
      </w:r>
      <w:r w:rsidR="002C1033">
        <w:t xml:space="preserve"> correct</w:t>
      </w:r>
      <w:r>
        <w:t xml:space="preserve"> order. It’s faster and more efficient that video call uses it because it can cope with potential data loss and out of order arrival.</w:t>
      </w:r>
    </w:p>
    <w:p w:rsidR="002C1033" w:rsidRDefault="002C1033" w:rsidP="00C30C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C1033" w:rsidRDefault="002C1033" w:rsidP="00C30C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510BD" w:rsidRPr="002C1033" w:rsidRDefault="001510BD" w:rsidP="00C30C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103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Error checking</w:t>
      </w:r>
    </w:p>
    <w:p w:rsidR="002C1033" w:rsidRDefault="001510BD" w:rsidP="002C1033">
      <w:proofErr w:type="spellStart"/>
      <w:r>
        <w:t>Tcp</w:t>
      </w:r>
      <w:proofErr w:type="spellEnd"/>
      <w:r>
        <w:t xml:space="preserve"> will ask the other side to resend a lost part of the data based on the overheads. In </w:t>
      </w:r>
      <w:proofErr w:type="spellStart"/>
      <w:r>
        <w:t>udp</w:t>
      </w:r>
      <w:proofErr w:type="spellEnd"/>
      <w:r>
        <w:t xml:space="preserve"> we have to develop an error detection mechanism</w:t>
      </w:r>
      <w:r w:rsidR="002C1033">
        <w:t xml:space="preserve">. </w:t>
      </w:r>
    </w:p>
    <w:p w:rsidR="00675DDE" w:rsidRDefault="002C1033" w:rsidP="002C1033">
      <w:r>
        <w:t xml:space="preserve">In most cases, </w:t>
      </w:r>
      <w:proofErr w:type="spellStart"/>
      <w:r>
        <w:t>udp</w:t>
      </w:r>
      <w:proofErr w:type="spellEnd"/>
      <w:r>
        <w:t xml:space="preserve"> can’t reconstruct a message if it has detected an error. Routers, switches and other devices on the network can send a message called “automatic repeat request” to the sender and most modern protocols are built using a mixture of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  <w:r>
        <w:t xml:space="preserve"> to acquire reliability and efficiency.</w:t>
      </w:r>
    </w:p>
    <w:p w:rsidR="00000000" w:rsidRPr="00944CBB" w:rsidRDefault="00EE3EED">
      <w:pPr>
        <w:rPr>
          <w:rFonts w:asciiTheme="majorHAnsi" w:eastAsiaTheme="majorEastAsia" w:hAnsiTheme="majorHAnsi" w:cstheme="majorBidi"/>
          <w:b/>
          <w:bCs/>
          <w:sz w:val="34"/>
          <w:szCs w:val="34"/>
        </w:rPr>
      </w:pPr>
      <w:r w:rsidRPr="00944CBB">
        <w:rPr>
          <w:rFonts w:asciiTheme="majorHAnsi" w:eastAsiaTheme="majorEastAsia" w:hAnsiTheme="majorHAnsi" w:cstheme="majorBidi"/>
          <w:b/>
          <w:bCs/>
          <w:sz w:val="34"/>
          <w:szCs w:val="34"/>
        </w:rPr>
        <w:t>Socket</w:t>
      </w:r>
    </w:p>
    <w:p w:rsidR="00EE3EED" w:rsidRDefault="00EE3EED" w:rsidP="00675DDE">
      <w:pPr>
        <w:tabs>
          <w:tab w:val="left" w:pos="6854"/>
        </w:tabs>
      </w:pPr>
      <w:r>
        <w:t>It is a tool for apps to communicate through the network with each other.</w:t>
      </w:r>
      <w:r w:rsidR="00675DDE">
        <w:t xml:space="preserve"> Mostly, a socket refers to </w:t>
      </w:r>
      <w:proofErr w:type="spellStart"/>
      <w:proofErr w:type="gramStart"/>
      <w:r w:rsidR="00675DDE">
        <w:t>tcp</w:t>
      </w:r>
      <w:proofErr w:type="spellEnd"/>
      <w:r w:rsidR="00675DDE">
        <w:t>/</w:t>
      </w:r>
      <w:proofErr w:type="spellStart"/>
      <w:r w:rsidR="00675DDE">
        <w:t>ip</w:t>
      </w:r>
      <w:proofErr w:type="spellEnd"/>
      <w:proofErr w:type="gramEnd"/>
      <w:r w:rsidR="00675DDE">
        <w:t xml:space="preserve"> model in the transport layer.</w:t>
      </w:r>
    </w:p>
    <w:p w:rsidR="00944CBB" w:rsidRDefault="00944CBB" w:rsidP="00AA6614">
      <w:pPr>
        <w:tabs>
          <w:tab w:val="left" w:pos="6854"/>
        </w:tabs>
      </w:pPr>
      <w:proofErr w:type="spellStart"/>
      <w:r>
        <w:t>Tcp</w:t>
      </w:r>
      <w:proofErr w:type="spellEnd"/>
      <w:r>
        <w:t xml:space="preserve"> </w:t>
      </w:r>
      <w:r w:rsidR="00AA6614">
        <w:t>server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>Create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 xml:space="preserve">Give </w:t>
      </w:r>
      <w:proofErr w:type="spellStart"/>
      <w:r>
        <w:t>ip</w:t>
      </w:r>
      <w:proofErr w:type="spellEnd"/>
      <w:r>
        <w:t xml:space="preserve"> and port of an interface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>Listen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>Wait and accept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>Create new socket to manage session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>Send/receive</w:t>
      </w:r>
    </w:p>
    <w:p w:rsidR="00944CBB" w:rsidRDefault="00944CBB" w:rsidP="00944CBB">
      <w:pPr>
        <w:pStyle w:val="ListParagraph"/>
        <w:numPr>
          <w:ilvl w:val="0"/>
          <w:numId w:val="2"/>
        </w:numPr>
        <w:tabs>
          <w:tab w:val="left" w:pos="6854"/>
        </w:tabs>
      </w:pPr>
      <w:r>
        <w:t xml:space="preserve">Close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A6614" w:rsidTr="00D5683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AA6614" w:rsidRPr="00AA6614" w:rsidRDefault="00AA6614" w:rsidP="00AA661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AA661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socket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server = </w:t>
            </w:r>
            <w:proofErr w:type="spellStart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socket.socket</w:t>
            </w:r>
            <w:proofErr w:type="spellEnd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socket.AF_INET</w:t>
            </w:r>
            <w:proofErr w:type="spellEnd"/>
            <w:r w:rsidRPr="00AA661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="00D5683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socket.SOCK_STREAM</w:t>
            </w:r>
            <w:proofErr w:type="spellEnd"/>
            <w:r w:rsidR="00D5683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server.bind</w:t>
            </w:r>
            <w:proofErr w:type="spellEnd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r w:rsidRPr="00AA661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"0.0.0.0"</w:t>
            </w:r>
            <w:r w:rsidRPr="00AA661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AA661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8080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server.listen</w:t>
            </w:r>
            <w:proofErr w:type="spellEnd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AA661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AA661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AA661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"waiting"</w:t>
            </w:r>
            <w:r w:rsidR="00D5683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connect</w:t>
            </w:r>
            <w:r w:rsidRPr="00AA661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add = </w:t>
            </w:r>
            <w:proofErr w:type="spellStart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server.accept</w:t>
            </w:r>
            <w:proofErr w:type="spellEnd"/>
            <w:r w:rsidRPr="00AA661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</w:p>
          <w:p w:rsidR="00D56835" w:rsidRDefault="00D56835" w:rsidP="00D568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"connected"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message = </w:t>
            </w:r>
            <w:r>
              <w:rPr>
                <w:color w:val="6A8759"/>
              </w:rPr>
              <w:t>"thank you for connecting"</w:t>
            </w:r>
          </w:p>
          <w:p w:rsidR="00D56835" w:rsidRDefault="00D56835" w:rsidP="00D568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data = </w:t>
            </w:r>
            <w:proofErr w:type="spellStart"/>
            <w:r>
              <w:rPr>
                <w:color w:val="A9B7C6"/>
              </w:rPr>
              <w:t>message.encode</w:t>
            </w:r>
            <w:proofErr w:type="spellEnd"/>
            <w:r>
              <w:rPr>
                <w:color w:val="A9B7C6"/>
              </w:rPr>
              <w:t>()</w:t>
            </w:r>
          </w:p>
          <w:p w:rsidR="00D56835" w:rsidRDefault="00D56835" w:rsidP="00D5683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connect.send</w:t>
            </w:r>
            <w:proofErr w:type="spellEnd"/>
            <w:r>
              <w:rPr>
                <w:color w:val="A9B7C6"/>
              </w:rPr>
              <w:t>(data)</w:t>
            </w:r>
          </w:p>
          <w:p w:rsidR="0019201D" w:rsidRDefault="0019201D" w:rsidP="0019201D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connect.close</w:t>
            </w:r>
            <w:proofErr w:type="spellEnd"/>
            <w:r>
              <w:rPr>
                <w:color w:val="A9B7C6"/>
              </w:rPr>
              <w:t>()</w:t>
            </w:r>
          </w:p>
          <w:p w:rsidR="0019201D" w:rsidRPr="00D56835" w:rsidRDefault="0019201D" w:rsidP="0019201D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server.close</w:t>
            </w:r>
            <w:proofErr w:type="spellEnd"/>
            <w:r>
              <w:rPr>
                <w:color w:val="A9B7C6"/>
              </w:rPr>
              <w:t>()</w:t>
            </w:r>
          </w:p>
        </w:tc>
      </w:tr>
    </w:tbl>
    <w:p w:rsidR="00675DDE" w:rsidRDefault="00675DDE" w:rsidP="00675DDE">
      <w:pPr>
        <w:tabs>
          <w:tab w:val="left" w:pos="6854"/>
        </w:tabs>
      </w:pPr>
    </w:p>
    <w:p w:rsidR="00EE3EED" w:rsidRDefault="00D56835" w:rsidP="00D56835">
      <w:pPr>
        <w:tabs>
          <w:tab w:val="left" w:pos="6854"/>
        </w:tabs>
      </w:pPr>
      <w:r>
        <w:t>This connects and sends the message. Encode the message with default uft-8 which is suitable for text.</w:t>
      </w:r>
    </w:p>
    <w:p w:rsidR="00D56835" w:rsidRDefault="00D56835" w:rsidP="00D56835">
      <w:pPr>
        <w:tabs>
          <w:tab w:val="left" w:pos="6854"/>
        </w:tabs>
      </w:pPr>
      <w:r>
        <w:t xml:space="preserve">AF_INET means IPv4. SOCK_STREAM means </w:t>
      </w:r>
      <w:proofErr w:type="spellStart"/>
      <w:r>
        <w:t>tcp</w:t>
      </w:r>
      <w:proofErr w:type="spellEnd"/>
      <w:r>
        <w:t xml:space="preserve"> streaming</w:t>
      </w:r>
    </w:p>
    <w:p w:rsidR="00D56835" w:rsidRDefault="00D56835" w:rsidP="00D56835">
      <w:pPr>
        <w:tabs>
          <w:tab w:val="left" w:pos="6854"/>
        </w:tabs>
      </w:pPr>
      <w:proofErr w:type="gramStart"/>
      <w:r>
        <w:t>Listen(</w:t>
      </w:r>
      <w:proofErr w:type="gramEnd"/>
      <w:r>
        <w:t xml:space="preserve">0): the 0 is the number of unaccepted connections the system will allow before refusing new ones. </w:t>
      </w:r>
      <w:proofErr w:type="gramStart"/>
      <w:r>
        <w:t>it</w:t>
      </w:r>
      <w:proofErr w:type="gramEnd"/>
      <w:r>
        <w:t xml:space="preserve"> will accept every request.</w:t>
      </w:r>
    </w:p>
    <w:p w:rsidR="00D56835" w:rsidRDefault="00D56835" w:rsidP="00EE3EED">
      <w:pPr>
        <w:tabs>
          <w:tab w:val="left" w:pos="6854"/>
        </w:tabs>
      </w:pPr>
    </w:p>
    <w:p w:rsidR="00D56835" w:rsidRDefault="00D56835">
      <w:r>
        <w:br w:type="page"/>
      </w:r>
    </w:p>
    <w:p w:rsidR="0019201D" w:rsidRDefault="00D56835" w:rsidP="0019201D">
      <w:pPr>
        <w:tabs>
          <w:tab w:val="left" w:pos="6854"/>
        </w:tabs>
      </w:pPr>
      <w:r>
        <w:lastRenderedPageBreak/>
        <w:t xml:space="preserve">Create dummy </w:t>
      </w:r>
      <w:proofErr w:type="spellStart"/>
      <w:r>
        <w:t>tcp</w:t>
      </w:r>
      <w:proofErr w:type="spellEnd"/>
      <w:r>
        <w:t xml:space="preserve"> client to verify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9201D" w:rsidTr="0019201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19201D" w:rsidRDefault="0019201D" w:rsidP="0019201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socket</w:t>
            </w:r>
            <w:r>
              <w:rPr>
                <w:color w:val="A9B7C6"/>
              </w:rPr>
              <w:br/>
              <w:t xml:space="preserve">client = </w:t>
            </w:r>
            <w:proofErr w:type="spellStart"/>
            <w:r>
              <w:rPr>
                <w:color w:val="A9B7C6"/>
              </w:rPr>
              <w:t>socket.socket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socket.AF_INET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socket.SOCK_STREAM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client.connect</w:t>
            </w:r>
            <w:proofErr w:type="spellEnd"/>
            <w:r>
              <w:rPr>
                <w:color w:val="A9B7C6"/>
              </w:rPr>
              <w:t>((</w:t>
            </w:r>
            <w:r>
              <w:rPr>
                <w:color w:val="6A8759"/>
              </w:rPr>
              <w:t>'127.0.0.1'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8080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"connected"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data = </w:t>
            </w:r>
            <w:proofErr w:type="spellStart"/>
            <w:r>
              <w:rPr>
                <w:color w:val="A9B7C6"/>
              </w:rPr>
              <w:t>client.recv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1024</w:t>
            </w:r>
            <w:r>
              <w:rPr>
                <w:color w:val="A9B7C6"/>
              </w:rPr>
              <w:t>)</w:t>
            </w:r>
          </w:p>
          <w:p w:rsidR="0019201D" w:rsidRDefault="0019201D" w:rsidP="0019201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message = </w:t>
            </w:r>
            <w:proofErr w:type="spellStart"/>
            <w:r>
              <w:rPr>
                <w:color w:val="A9B7C6"/>
              </w:rPr>
              <w:t>data.decode</w:t>
            </w:r>
            <w:proofErr w:type="spellEnd"/>
            <w:r>
              <w:rPr>
                <w:color w:val="A9B7C6"/>
              </w:rPr>
              <w:t>()</w:t>
            </w:r>
          </w:p>
          <w:p w:rsidR="0019201D" w:rsidRPr="0019201D" w:rsidRDefault="0019201D" w:rsidP="0019201D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client.close</w:t>
            </w:r>
            <w:proofErr w:type="spellEnd"/>
            <w:r>
              <w:rPr>
                <w:color w:val="A9B7C6"/>
              </w:rPr>
              <w:t>()</w:t>
            </w:r>
          </w:p>
        </w:tc>
      </w:tr>
    </w:tbl>
    <w:p w:rsidR="0019201D" w:rsidRDefault="0019201D" w:rsidP="00EE3EED">
      <w:pPr>
        <w:tabs>
          <w:tab w:val="left" w:pos="6854"/>
        </w:tabs>
      </w:pPr>
    </w:p>
    <w:p w:rsidR="0019201D" w:rsidRDefault="00A46A8E" w:rsidP="00F00867">
      <w:pPr>
        <w:rPr>
          <w:rFonts w:asciiTheme="majorHAnsi" w:eastAsiaTheme="majorEastAsia" w:hAnsiTheme="majorHAnsi" w:cstheme="majorBidi"/>
          <w:b/>
          <w:bCs/>
          <w:sz w:val="34"/>
          <w:szCs w:val="34"/>
        </w:rPr>
      </w:pPr>
      <w:proofErr w:type="spellStart"/>
      <w:r w:rsidRPr="00F00867">
        <w:rPr>
          <w:rFonts w:asciiTheme="majorHAnsi" w:eastAsiaTheme="majorEastAsia" w:hAnsiTheme="majorHAnsi" w:cstheme="majorBidi"/>
          <w:b/>
          <w:bCs/>
          <w:sz w:val="34"/>
          <w:szCs w:val="34"/>
        </w:rPr>
        <w:t>Wireshark</w:t>
      </w:r>
      <w:proofErr w:type="spellEnd"/>
    </w:p>
    <w:p w:rsidR="00313810" w:rsidRPr="00F00867" w:rsidRDefault="00313810" w:rsidP="00F00867">
      <w:pPr>
        <w:rPr>
          <w:rFonts w:asciiTheme="majorHAnsi" w:eastAsiaTheme="majorEastAsia" w:hAnsiTheme="majorHAnsi" w:cstheme="majorBidi"/>
          <w:b/>
          <w:bCs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sz w:val="34"/>
          <w:szCs w:val="34"/>
        </w:rPr>
        <w:t>TCP</w:t>
      </w:r>
    </w:p>
    <w:p w:rsidR="00FA187F" w:rsidRDefault="00A46A8E" w:rsidP="00EE3EED">
      <w:pPr>
        <w:tabs>
          <w:tab w:val="left" w:pos="6854"/>
        </w:tabs>
      </w:pPr>
      <w:r>
        <w:rPr>
          <w:noProof/>
        </w:rPr>
        <w:drawing>
          <wp:inline distT="0" distB="0" distL="0" distR="0">
            <wp:extent cx="5943600" cy="11668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7F" w:rsidRDefault="00FA187F" w:rsidP="00F00867">
      <w:pPr>
        <w:pStyle w:val="ListParagraph"/>
        <w:numPr>
          <w:ilvl w:val="0"/>
          <w:numId w:val="3"/>
        </w:numPr>
      </w:pPr>
      <w:r>
        <w:t>Color green is sent from port 8080(server to receiver). Color red is the opposite.</w:t>
      </w:r>
    </w:p>
    <w:p w:rsidR="00A46A8E" w:rsidRDefault="00FA187F" w:rsidP="00F00867">
      <w:pPr>
        <w:pStyle w:val="ListParagraph"/>
        <w:numPr>
          <w:ilvl w:val="0"/>
          <w:numId w:val="3"/>
        </w:numPr>
      </w:pPr>
      <w:r>
        <w:t xml:space="preserve">At the very right, </w:t>
      </w:r>
      <w:proofErr w:type="gramStart"/>
      <w:r>
        <w:t>First</w:t>
      </w:r>
      <w:proofErr w:type="gramEnd"/>
      <w:r>
        <w:t xml:space="preserve"> three packets are the normal three way handshake of </w:t>
      </w:r>
      <w:proofErr w:type="spellStart"/>
      <w:r>
        <w:t>tcp</w:t>
      </w:r>
      <w:proofErr w:type="spellEnd"/>
      <w:r>
        <w:t xml:space="preserve">. </w:t>
      </w:r>
    </w:p>
    <w:p w:rsidR="00FA187F" w:rsidRDefault="00FA187F" w:rsidP="00F00867">
      <w:pPr>
        <w:pStyle w:val="ListParagraph"/>
        <w:numPr>
          <w:ilvl w:val="0"/>
          <w:numId w:val="3"/>
        </w:numPr>
      </w:pPr>
      <w:r>
        <w:t>Forth packet server sends the message “thank you for connecting”</w:t>
      </w:r>
    </w:p>
    <w:p w:rsidR="00FA187F" w:rsidRDefault="00FA187F" w:rsidP="00F00867">
      <w:pPr>
        <w:pStyle w:val="ListParagraph"/>
        <w:numPr>
          <w:ilvl w:val="0"/>
          <w:numId w:val="3"/>
        </w:numPr>
      </w:pPr>
      <w:r>
        <w:t>Fifth packet the client acknowledges that with ACK</w:t>
      </w:r>
    </w:p>
    <w:p w:rsidR="00FA187F" w:rsidRDefault="00FA187F" w:rsidP="00F00867">
      <w:pPr>
        <w:pStyle w:val="ListParagraph"/>
        <w:numPr>
          <w:ilvl w:val="0"/>
          <w:numId w:val="3"/>
        </w:numPr>
      </w:pPr>
      <w:r>
        <w:t>Sixth packet client will send the dummy message “client message”</w:t>
      </w:r>
    </w:p>
    <w:p w:rsidR="00FA187F" w:rsidRDefault="00FA187F" w:rsidP="00F00867">
      <w:pPr>
        <w:pStyle w:val="ListParagraph"/>
        <w:numPr>
          <w:ilvl w:val="0"/>
          <w:numId w:val="3"/>
        </w:numPr>
      </w:pPr>
      <w:r>
        <w:t>Then server acknowledges that using ACK</w:t>
      </w:r>
    </w:p>
    <w:p w:rsidR="00FA187F" w:rsidRDefault="00F00867" w:rsidP="00F00867">
      <w:pPr>
        <w:pStyle w:val="ListParagraph"/>
        <w:numPr>
          <w:ilvl w:val="0"/>
          <w:numId w:val="3"/>
        </w:numPr>
      </w:pPr>
      <w:r>
        <w:t>They</w:t>
      </w:r>
      <w:r w:rsidR="00FA187F">
        <w:t xml:space="preserve"> send FIN, ACK packets to tell the other side that the connection will close.</w:t>
      </w:r>
    </w:p>
    <w:p w:rsidR="00F00867" w:rsidRDefault="00F00867" w:rsidP="00F00867">
      <w:pPr>
        <w:pStyle w:val="ListParagraph"/>
        <w:numPr>
          <w:ilvl w:val="0"/>
          <w:numId w:val="3"/>
        </w:numPr>
      </w:pPr>
      <w:r>
        <w:t>Messages with length 0 are management packets. Otherwise, they contain data.</w:t>
      </w:r>
    </w:p>
    <w:p w:rsidR="00313810" w:rsidRDefault="00313810" w:rsidP="00F00867">
      <w:pPr>
        <w:pStyle w:val="ListParagraph"/>
        <w:numPr>
          <w:ilvl w:val="0"/>
          <w:numId w:val="3"/>
        </w:numPr>
      </w:pPr>
      <w:r>
        <w:t>Every message has a sequence that ensures ordering and resending requests.</w:t>
      </w:r>
    </w:p>
    <w:p w:rsidR="00F00867" w:rsidRDefault="00F00867" w:rsidP="00313810">
      <w:r w:rsidRPr="00313810">
        <w:rPr>
          <w:rFonts w:asciiTheme="majorHAnsi" w:eastAsiaTheme="majorEastAsia" w:hAnsiTheme="majorHAnsi" w:cstheme="majorBidi"/>
          <w:b/>
          <w:bCs/>
          <w:sz w:val="34"/>
          <w:szCs w:val="34"/>
        </w:rPr>
        <w:t>UDP</w:t>
      </w:r>
      <w:r>
        <w:t xml:space="preserve"> </w:t>
      </w:r>
    </w:p>
    <w:p w:rsidR="00F00867" w:rsidRDefault="00A8421F" w:rsidP="00FA187F">
      <w:r>
        <w:rPr>
          <w:noProof/>
        </w:rPr>
        <w:drawing>
          <wp:inline distT="0" distB="0" distL="0" distR="0">
            <wp:extent cx="5943600" cy="7093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67" w:rsidRDefault="00313810" w:rsidP="00FA18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2696210</wp:posOffset>
            </wp:positionH>
            <wp:positionV relativeFrom="paragraph">
              <wp:posOffset>434340</wp:posOffset>
            </wp:positionV>
            <wp:extent cx="3265170" cy="73850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8421F">
        <w:t>Just one message to send and one to receive</w:t>
      </w:r>
      <w:r>
        <w:t>.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needed 11 messages. </w:t>
      </w:r>
      <w:proofErr w:type="spellStart"/>
      <w:proofErr w:type="gramStart"/>
      <w:r>
        <w:t>udp</w:t>
      </w:r>
      <w:proofErr w:type="spellEnd"/>
      <w:proofErr w:type="gramEnd"/>
      <w:r>
        <w:t xml:space="preserve"> just throws the messages to the other side.</w:t>
      </w:r>
    </w:p>
    <w:p w:rsidR="00F00867" w:rsidRDefault="00313810" w:rsidP="00FA187F">
      <w:r>
        <w:t xml:space="preserve">This is not encrypted. </w:t>
      </w:r>
    </w:p>
    <w:p w:rsidR="00313810" w:rsidRPr="00FA187F" w:rsidRDefault="00313810" w:rsidP="00FA187F">
      <w:r>
        <w:t xml:space="preserve">Right click on a packet&gt; follow 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 xml:space="preserve"> </w:t>
      </w:r>
    </w:p>
    <w:sectPr w:rsidR="00313810" w:rsidRPr="00F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B74"/>
    <w:multiLevelType w:val="hybridMultilevel"/>
    <w:tmpl w:val="623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45CC0"/>
    <w:multiLevelType w:val="hybridMultilevel"/>
    <w:tmpl w:val="ED56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C153A"/>
    <w:multiLevelType w:val="hybridMultilevel"/>
    <w:tmpl w:val="2EEA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E3EED"/>
    <w:rsid w:val="001510BD"/>
    <w:rsid w:val="0019201D"/>
    <w:rsid w:val="002C1033"/>
    <w:rsid w:val="00313810"/>
    <w:rsid w:val="0044013E"/>
    <w:rsid w:val="00675DDE"/>
    <w:rsid w:val="00944CBB"/>
    <w:rsid w:val="00951C7B"/>
    <w:rsid w:val="00A46A8E"/>
    <w:rsid w:val="00A8421F"/>
    <w:rsid w:val="00AA6614"/>
    <w:rsid w:val="00C30C57"/>
    <w:rsid w:val="00D56835"/>
    <w:rsid w:val="00EE3EED"/>
    <w:rsid w:val="00F00867"/>
    <w:rsid w:val="00FA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1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C7B"/>
    <w:pPr>
      <w:ind w:left="720"/>
      <w:contextualSpacing/>
    </w:pPr>
  </w:style>
  <w:style w:type="table" w:styleId="TableGrid">
    <w:name w:val="Table Grid"/>
    <w:basedOn w:val="TableNormal"/>
    <w:uiPriority w:val="59"/>
    <w:rsid w:val="00AA6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</cp:revision>
  <dcterms:created xsi:type="dcterms:W3CDTF">2021-03-23T12:35:00Z</dcterms:created>
  <dcterms:modified xsi:type="dcterms:W3CDTF">2021-03-23T14:44:00Z</dcterms:modified>
</cp:coreProperties>
</file>