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577" w:rsidRPr="00D255E5" w:rsidRDefault="00095577" w:rsidP="00095577">
      <w:pPr>
        <w:jc w:val="center"/>
        <w:rPr>
          <w:b/>
          <w:sz w:val="44"/>
          <w:szCs w:val="44"/>
        </w:rPr>
      </w:pPr>
      <w:r>
        <w:rPr>
          <w:b/>
          <w:sz w:val="44"/>
          <w:szCs w:val="44"/>
        </w:rPr>
        <w:t>Rapport Historisation</w:t>
      </w:r>
    </w:p>
    <w:p w:rsidR="00095577" w:rsidRDefault="00095577" w:rsidP="00095577">
      <w:pPr>
        <w:jc w:val="center"/>
        <w:rPr>
          <w:b/>
          <w:sz w:val="40"/>
          <w:szCs w:val="40"/>
        </w:rPr>
      </w:pPr>
    </w:p>
    <w:p w:rsidR="00095577" w:rsidRDefault="00095577" w:rsidP="00095577">
      <w:pPr>
        <w:rPr>
          <w:b/>
          <w:sz w:val="40"/>
          <w:szCs w:val="40"/>
        </w:rPr>
      </w:pPr>
    </w:p>
    <w:p w:rsidR="00095577" w:rsidRDefault="00095577" w:rsidP="00095577">
      <w:pPr>
        <w:pStyle w:val="Titre1"/>
      </w:pPr>
      <w:r>
        <w:rPr>
          <w:b/>
          <w:sz w:val="40"/>
          <w:szCs w:val="40"/>
        </w:rPr>
        <w:t>P</w:t>
      </w:r>
      <w:r>
        <w:t>résentation Globale du projet :</w:t>
      </w:r>
    </w:p>
    <w:p w:rsidR="00095577" w:rsidRDefault="00095577" w:rsidP="00095577">
      <w:pPr>
        <w:rPr>
          <w:sz w:val="24"/>
          <w:szCs w:val="24"/>
        </w:rPr>
      </w:pPr>
      <w:r>
        <w:rPr>
          <w:sz w:val="24"/>
          <w:szCs w:val="24"/>
        </w:rPr>
        <w:t>En vue d’améliorer le suivi de différentes actions relatives aux opérations de l’entreprise, le projet doit présenter une solution pertinente en offrant la possibilité aux futur utilisateurs (les employés) d’enregistrer et d’</w:t>
      </w:r>
      <w:proofErr w:type="spellStart"/>
      <w:r>
        <w:rPr>
          <w:sz w:val="24"/>
          <w:szCs w:val="24"/>
        </w:rPr>
        <w:t>historsier</w:t>
      </w:r>
      <w:proofErr w:type="spellEnd"/>
      <w:r>
        <w:rPr>
          <w:sz w:val="24"/>
          <w:szCs w:val="24"/>
        </w:rPr>
        <w:t xml:space="preserve"> les éventuels tâches qu’ils effectueront et leurs managers de suivre leurs états productifs à chaud.</w:t>
      </w:r>
    </w:p>
    <w:p w:rsidR="00095577" w:rsidRDefault="00095577" w:rsidP="00095577">
      <w:pPr>
        <w:rPr>
          <w:sz w:val="24"/>
          <w:szCs w:val="24"/>
        </w:rPr>
      </w:pPr>
      <w:r>
        <w:rPr>
          <w:sz w:val="24"/>
          <w:szCs w:val="24"/>
        </w:rPr>
        <w:tab/>
      </w:r>
      <w:r>
        <w:rPr>
          <w:sz w:val="24"/>
          <w:szCs w:val="24"/>
        </w:rPr>
        <w:tab/>
      </w:r>
      <w:r>
        <w:rPr>
          <w:sz w:val="24"/>
          <w:szCs w:val="24"/>
        </w:rPr>
        <w:tab/>
      </w:r>
    </w:p>
    <w:p w:rsidR="00095577" w:rsidRDefault="00095577" w:rsidP="00095577">
      <w:pPr>
        <w:pStyle w:val="Titre1"/>
      </w:pPr>
      <w:r>
        <w:rPr>
          <w:b/>
          <w:sz w:val="40"/>
          <w:szCs w:val="40"/>
        </w:rPr>
        <w:t>D</w:t>
      </w:r>
      <w:r>
        <w:t>escriptif du projet :</w:t>
      </w:r>
    </w:p>
    <w:p w:rsidR="00095577" w:rsidRDefault="00095577" w:rsidP="00095577">
      <w:pPr>
        <w:rPr>
          <w:sz w:val="24"/>
          <w:szCs w:val="24"/>
        </w:rPr>
      </w:pPr>
      <w:r>
        <w:rPr>
          <w:sz w:val="24"/>
          <w:szCs w:val="24"/>
        </w:rPr>
        <w:t xml:space="preserve">Projet historisation est une application web qui offre aux utilisateurs la possibilité d’enregistrer la durée de déroulement de leurs traitements en mémorisant le temps du début et aussi de la fin de l’exécution.  </w:t>
      </w:r>
    </w:p>
    <w:p w:rsidR="00095577" w:rsidRDefault="00095577" w:rsidP="00095577">
      <w:pPr>
        <w:rPr>
          <w:b/>
          <w:bCs/>
          <w:sz w:val="24"/>
          <w:szCs w:val="24"/>
        </w:rPr>
      </w:pPr>
    </w:p>
    <w:p w:rsidR="00095577" w:rsidRDefault="00095577" w:rsidP="00095577">
      <w:pPr>
        <w:pStyle w:val="Titre1"/>
      </w:pPr>
      <w:r>
        <w:rPr>
          <w:b/>
          <w:sz w:val="40"/>
          <w:szCs w:val="40"/>
        </w:rPr>
        <w:t>E</w:t>
      </w:r>
      <w:r>
        <w:t>tude de l’existant :</w:t>
      </w:r>
    </w:p>
    <w:p w:rsidR="00095577" w:rsidRDefault="00095577" w:rsidP="00095577">
      <w:pPr>
        <w:rPr>
          <w:bCs/>
          <w:sz w:val="24"/>
          <w:szCs w:val="24"/>
        </w:rPr>
      </w:pPr>
      <w:r>
        <w:rPr>
          <w:bCs/>
          <w:sz w:val="24"/>
          <w:szCs w:val="24"/>
        </w:rPr>
        <w:t>L’historisation a été toujours un besoin pour cette partie des opérations de l’entreprise, Cependant l’environnement de travail actuel présente certaines limites. Pour faire face à ces limites un changement vers un environnement Web est indispensable.</w:t>
      </w:r>
    </w:p>
    <w:p w:rsidR="00095577" w:rsidRPr="00293543" w:rsidRDefault="00095577" w:rsidP="00095577">
      <w:pPr>
        <w:rPr>
          <w:bCs/>
          <w:sz w:val="24"/>
          <w:szCs w:val="24"/>
        </w:rPr>
      </w:pPr>
    </w:p>
    <w:p w:rsidR="00095577" w:rsidRDefault="00095577" w:rsidP="00095577">
      <w:pPr>
        <w:pStyle w:val="Titre1"/>
      </w:pPr>
      <w:r w:rsidRPr="00400F93">
        <w:rPr>
          <w:b/>
          <w:sz w:val="40"/>
          <w:szCs w:val="40"/>
        </w:rPr>
        <w:t>S</w:t>
      </w:r>
      <w:r w:rsidRPr="00400F93">
        <w:t>pécification</w:t>
      </w:r>
      <w:r>
        <w:t>s</w:t>
      </w:r>
      <w:r w:rsidRPr="00400F93">
        <w:t xml:space="preserve"> fonctionnelles</w:t>
      </w:r>
      <w:r>
        <w:t> :</w:t>
      </w:r>
    </w:p>
    <w:p w:rsidR="00095577" w:rsidRPr="00D255E5" w:rsidRDefault="00095577" w:rsidP="00095577">
      <w:pPr>
        <w:pStyle w:val="Titre2"/>
      </w:pPr>
      <w:r w:rsidRPr="00D255E5">
        <w:t>Front-end :</w:t>
      </w:r>
    </w:p>
    <w:p w:rsidR="00095577" w:rsidRDefault="00095577" w:rsidP="00095577">
      <w:pPr>
        <w:rPr>
          <w:sz w:val="24"/>
          <w:szCs w:val="24"/>
        </w:rPr>
      </w:pPr>
      <w:r>
        <w:rPr>
          <w:sz w:val="24"/>
          <w:szCs w:val="24"/>
        </w:rPr>
        <w:t>Une page d’authentification est requise pour L’utilisation de l’application.</w:t>
      </w:r>
    </w:p>
    <w:p w:rsidR="00095577" w:rsidRDefault="00095577" w:rsidP="00095577">
      <w:pPr>
        <w:rPr>
          <w:sz w:val="24"/>
          <w:szCs w:val="24"/>
        </w:rPr>
      </w:pPr>
      <w:r>
        <w:rPr>
          <w:sz w:val="24"/>
          <w:szCs w:val="24"/>
        </w:rPr>
        <w:t xml:space="preserve">Une page administrateur présente un suivi de tous les états des employés à un instant t : Un employé peut être soit actif soit en pause (il faut spécifier les statuts de pause </w:t>
      </w:r>
      <w:proofErr w:type="spellStart"/>
      <w:r>
        <w:rPr>
          <w:sz w:val="24"/>
          <w:szCs w:val="24"/>
        </w:rPr>
        <w:t>exp</w:t>
      </w:r>
      <w:proofErr w:type="spellEnd"/>
      <w:r>
        <w:rPr>
          <w:sz w:val="24"/>
          <w:szCs w:val="24"/>
        </w:rPr>
        <w:t xml:space="preserve"> : pause déjeuner, pause-café …). </w:t>
      </w:r>
    </w:p>
    <w:p w:rsidR="00095577" w:rsidRPr="00BE7880" w:rsidRDefault="00095577" w:rsidP="00095577">
      <w:pPr>
        <w:rPr>
          <w:sz w:val="24"/>
          <w:szCs w:val="24"/>
        </w:rPr>
      </w:pPr>
      <w:r>
        <w:rPr>
          <w:sz w:val="24"/>
          <w:szCs w:val="24"/>
        </w:rPr>
        <w:t xml:space="preserve">Après être identifié l’utilisateur est dirigé vers une interface graphique propre au groupe fonctionnel auquel il appartient. </w:t>
      </w:r>
    </w:p>
    <w:p w:rsidR="00095577" w:rsidRDefault="00095577" w:rsidP="00095577">
      <w:pPr>
        <w:rPr>
          <w:sz w:val="24"/>
          <w:szCs w:val="24"/>
        </w:rPr>
      </w:pPr>
      <w:r>
        <w:rPr>
          <w:sz w:val="24"/>
          <w:szCs w:val="24"/>
        </w:rPr>
        <w:t>Chaque interface graphique comporte deux boutons un pour l’historisation et un autre pour la mise en pause de l’employé.</w:t>
      </w:r>
    </w:p>
    <w:p w:rsidR="00095577" w:rsidRDefault="00095577" w:rsidP="00095577">
      <w:pPr>
        <w:rPr>
          <w:sz w:val="24"/>
          <w:szCs w:val="24"/>
        </w:rPr>
      </w:pPr>
      <w:r>
        <w:rPr>
          <w:sz w:val="24"/>
          <w:szCs w:val="24"/>
        </w:rPr>
        <w:t xml:space="preserve">Un dernier bouton d’enregistrement doit figurer sur les pages pour envoyer les données traitées à la base de données. </w:t>
      </w:r>
    </w:p>
    <w:p w:rsidR="00095577" w:rsidRDefault="00095577" w:rsidP="00095577">
      <w:pPr>
        <w:pStyle w:val="Titre2"/>
      </w:pPr>
      <w:r w:rsidRPr="00884C43">
        <w:lastRenderedPageBreak/>
        <w:t>Back-end</w:t>
      </w:r>
      <w:r>
        <w:t> :</w:t>
      </w:r>
    </w:p>
    <w:p w:rsidR="00095577" w:rsidRDefault="00095577" w:rsidP="00095577">
      <w:pPr>
        <w:rPr>
          <w:sz w:val="24"/>
          <w:szCs w:val="24"/>
        </w:rPr>
      </w:pPr>
      <w:r>
        <w:rPr>
          <w:sz w:val="24"/>
          <w:szCs w:val="24"/>
        </w:rPr>
        <w:t>Pour l’authentification les utilisateurs peuvent se connecter au projet via leurs identificateurs personnels de sessions.</w:t>
      </w:r>
    </w:p>
    <w:p w:rsidR="00095577" w:rsidRDefault="00095577" w:rsidP="00095577">
      <w:pPr>
        <w:rPr>
          <w:sz w:val="24"/>
          <w:szCs w:val="24"/>
        </w:rPr>
      </w:pPr>
      <w:r>
        <w:rPr>
          <w:sz w:val="24"/>
          <w:szCs w:val="24"/>
        </w:rPr>
        <w:t xml:space="preserve">Pour La gestion des rôles dans l’authentification il faut faire un choix entre deux alternatives ou bien laisser l’Ad s’en charger ou bien c’est au développeur de l’application de l’implémenter dans le programme. </w:t>
      </w:r>
    </w:p>
    <w:p w:rsidR="00095577" w:rsidRPr="00BE7880" w:rsidRDefault="00095577" w:rsidP="00095577">
      <w:pPr>
        <w:rPr>
          <w:sz w:val="24"/>
          <w:szCs w:val="24"/>
        </w:rPr>
      </w:pPr>
      <w:r>
        <w:rPr>
          <w:sz w:val="24"/>
          <w:szCs w:val="24"/>
        </w:rPr>
        <w:t>Le projet doit communiquer avec la base de données : A chaque historisation il y aura une insertion d’une nouvelle ligne dans la table de la base de données</w:t>
      </w:r>
      <w:r>
        <w:rPr>
          <w:color w:val="FF0000"/>
          <w:sz w:val="24"/>
          <w:szCs w:val="24"/>
        </w:rPr>
        <w:t xml:space="preserve"> </w:t>
      </w:r>
      <w:r w:rsidRPr="00BE7880">
        <w:rPr>
          <w:sz w:val="24"/>
          <w:szCs w:val="24"/>
        </w:rPr>
        <w:t>qui contient entre autre</w:t>
      </w:r>
      <w:r>
        <w:rPr>
          <w:sz w:val="24"/>
          <w:szCs w:val="24"/>
        </w:rPr>
        <w:t>s</w:t>
      </w:r>
      <w:r w:rsidRPr="00BE7880">
        <w:rPr>
          <w:sz w:val="24"/>
          <w:szCs w:val="24"/>
        </w:rPr>
        <w:t xml:space="preserve"> la durée d’exécution du traitement.</w:t>
      </w:r>
    </w:p>
    <w:p w:rsidR="00095577" w:rsidRDefault="00095577" w:rsidP="00095577">
      <w:pPr>
        <w:rPr>
          <w:sz w:val="24"/>
          <w:szCs w:val="24"/>
        </w:rPr>
      </w:pPr>
    </w:p>
    <w:p w:rsidR="00095577" w:rsidRDefault="00095577" w:rsidP="00095577">
      <w:pPr>
        <w:pStyle w:val="Titre1"/>
      </w:pPr>
      <w:r w:rsidRPr="00400F93">
        <w:rPr>
          <w:b/>
          <w:sz w:val="40"/>
          <w:szCs w:val="40"/>
        </w:rPr>
        <w:t>S</w:t>
      </w:r>
      <w:r w:rsidRPr="00400F93">
        <w:t>pécification</w:t>
      </w:r>
      <w:r>
        <w:t>s</w:t>
      </w:r>
      <w:r w:rsidRPr="00400F93">
        <w:t xml:space="preserve"> </w:t>
      </w:r>
      <w:r>
        <w:t>Non Fonctionnels :</w:t>
      </w:r>
    </w:p>
    <w:p w:rsidR="00095577" w:rsidRDefault="00095577" w:rsidP="00095577">
      <w:pPr>
        <w:pStyle w:val="Paragraphedeliste"/>
        <w:numPr>
          <w:ilvl w:val="0"/>
          <w:numId w:val="2"/>
        </w:numPr>
        <w:rPr>
          <w:rStyle w:val="lev"/>
          <w:b w:val="0"/>
        </w:rPr>
      </w:pPr>
      <w:r w:rsidRPr="003851BE">
        <w:rPr>
          <w:rStyle w:val="lev"/>
          <w:b w:val="0"/>
        </w:rPr>
        <w:t>Performance :</w:t>
      </w:r>
    </w:p>
    <w:p w:rsidR="00095577" w:rsidRDefault="00095577" w:rsidP="00095577">
      <w:pPr>
        <w:pStyle w:val="Paragraphedeliste"/>
        <w:rPr>
          <w:rStyle w:val="lev"/>
          <w:b w:val="0"/>
        </w:rPr>
      </w:pPr>
      <w:r>
        <w:rPr>
          <w:rStyle w:val="lev"/>
          <w:b w:val="0"/>
        </w:rPr>
        <w:t>Il faut prendre en compte le temps de réponse</w:t>
      </w:r>
      <w:r w:rsidRPr="00FF6D6C">
        <w:rPr>
          <w:rStyle w:val="lev"/>
          <w:b w:val="0"/>
        </w:rPr>
        <w:t xml:space="preserve"> de l’application</w:t>
      </w:r>
      <w:r>
        <w:rPr>
          <w:rStyle w:val="lev"/>
          <w:b w:val="0"/>
        </w:rPr>
        <w:t xml:space="preserve"> : le chargement et </w:t>
      </w:r>
      <w:r w:rsidRPr="00FF6D6C">
        <w:rPr>
          <w:rStyle w:val="lev"/>
          <w:b w:val="0"/>
        </w:rPr>
        <w:t xml:space="preserve">l’ouverture </w:t>
      </w:r>
      <w:r>
        <w:rPr>
          <w:rStyle w:val="lev"/>
          <w:b w:val="0"/>
        </w:rPr>
        <w:t>des pages doivent se faire rapidement.</w:t>
      </w:r>
    </w:p>
    <w:p w:rsidR="00095577" w:rsidRPr="00FF6D6C" w:rsidRDefault="00095577" w:rsidP="00095577">
      <w:pPr>
        <w:pStyle w:val="Paragraphedeliste"/>
        <w:rPr>
          <w:rStyle w:val="lev"/>
          <w:b w:val="0"/>
        </w:rPr>
      </w:pPr>
    </w:p>
    <w:p w:rsidR="00095577" w:rsidRPr="00FF6D6C" w:rsidRDefault="00095577" w:rsidP="00095577">
      <w:pPr>
        <w:pStyle w:val="Paragraphedeliste"/>
        <w:numPr>
          <w:ilvl w:val="0"/>
          <w:numId w:val="2"/>
        </w:numPr>
        <w:rPr>
          <w:rStyle w:val="lev"/>
          <w:b w:val="0"/>
        </w:rPr>
      </w:pPr>
      <w:r w:rsidRPr="00FF6D6C">
        <w:rPr>
          <w:rStyle w:val="lev"/>
          <w:b w:val="0"/>
        </w:rPr>
        <w:t xml:space="preserve">Compatibilité : </w:t>
      </w:r>
    </w:p>
    <w:p w:rsidR="00095577" w:rsidRDefault="00095577" w:rsidP="00095577">
      <w:pPr>
        <w:pStyle w:val="Paragraphedeliste"/>
        <w:rPr>
          <w:rStyle w:val="lev"/>
          <w:b w:val="0"/>
        </w:rPr>
      </w:pPr>
      <w:r w:rsidRPr="00FF6D6C">
        <w:rPr>
          <w:rStyle w:val="lev"/>
          <w:b w:val="0"/>
        </w:rPr>
        <w:t>Les interfaces graphiques ainsi que les éléments présents sur ces dernièr</w:t>
      </w:r>
      <w:r>
        <w:rPr>
          <w:rStyle w:val="lev"/>
          <w:b w:val="0"/>
        </w:rPr>
        <w:t>e</w:t>
      </w:r>
      <w:r w:rsidRPr="00FF6D6C">
        <w:rPr>
          <w:rStyle w:val="lev"/>
          <w:b w:val="0"/>
        </w:rPr>
        <w:t xml:space="preserve">s doivent être compatible avec </w:t>
      </w:r>
      <w:r>
        <w:rPr>
          <w:rStyle w:val="lev"/>
          <w:b w:val="0"/>
        </w:rPr>
        <w:t>tous les navigateurs</w:t>
      </w:r>
      <w:r w:rsidRPr="00FF6D6C">
        <w:rPr>
          <w:rStyle w:val="lev"/>
          <w:b w:val="0"/>
        </w:rPr>
        <w:t>.</w:t>
      </w:r>
    </w:p>
    <w:p w:rsidR="00095577" w:rsidRPr="00FF6D6C" w:rsidRDefault="00095577" w:rsidP="00095577">
      <w:pPr>
        <w:pStyle w:val="Paragraphedeliste"/>
        <w:rPr>
          <w:rStyle w:val="lev"/>
          <w:b w:val="0"/>
        </w:rPr>
      </w:pPr>
    </w:p>
    <w:p w:rsidR="00095577" w:rsidRPr="00FF6D6C" w:rsidRDefault="00095577" w:rsidP="00095577">
      <w:pPr>
        <w:pStyle w:val="Paragraphedeliste"/>
        <w:numPr>
          <w:ilvl w:val="0"/>
          <w:numId w:val="2"/>
        </w:numPr>
        <w:rPr>
          <w:rStyle w:val="lev"/>
          <w:bCs w:val="0"/>
          <w:sz w:val="24"/>
          <w:szCs w:val="24"/>
        </w:rPr>
      </w:pPr>
      <w:r w:rsidRPr="00FF6D6C">
        <w:rPr>
          <w:rStyle w:val="lev"/>
          <w:b w:val="0"/>
        </w:rPr>
        <w:t>Ergonomie</w:t>
      </w:r>
      <w:r>
        <w:rPr>
          <w:rStyle w:val="lev"/>
          <w:b w:val="0"/>
        </w:rPr>
        <w:t> :</w:t>
      </w:r>
    </w:p>
    <w:p w:rsidR="00095577" w:rsidRDefault="00095577" w:rsidP="00095577">
      <w:pPr>
        <w:pStyle w:val="Paragraphedeliste"/>
      </w:pPr>
      <w:r>
        <w:t>Il faut éviter la densité des éléments sur l’écran, Présenter des interfaces avec une bonne disposition des éléments et de bons couleurs.</w:t>
      </w:r>
    </w:p>
    <w:p w:rsidR="00095577" w:rsidRDefault="00095577" w:rsidP="00095577">
      <w:pPr>
        <w:pStyle w:val="Paragraphedeliste"/>
      </w:pPr>
    </w:p>
    <w:p w:rsidR="00095577" w:rsidRPr="00334113" w:rsidRDefault="00095577" w:rsidP="00095577">
      <w:pPr>
        <w:pStyle w:val="Paragraphedeliste"/>
        <w:numPr>
          <w:ilvl w:val="0"/>
          <w:numId w:val="2"/>
        </w:numPr>
        <w:rPr>
          <w:b/>
          <w:sz w:val="24"/>
          <w:szCs w:val="24"/>
        </w:rPr>
      </w:pPr>
      <w:r>
        <w:t>Extensibilité :</w:t>
      </w:r>
    </w:p>
    <w:p w:rsidR="00095577" w:rsidRPr="00FF6D6C" w:rsidRDefault="00095577" w:rsidP="00095577">
      <w:pPr>
        <w:pStyle w:val="Paragraphedeliste"/>
        <w:rPr>
          <w:b/>
          <w:sz w:val="24"/>
          <w:szCs w:val="24"/>
        </w:rPr>
      </w:pPr>
      <w:r>
        <w:t>Le projet doit être ouvert à un éventuel ajout de modules supplémentaire</w:t>
      </w:r>
      <w:r w:rsidR="00417E15">
        <w:t>s</w:t>
      </w:r>
      <w:r>
        <w:t xml:space="preserve"> dans le futur.</w:t>
      </w:r>
    </w:p>
    <w:p w:rsidR="00095577" w:rsidRDefault="00095577" w:rsidP="00095577">
      <w:pPr>
        <w:rPr>
          <w:sz w:val="24"/>
          <w:szCs w:val="24"/>
        </w:rPr>
      </w:pPr>
      <w:r>
        <w:rPr>
          <w:sz w:val="24"/>
          <w:szCs w:val="24"/>
        </w:rPr>
        <w:br/>
      </w:r>
      <w:r>
        <w:rPr>
          <w:sz w:val="24"/>
          <w:szCs w:val="24"/>
        </w:rPr>
        <w:br/>
      </w:r>
    </w:p>
    <w:p w:rsidR="00095577" w:rsidRDefault="00095577">
      <w:pPr>
        <w:rPr>
          <w:sz w:val="24"/>
          <w:szCs w:val="24"/>
        </w:rPr>
      </w:pPr>
      <w:r>
        <w:rPr>
          <w:sz w:val="24"/>
          <w:szCs w:val="24"/>
        </w:rPr>
        <w:br w:type="page"/>
      </w:r>
    </w:p>
    <w:p w:rsidR="00095577" w:rsidRDefault="00095577" w:rsidP="00095577">
      <w:pPr>
        <w:pStyle w:val="Titre1"/>
      </w:pPr>
      <w:r>
        <w:rPr>
          <w:b/>
          <w:sz w:val="40"/>
          <w:szCs w:val="40"/>
        </w:rPr>
        <w:lastRenderedPageBreak/>
        <w:t>C</w:t>
      </w:r>
      <w:r>
        <w:t>onception</w:t>
      </w:r>
      <w:r w:rsidR="004A790E">
        <w:t xml:space="preserve"> et réalisation</w:t>
      </w:r>
      <w:r>
        <w:t> :</w:t>
      </w:r>
    </w:p>
    <w:p w:rsidR="00517C72" w:rsidRDefault="00E441B3" w:rsidP="00517C72">
      <w:pPr>
        <w:pStyle w:val="Titre2"/>
      </w:pPr>
      <w:r>
        <w:t>Product backlog :</w:t>
      </w:r>
    </w:p>
    <w:p w:rsidR="00BF5ADF" w:rsidRPr="00BF5ADF" w:rsidRDefault="00BF5ADF" w:rsidP="00BF5ADF"/>
    <w:tbl>
      <w:tblPr>
        <w:tblW w:w="9732" w:type="dxa"/>
        <w:tblInd w:w="-5" w:type="dxa"/>
        <w:tblCellMar>
          <w:left w:w="70" w:type="dxa"/>
          <w:right w:w="70" w:type="dxa"/>
        </w:tblCellMar>
        <w:tblLook w:val="04A0" w:firstRow="1" w:lastRow="0" w:firstColumn="1" w:lastColumn="0" w:noHBand="0" w:noVBand="1"/>
      </w:tblPr>
      <w:tblGrid>
        <w:gridCol w:w="593"/>
        <w:gridCol w:w="6649"/>
        <w:gridCol w:w="1438"/>
        <w:gridCol w:w="1052"/>
      </w:tblGrid>
      <w:tr w:rsidR="00BF5ADF" w:rsidRPr="00BF5ADF" w:rsidTr="00BF5ADF">
        <w:trPr>
          <w:trHeight w:val="324"/>
        </w:trPr>
        <w:tc>
          <w:tcPr>
            <w:tcW w:w="593" w:type="dxa"/>
            <w:tcBorders>
              <w:top w:val="single" w:sz="4" w:space="0" w:color="9BC2E6"/>
              <w:left w:val="single" w:sz="4" w:space="0" w:color="9BC2E6"/>
              <w:bottom w:val="single" w:sz="4" w:space="0" w:color="9BC2E6"/>
              <w:right w:val="nil"/>
            </w:tcBorders>
            <w:shd w:val="clear" w:color="5B9BD5" w:fill="5B9BD5"/>
            <w:noWrap/>
            <w:vAlign w:val="bottom"/>
            <w:hideMark/>
          </w:tcPr>
          <w:p w:rsidR="00BF5ADF" w:rsidRPr="00BF5ADF" w:rsidRDefault="00BF5ADF" w:rsidP="00BF5ADF">
            <w:pPr>
              <w:spacing w:after="0" w:line="240" w:lineRule="auto"/>
              <w:rPr>
                <w:rFonts w:ascii="Calibri" w:eastAsia="Times New Roman" w:hAnsi="Calibri" w:cs="Calibri"/>
                <w:b/>
                <w:bCs/>
                <w:color w:val="FFFFFF"/>
                <w:lang w:eastAsia="fr-FR"/>
              </w:rPr>
            </w:pPr>
            <w:r w:rsidRPr="00BF5ADF">
              <w:rPr>
                <w:rFonts w:ascii="Calibri" w:eastAsia="Times New Roman" w:hAnsi="Calibri" w:cs="Calibri"/>
                <w:b/>
                <w:bCs/>
                <w:color w:val="FFFFFF"/>
                <w:lang w:eastAsia="fr-FR"/>
              </w:rPr>
              <w:t>ID</w:t>
            </w:r>
          </w:p>
        </w:tc>
        <w:tc>
          <w:tcPr>
            <w:tcW w:w="6649" w:type="dxa"/>
            <w:tcBorders>
              <w:top w:val="single" w:sz="4" w:space="0" w:color="9BC2E6"/>
              <w:left w:val="nil"/>
              <w:bottom w:val="single" w:sz="4" w:space="0" w:color="9BC2E6"/>
              <w:right w:val="nil"/>
            </w:tcBorders>
            <w:shd w:val="clear" w:color="5B9BD5" w:fill="5B9BD5"/>
            <w:noWrap/>
            <w:vAlign w:val="bottom"/>
            <w:hideMark/>
          </w:tcPr>
          <w:p w:rsidR="00BF5ADF" w:rsidRPr="00BF5ADF" w:rsidRDefault="00BF5ADF" w:rsidP="00BF5ADF">
            <w:pPr>
              <w:spacing w:after="0" w:line="240" w:lineRule="auto"/>
              <w:rPr>
                <w:rFonts w:ascii="Calibri" w:eastAsia="Times New Roman" w:hAnsi="Calibri" w:cs="Calibri"/>
                <w:b/>
                <w:bCs/>
                <w:color w:val="FFFFFF"/>
                <w:lang w:eastAsia="fr-FR"/>
              </w:rPr>
            </w:pPr>
            <w:r w:rsidRPr="00BF5ADF">
              <w:rPr>
                <w:rFonts w:ascii="Calibri" w:eastAsia="Times New Roman" w:hAnsi="Calibri" w:cs="Calibri"/>
                <w:b/>
                <w:bCs/>
                <w:color w:val="FFFFFF"/>
                <w:lang w:eastAsia="fr-FR"/>
              </w:rPr>
              <w:t>User Story</w:t>
            </w:r>
          </w:p>
        </w:tc>
        <w:tc>
          <w:tcPr>
            <w:tcW w:w="1438" w:type="dxa"/>
            <w:tcBorders>
              <w:top w:val="single" w:sz="4" w:space="0" w:color="9BC2E6"/>
              <w:left w:val="nil"/>
              <w:bottom w:val="single" w:sz="4" w:space="0" w:color="9BC2E6"/>
              <w:right w:val="nil"/>
            </w:tcBorders>
            <w:shd w:val="clear" w:color="5B9BD5" w:fill="5B9BD5"/>
            <w:noWrap/>
            <w:vAlign w:val="bottom"/>
            <w:hideMark/>
          </w:tcPr>
          <w:p w:rsidR="00BF5ADF" w:rsidRPr="00BF5ADF" w:rsidRDefault="00BF5ADF" w:rsidP="00BF5ADF">
            <w:pPr>
              <w:spacing w:after="0" w:line="240" w:lineRule="auto"/>
              <w:rPr>
                <w:rFonts w:ascii="Calibri" w:eastAsia="Times New Roman" w:hAnsi="Calibri" w:cs="Calibri"/>
                <w:b/>
                <w:bCs/>
                <w:color w:val="FFFFFF"/>
                <w:lang w:eastAsia="fr-FR"/>
              </w:rPr>
            </w:pPr>
            <w:r w:rsidRPr="00BF5ADF">
              <w:rPr>
                <w:rFonts w:ascii="Calibri" w:eastAsia="Times New Roman" w:hAnsi="Calibri" w:cs="Calibri"/>
                <w:b/>
                <w:bCs/>
                <w:color w:val="FFFFFF"/>
                <w:lang w:eastAsia="fr-FR"/>
              </w:rPr>
              <w:t>Estimation</w:t>
            </w:r>
          </w:p>
        </w:tc>
        <w:tc>
          <w:tcPr>
            <w:tcW w:w="1052" w:type="dxa"/>
            <w:tcBorders>
              <w:top w:val="single" w:sz="4" w:space="0" w:color="9BC2E6"/>
              <w:left w:val="nil"/>
              <w:bottom w:val="single" w:sz="4" w:space="0" w:color="9BC2E6"/>
              <w:right w:val="single" w:sz="4" w:space="0" w:color="9BC2E6"/>
            </w:tcBorders>
            <w:shd w:val="clear" w:color="5B9BD5" w:fill="5B9BD5"/>
            <w:noWrap/>
            <w:vAlign w:val="bottom"/>
            <w:hideMark/>
          </w:tcPr>
          <w:p w:rsidR="00BF5ADF" w:rsidRPr="00BF5ADF" w:rsidRDefault="00BF5ADF" w:rsidP="00BF5ADF">
            <w:pPr>
              <w:spacing w:after="0" w:line="240" w:lineRule="auto"/>
              <w:rPr>
                <w:rFonts w:ascii="Calibri" w:eastAsia="Times New Roman" w:hAnsi="Calibri" w:cs="Calibri"/>
                <w:b/>
                <w:bCs/>
                <w:color w:val="FFFFFF"/>
                <w:lang w:eastAsia="fr-FR"/>
              </w:rPr>
            </w:pPr>
            <w:r w:rsidRPr="00BF5ADF">
              <w:rPr>
                <w:rFonts w:ascii="Calibri" w:eastAsia="Times New Roman" w:hAnsi="Calibri" w:cs="Calibri"/>
                <w:b/>
                <w:bCs/>
                <w:color w:val="FFFFFF"/>
                <w:lang w:eastAsia="fr-FR"/>
              </w:rPr>
              <w:t>Priorité</w:t>
            </w:r>
          </w:p>
        </w:tc>
      </w:tr>
      <w:tr w:rsidR="00BF5ADF" w:rsidRPr="00BF5ADF" w:rsidTr="00BF5ADF">
        <w:trPr>
          <w:trHeight w:val="324"/>
        </w:trPr>
        <w:tc>
          <w:tcPr>
            <w:tcW w:w="593" w:type="dxa"/>
            <w:tcBorders>
              <w:top w:val="single" w:sz="4" w:space="0" w:color="9BC2E6"/>
              <w:left w:val="single" w:sz="4" w:space="0" w:color="9BC2E6"/>
              <w:bottom w:val="single" w:sz="4" w:space="0" w:color="9BC2E6"/>
              <w:right w:val="nil"/>
            </w:tcBorders>
            <w:shd w:val="clear" w:color="DDEBF7" w:fill="DDEBF7"/>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r w:rsidRPr="00BF5ADF">
              <w:rPr>
                <w:rFonts w:ascii="Calibri" w:eastAsia="Times New Roman" w:hAnsi="Calibri" w:cs="Calibri"/>
                <w:color w:val="000000"/>
                <w:lang w:eastAsia="fr-FR"/>
              </w:rPr>
              <w:t>1</w:t>
            </w:r>
          </w:p>
        </w:tc>
        <w:tc>
          <w:tcPr>
            <w:tcW w:w="6649" w:type="dxa"/>
            <w:tcBorders>
              <w:top w:val="single" w:sz="4" w:space="0" w:color="9BC2E6"/>
              <w:left w:val="nil"/>
              <w:bottom w:val="single" w:sz="4" w:space="0" w:color="9BC2E6"/>
              <w:right w:val="nil"/>
            </w:tcBorders>
            <w:shd w:val="clear" w:color="DDEBF7" w:fill="DDEBF7"/>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r w:rsidRPr="00BF5ADF">
              <w:rPr>
                <w:rFonts w:ascii="Calibri" w:eastAsia="Times New Roman" w:hAnsi="Calibri" w:cs="Calibri"/>
                <w:color w:val="000000"/>
                <w:lang w:eastAsia="fr-FR"/>
              </w:rPr>
              <w:t>S'identifier avec les identifiants AD</w:t>
            </w:r>
          </w:p>
        </w:tc>
        <w:tc>
          <w:tcPr>
            <w:tcW w:w="1438" w:type="dxa"/>
            <w:tcBorders>
              <w:top w:val="single" w:sz="4" w:space="0" w:color="9BC2E6"/>
              <w:left w:val="nil"/>
              <w:bottom w:val="single" w:sz="4" w:space="0" w:color="9BC2E6"/>
              <w:right w:val="nil"/>
            </w:tcBorders>
            <w:shd w:val="clear" w:color="DDEBF7" w:fill="DDEBF7"/>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r w:rsidRPr="00BF5ADF">
              <w:rPr>
                <w:rFonts w:ascii="Calibri" w:eastAsia="Times New Roman" w:hAnsi="Calibri" w:cs="Calibri"/>
                <w:color w:val="000000"/>
                <w:lang w:eastAsia="fr-FR"/>
              </w:rPr>
              <w:t>3</w:t>
            </w:r>
          </w:p>
        </w:tc>
        <w:tc>
          <w:tcPr>
            <w:tcW w:w="1052" w:type="dxa"/>
            <w:tcBorders>
              <w:top w:val="single" w:sz="4" w:space="0" w:color="9BC2E6"/>
              <w:left w:val="nil"/>
              <w:bottom w:val="single" w:sz="4" w:space="0" w:color="9BC2E6"/>
              <w:right w:val="single" w:sz="4" w:space="0" w:color="9BC2E6"/>
            </w:tcBorders>
            <w:shd w:val="clear" w:color="DDEBF7" w:fill="DDEBF7"/>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r w:rsidRPr="00BF5ADF">
              <w:rPr>
                <w:rFonts w:ascii="Calibri" w:eastAsia="Times New Roman" w:hAnsi="Calibri" w:cs="Calibri"/>
                <w:color w:val="000000"/>
                <w:lang w:eastAsia="fr-FR"/>
              </w:rPr>
              <w:t>3</w:t>
            </w:r>
          </w:p>
        </w:tc>
      </w:tr>
      <w:tr w:rsidR="00BF5ADF" w:rsidRPr="00BF5ADF" w:rsidTr="00BF5ADF">
        <w:trPr>
          <w:trHeight w:val="324"/>
        </w:trPr>
        <w:tc>
          <w:tcPr>
            <w:tcW w:w="593" w:type="dxa"/>
            <w:tcBorders>
              <w:top w:val="single" w:sz="4" w:space="0" w:color="9BC2E6"/>
              <w:left w:val="single" w:sz="4" w:space="0" w:color="9BC2E6"/>
              <w:bottom w:val="single" w:sz="4" w:space="0" w:color="9BC2E6"/>
              <w:right w:val="nil"/>
            </w:tcBorders>
            <w:shd w:val="clear" w:color="auto" w:fill="auto"/>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r w:rsidRPr="00BF5ADF">
              <w:rPr>
                <w:rFonts w:ascii="Calibri" w:eastAsia="Times New Roman" w:hAnsi="Calibri" w:cs="Calibri"/>
                <w:color w:val="000000"/>
                <w:lang w:eastAsia="fr-FR"/>
              </w:rPr>
              <w:t>2</w:t>
            </w:r>
          </w:p>
        </w:tc>
        <w:tc>
          <w:tcPr>
            <w:tcW w:w="6649" w:type="dxa"/>
            <w:tcBorders>
              <w:top w:val="single" w:sz="4" w:space="0" w:color="9BC2E6"/>
              <w:left w:val="nil"/>
              <w:bottom w:val="single" w:sz="4" w:space="0" w:color="9BC2E6"/>
              <w:right w:val="nil"/>
            </w:tcBorders>
            <w:shd w:val="clear" w:color="auto" w:fill="auto"/>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r w:rsidRPr="00BF5ADF">
              <w:rPr>
                <w:rFonts w:ascii="Calibri" w:eastAsia="Times New Roman" w:hAnsi="Calibri" w:cs="Calibri"/>
                <w:color w:val="000000"/>
                <w:lang w:eastAsia="fr-FR"/>
              </w:rPr>
              <w:t xml:space="preserve">S'identifier en tant qu'agent et historiser </w:t>
            </w:r>
          </w:p>
        </w:tc>
        <w:tc>
          <w:tcPr>
            <w:tcW w:w="1438" w:type="dxa"/>
            <w:tcBorders>
              <w:top w:val="single" w:sz="4" w:space="0" w:color="9BC2E6"/>
              <w:left w:val="nil"/>
              <w:bottom w:val="single" w:sz="4" w:space="0" w:color="9BC2E6"/>
              <w:right w:val="nil"/>
            </w:tcBorders>
            <w:shd w:val="clear" w:color="auto" w:fill="auto"/>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r w:rsidRPr="00BF5ADF">
              <w:rPr>
                <w:rFonts w:ascii="Calibri" w:eastAsia="Times New Roman" w:hAnsi="Calibri" w:cs="Calibri"/>
                <w:color w:val="000000"/>
                <w:lang w:eastAsia="fr-FR"/>
              </w:rPr>
              <w:t>12</w:t>
            </w:r>
          </w:p>
        </w:tc>
        <w:tc>
          <w:tcPr>
            <w:tcW w:w="1052" w:type="dxa"/>
            <w:tcBorders>
              <w:top w:val="single" w:sz="4" w:space="0" w:color="9BC2E6"/>
              <w:left w:val="nil"/>
              <w:bottom w:val="single" w:sz="4" w:space="0" w:color="9BC2E6"/>
              <w:right w:val="single" w:sz="4" w:space="0" w:color="9BC2E6"/>
            </w:tcBorders>
            <w:shd w:val="clear" w:color="auto" w:fill="auto"/>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r w:rsidRPr="00BF5ADF">
              <w:rPr>
                <w:rFonts w:ascii="Calibri" w:eastAsia="Times New Roman" w:hAnsi="Calibri" w:cs="Calibri"/>
                <w:color w:val="000000"/>
                <w:lang w:eastAsia="fr-FR"/>
              </w:rPr>
              <w:t>1</w:t>
            </w:r>
          </w:p>
        </w:tc>
      </w:tr>
      <w:tr w:rsidR="00BF5ADF" w:rsidRPr="00BF5ADF" w:rsidTr="00BF5ADF">
        <w:trPr>
          <w:trHeight w:val="324"/>
        </w:trPr>
        <w:tc>
          <w:tcPr>
            <w:tcW w:w="593" w:type="dxa"/>
            <w:tcBorders>
              <w:top w:val="single" w:sz="4" w:space="0" w:color="9BC2E6"/>
              <w:left w:val="single" w:sz="4" w:space="0" w:color="9BC2E6"/>
              <w:bottom w:val="single" w:sz="4" w:space="0" w:color="9BC2E6"/>
              <w:right w:val="nil"/>
            </w:tcBorders>
            <w:shd w:val="clear" w:color="DDEBF7" w:fill="DDEBF7"/>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r w:rsidRPr="00BF5ADF">
              <w:rPr>
                <w:rFonts w:ascii="Calibri" w:eastAsia="Times New Roman" w:hAnsi="Calibri" w:cs="Calibri"/>
                <w:color w:val="000000"/>
                <w:lang w:eastAsia="fr-FR"/>
              </w:rPr>
              <w:t>3</w:t>
            </w:r>
          </w:p>
        </w:tc>
        <w:tc>
          <w:tcPr>
            <w:tcW w:w="6649" w:type="dxa"/>
            <w:tcBorders>
              <w:top w:val="single" w:sz="4" w:space="0" w:color="9BC2E6"/>
              <w:left w:val="nil"/>
              <w:bottom w:val="single" w:sz="4" w:space="0" w:color="9BC2E6"/>
              <w:right w:val="nil"/>
            </w:tcBorders>
            <w:shd w:val="clear" w:color="DDEBF7" w:fill="DDEBF7"/>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r w:rsidRPr="00BF5ADF">
              <w:rPr>
                <w:rFonts w:ascii="Calibri" w:eastAsia="Times New Roman" w:hAnsi="Calibri" w:cs="Calibri"/>
                <w:color w:val="000000"/>
                <w:lang w:eastAsia="fr-FR"/>
              </w:rPr>
              <w:t>S'identifier en tant qu'agent pour prendre une pause</w:t>
            </w:r>
          </w:p>
        </w:tc>
        <w:tc>
          <w:tcPr>
            <w:tcW w:w="1438" w:type="dxa"/>
            <w:tcBorders>
              <w:top w:val="single" w:sz="4" w:space="0" w:color="9BC2E6"/>
              <w:left w:val="nil"/>
              <w:bottom w:val="single" w:sz="4" w:space="0" w:color="9BC2E6"/>
              <w:right w:val="nil"/>
            </w:tcBorders>
            <w:shd w:val="clear" w:color="DDEBF7" w:fill="DDEBF7"/>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r w:rsidRPr="00BF5ADF">
              <w:rPr>
                <w:rFonts w:ascii="Calibri" w:eastAsia="Times New Roman" w:hAnsi="Calibri" w:cs="Calibri"/>
                <w:color w:val="000000"/>
                <w:lang w:eastAsia="fr-FR"/>
              </w:rPr>
              <w:t>8</w:t>
            </w:r>
          </w:p>
        </w:tc>
        <w:tc>
          <w:tcPr>
            <w:tcW w:w="1052" w:type="dxa"/>
            <w:tcBorders>
              <w:top w:val="single" w:sz="4" w:space="0" w:color="9BC2E6"/>
              <w:left w:val="nil"/>
              <w:bottom w:val="single" w:sz="4" w:space="0" w:color="9BC2E6"/>
              <w:right w:val="single" w:sz="4" w:space="0" w:color="9BC2E6"/>
            </w:tcBorders>
            <w:shd w:val="clear" w:color="DDEBF7" w:fill="DDEBF7"/>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r w:rsidRPr="00BF5ADF">
              <w:rPr>
                <w:rFonts w:ascii="Calibri" w:eastAsia="Times New Roman" w:hAnsi="Calibri" w:cs="Calibri"/>
                <w:color w:val="000000"/>
                <w:lang w:eastAsia="fr-FR"/>
              </w:rPr>
              <w:t>1</w:t>
            </w:r>
          </w:p>
        </w:tc>
      </w:tr>
      <w:tr w:rsidR="00BF5ADF" w:rsidRPr="00BF5ADF" w:rsidTr="00BF5ADF">
        <w:trPr>
          <w:trHeight w:val="324"/>
        </w:trPr>
        <w:tc>
          <w:tcPr>
            <w:tcW w:w="593" w:type="dxa"/>
            <w:tcBorders>
              <w:top w:val="single" w:sz="4" w:space="0" w:color="9BC2E6"/>
              <w:left w:val="single" w:sz="4" w:space="0" w:color="9BC2E6"/>
              <w:bottom w:val="single" w:sz="4" w:space="0" w:color="9BC2E6"/>
              <w:right w:val="nil"/>
            </w:tcBorders>
            <w:shd w:val="clear" w:color="auto" w:fill="auto"/>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r w:rsidRPr="00BF5ADF">
              <w:rPr>
                <w:rFonts w:ascii="Calibri" w:eastAsia="Times New Roman" w:hAnsi="Calibri" w:cs="Calibri"/>
                <w:color w:val="000000"/>
                <w:lang w:eastAsia="fr-FR"/>
              </w:rPr>
              <w:t>4</w:t>
            </w:r>
          </w:p>
        </w:tc>
        <w:tc>
          <w:tcPr>
            <w:tcW w:w="6649" w:type="dxa"/>
            <w:tcBorders>
              <w:top w:val="single" w:sz="4" w:space="0" w:color="9BC2E6"/>
              <w:left w:val="nil"/>
              <w:bottom w:val="single" w:sz="4" w:space="0" w:color="9BC2E6"/>
              <w:right w:val="nil"/>
            </w:tcBorders>
            <w:shd w:val="clear" w:color="auto" w:fill="auto"/>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r w:rsidRPr="00BF5ADF">
              <w:rPr>
                <w:rFonts w:ascii="Calibri" w:eastAsia="Times New Roman" w:hAnsi="Calibri" w:cs="Calibri"/>
                <w:color w:val="000000"/>
                <w:lang w:eastAsia="fr-FR"/>
              </w:rPr>
              <w:t>Accéder en tant que superviseur et suivre agents du service</w:t>
            </w:r>
          </w:p>
        </w:tc>
        <w:tc>
          <w:tcPr>
            <w:tcW w:w="1438" w:type="dxa"/>
            <w:tcBorders>
              <w:top w:val="single" w:sz="4" w:space="0" w:color="9BC2E6"/>
              <w:left w:val="nil"/>
              <w:bottom w:val="single" w:sz="4" w:space="0" w:color="9BC2E6"/>
              <w:right w:val="nil"/>
            </w:tcBorders>
            <w:shd w:val="clear" w:color="auto" w:fill="auto"/>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r w:rsidRPr="00BF5ADF">
              <w:rPr>
                <w:rFonts w:ascii="Calibri" w:eastAsia="Times New Roman" w:hAnsi="Calibri" w:cs="Calibri"/>
                <w:color w:val="000000"/>
                <w:lang w:eastAsia="fr-FR"/>
              </w:rPr>
              <w:t>7</w:t>
            </w:r>
          </w:p>
        </w:tc>
        <w:tc>
          <w:tcPr>
            <w:tcW w:w="1052" w:type="dxa"/>
            <w:tcBorders>
              <w:top w:val="single" w:sz="4" w:space="0" w:color="9BC2E6"/>
              <w:left w:val="nil"/>
              <w:bottom w:val="single" w:sz="4" w:space="0" w:color="9BC2E6"/>
              <w:right w:val="single" w:sz="4" w:space="0" w:color="9BC2E6"/>
            </w:tcBorders>
            <w:shd w:val="clear" w:color="auto" w:fill="auto"/>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r w:rsidRPr="00BF5ADF">
              <w:rPr>
                <w:rFonts w:ascii="Calibri" w:eastAsia="Times New Roman" w:hAnsi="Calibri" w:cs="Calibri"/>
                <w:color w:val="000000"/>
                <w:lang w:eastAsia="fr-FR"/>
              </w:rPr>
              <w:t>2</w:t>
            </w:r>
          </w:p>
        </w:tc>
      </w:tr>
      <w:tr w:rsidR="00BF5ADF" w:rsidRPr="00BF5ADF" w:rsidTr="00BF5ADF">
        <w:trPr>
          <w:trHeight w:val="324"/>
        </w:trPr>
        <w:tc>
          <w:tcPr>
            <w:tcW w:w="593" w:type="dxa"/>
            <w:tcBorders>
              <w:top w:val="single" w:sz="4" w:space="0" w:color="9BC2E6"/>
              <w:left w:val="single" w:sz="4" w:space="0" w:color="9BC2E6"/>
              <w:bottom w:val="single" w:sz="4" w:space="0" w:color="9BC2E6"/>
              <w:right w:val="nil"/>
            </w:tcBorders>
            <w:shd w:val="clear" w:color="DDEBF7" w:fill="DDEBF7"/>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r w:rsidRPr="00BF5ADF">
              <w:rPr>
                <w:rFonts w:ascii="Calibri" w:eastAsia="Times New Roman" w:hAnsi="Calibri" w:cs="Calibri"/>
                <w:color w:val="000000"/>
                <w:lang w:eastAsia="fr-FR"/>
              </w:rPr>
              <w:t>5</w:t>
            </w:r>
          </w:p>
        </w:tc>
        <w:tc>
          <w:tcPr>
            <w:tcW w:w="6649" w:type="dxa"/>
            <w:tcBorders>
              <w:top w:val="single" w:sz="4" w:space="0" w:color="9BC2E6"/>
              <w:left w:val="nil"/>
              <w:bottom w:val="single" w:sz="4" w:space="0" w:color="9BC2E6"/>
              <w:right w:val="nil"/>
            </w:tcBorders>
            <w:shd w:val="clear" w:color="DDEBF7" w:fill="DDEBF7"/>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r w:rsidRPr="00BF5ADF">
              <w:rPr>
                <w:rFonts w:ascii="Calibri" w:eastAsia="Times New Roman" w:hAnsi="Calibri" w:cs="Calibri"/>
                <w:color w:val="000000"/>
                <w:lang w:eastAsia="fr-FR"/>
              </w:rPr>
              <w:t>S'identifier en tant qu'administrateur et avoir accès à toutes les fonctionnalités</w:t>
            </w:r>
          </w:p>
        </w:tc>
        <w:tc>
          <w:tcPr>
            <w:tcW w:w="1438" w:type="dxa"/>
            <w:tcBorders>
              <w:top w:val="single" w:sz="4" w:space="0" w:color="9BC2E6"/>
              <w:left w:val="nil"/>
              <w:bottom w:val="single" w:sz="4" w:space="0" w:color="9BC2E6"/>
              <w:right w:val="nil"/>
            </w:tcBorders>
            <w:shd w:val="clear" w:color="DDEBF7" w:fill="DDEBF7"/>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r w:rsidRPr="00BF5ADF">
              <w:rPr>
                <w:rFonts w:ascii="Calibri" w:eastAsia="Times New Roman" w:hAnsi="Calibri" w:cs="Calibri"/>
                <w:color w:val="000000"/>
                <w:lang w:eastAsia="fr-FR"/>
              </w:rPr>
              <w:t>15</w:t>
            </w:r>
          </w:p>
        </w:tc>
        <w:tc>
          <w:tcPr>
            <w:tcW w:w="1052" w:type="dxa"/>
            <w:tcBorders>
              <w:top w:val="single" w:sz="4" w:space="0" w:color="9BC2E6"/>
              <w:left w:val="nil"/>
              <w:bottom w:val="single" w:sz="4" w:space="0" w:color="9BC2E6"/>
              <w:right w:val="single" w:sz="4" w:space="0" w:color="9BC2E6"/>
            </w:tcBorders>
            <w:shd w:val="clear" w:color="DDEBF7" w:fill="DDEBF7"/>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r w:rsidRPr="00BF5ADF">
              <w:rPr>
                <w:rFonts w:ascii="Calibri" w:eastAsia="Times New Roman" w:hAnsi="Calibri" w:cs="Calibri"/>
                <w:color w:val="000000"/>
                <w:lang w:eastAsia="fr-FR"/>
              </w:rPr>
              <w:t>4</w:t>
            </w:r>
          </w:p>
        </w:tc>
      </w:tr>
      <w:tr w:rsidR="00BF5ADF" w:rsidRPr="00BF5ADF" w:rsidTr="00BF5ADF">
        <w:trPr>
          <w:trHeight w:val="324"/>
        </w:trPr>
        <w:tc>
          <w:tcPr>
            <w:tcW w:w="593" w:type="dxa"/>
            <w:tcBorders>
              <w:top w:val="single" w:sz="4" w:space="0" w:color="9BC2E6"/>
              <w:left w:val="single" w:sz="4" w:space="0" w:color="9BC2E6"/>
              <w:bottom w:val="single" w:sz="4" w:space="0" w:color="9BC2E6"/>
              <w:right w:val="nil"/>
            </w:tcBorders>
            <w:shd w:val="clear" w:color="auto" w:fill="auto"/>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r w:rsidRPr="00BF5ADF">
              <w:rPr>
                <w:rFonts w:ascii="Calibri" w:eastAsia="Times New Roman" w:hAnsi="Calibri" w:cs="Calibri"/>
                <w:color w:val="000000"/>
                <w:lang w:eastAsia="fr-FR"/>
              </w:rPr>
              <w:t>Total</w:t>
            </w:r>
          </w:p>
        </w:tc>
        <w:tc>
          <w:tcPr>
            <w:tcW w:w="6649" w:type="dxa"/>
            <w:tcBorders>
              <w:top w:val="single" w:sz="4" w:space="0" w:color="9BC2E6"/>
              <w:left w:val="nil"/>
              <w:bottom w:val="single" w:sz="4" w:space="0" w:color="9BC2E6"/>
              <w:right w:val="nil"/>
            </w:tcBorders>
            <w:shd w:val="clear" w:color="auto" w:fill="auto"/>
            <w:noWrap/>
            <w:vAlign w:val="bottom"/>
            <w:hideMark/>
          </w:tcPr>
          <w:p w:rsidR="00BF5ADF" w:rsidRPr="00BF5ADF" w:rsidRDefault="00BF5ADF" w:rsidP="00BF5ADF">
            <w:pPr>
              <w:spacing w:after="0" w:line="240" w:lineRule="auto"/>
              <w:rPr>
                <w:rFonts w:ascii="Calibri" w:eastAsia="Times New Roman" w:hAnsi="Calibri" w:cs="Calibri"/>
                <w:color w:val="000000"/>
                <w:lang w:eastAsia="fr-FR"/>
              </w:rPr>
            </w:pPr>
          </w:p>
        </w:tc>
        <w:tc>
          <w:tcPr>
            <w:tcW w:w="1438" w:type="dxa"/>
            <w:tcBorders>
              <w:top w:val="single" w:sz="4" w:space="0" w:color="9BC2E6"/>
              <w:left w:val="nil"/>
              <w:bottom w:val="single" w:sz="4" w:space="0" w:color="9BC2E6"/>
              <w:right w:val="nil"/>
            </w:tcBorders>
            <w:shd w:val="clear" w:color="auto" w:fill="auto"/>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r w:rsidRPr="00BF5ADF">
              <w:rPr>
                <w:rFonts w:ascii="Calibri" w:eastAsia="Times New Roman" w:hAnsi="Calibri" w:cs="Calibri"/>
                <w:color w:val="000000"/>
                <w:lang w:eastAsia="fr-FR"/>
              </w:rPr>
              <w:t>45</w:t>
            </w:r>
          </w:p>
        </w:tc>
        <w:tc>
          <w:tcPr>
            <w:tcW w:w="1052" w:type="dxa"/>
            <w:tcBorders>
              <w:top w:val="single" w:sz="4" w:space="0" w:color="9BC2E6"/>
              <w:left w:val="nil"/>
              <w:bottom w:val="single" w:sz="4" w:space="0" w:color="9BC2E6"/>
              <w:right w:val="single" w:sz="4" w:space="0" w:color="9BC2E6"/>
            </w:tcBorders>
            <w:shd w:val="clear" w:color="auto" w:fill="auto"/>
            <w:noWrap/>
            <w:vAlign w:val="bottom"/>
            <w:hideMark/>
          </w:tcPr>
          <w:p w:rsidR="00BF5ADF" w:rsidRPr="00BF5ADF" w:rsidRDefault="00BF5ADF" w:rsidP="00BF5ADF">
            <w:pPr>
              <w:spacing w:after="0" w:line="240" w:lineRule="auto"/>
              <w:jc w:val="right"/>
              <w:rPr>
                <w:rFonts w:ascii="Calibri" w:eastAsia="Times New Roman" w:hAnsi="Calibri" w:cs="Calibri"/>
                <w:color w:val="000000"/>
                <w:lang w:eastAsia="fr-FR"/>
              </w:rPr>
            </w:pPr>
          </w:p>
        </w:tc>
      </w:tr>
    </w:tbl>
    <w:p w:rsidR="00115202" w:rsidRPr="00115202" w:rsidRDefault="00115202" w:rsidP="00115202"/>
    <w:p w:rsidR="000A37E6" w:rsidRDefault="00517C72" w:rsidP="00517C72">
      <w:pPr>
        <w:pStyle w:val="Titre2"/>
        <w:rPr>
          <w:lang w:val="en-US"/>
        </w:rPr>
      </w:pPr>
      <w:r>
        <w:rPr>
          <w:lang w:val="en-US"/>
        </w:rPr>
        <w:t xml:space="preserve"> </w:t>
      </w:r>
    </w:p>
    <w:p w:rsidR="00BF5ADF" w:rsidRDefault="00BF5ADF" w:rsidP="00BF5ADF">
      <w:pPr>
        <w:rPr>
          <w:lang w:val="en-US"/>
        </w:rPr>
      </w:pPr>
    </w:p>
    <w:p w:rsidR="00BF5ADF" w:rsidRPr="00BF5ADF" w:rsidRDefault="00BF5ADF" w:rsidP="00BF5ADF">
      <w:pPr>
        <w:rPr>
          <w:lang w:val="en-US"/>
        </w:rPr>
      </w:pPr>
    </w:p>
    <w:p w:rsidR="00095577" w:rsidRDefault="00095577" w:rsidP="004A790E">
      <w:pPr>
        <w:pStyle w:val="Titre2"/>
      </w:pPr>
      <w:r>
        <w:t>Sprint 0</w:t>
      </w:r>
      <w:r w:rsidR="00BF5ADF">
        <w:t> : (15 jours)</w:t>
      </w:r>
    </w:p>
    <w:p w:rsidR="002777E3" w:rsidRPr="002777E3" w:rsidRDefault="004A790E" w:rsidP="002777E3">
      <w:r>
        <w:t>Conception du projet, réalisation des diagrammes.</w:t>
      </w:r>
    </w:p>
    <w:p w:rsidR="00095577" w:rsidRDefault="00241CE9" w:rsidP="000955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8pt;height:287.25pt">
            <v:imagedata r:id="rId5" o:title="UseCaseDiagram"/>
          </v:shape>
        </w:pict>
      </w:r>
    </w:p>
    <w:p w:rsidR="00095577" w:rsidRDefault="00095577" w:rsidP="00095577">
      <w:pPr>
        <w:jc w:val="center"/>
      </w:pPr>
      <w:r>
        <w:t>Figure1 : diagramme cas d’utilisation</w:t>
      </w:r>
    </w:p>
    <w:p w:rsidR="00E441B3" w:rsidRDefault="00E441B3" w:rsidP="00095577">
      <w:pPr>
        <w:jc w:val="center"/>
      </w:pPr>
    </w:p>
    <w:p w:rsidR="00095577" w:rsidRDefault="00241CE9" w:rsidP="00E441B3">
      <w:pPr>
        <w:jc w:val="center"/>
      </w:pPr>
      <w:r>
        <w:lastRenderedPageBreak/>
        <w:pict>
          <v:shape id="_x0000_i1026" type="#_x0000_t75" style="width:453.55pt;height:233.8pt">
            <v:imagedata r:id="rId6" o:title="DiagrammeDeClasses"/>
          </v:shape>
        </w:pict>
      </w:r>
      <w:r w:rsidR="00095577">
        <w:t>Figure2 : diagramme de classes</w:t>
      </w:r>
    </w:p>
    <w:p w:rsidR="00E441B3" w:rsidRDefault="00E441B3" w:rsidP="00095577">
      <w:pPr>
        <w:jc w:val="center"/>
      </w:pPr>
    </w:p>
    <w:p w:rsidR="00095577" w:rsidRDefault="00241CE9" w:rsidP="00095577">
      <w:r>
        <w:pict>
          <v:shape id="_x0000_i1027" type="#_x0000_t75" style="width:452.8pt;height:314.7pt">
            <v:imagedata r:id="rId7" o:title="Authentification"/>
          </v:shape>
        </w:pict>
      </w:r>
    </w:p>
    <w:p w:rsidR="00DA7A41" w:rsidRDefault="00095577" w:rsidP="00095577">
      <w:pPr>
        <w:jc w:val="center"/>
      </w:pPr>
      <w:r>
        <w:t>Figure3</w:t>
      </w:r>
      <w:r w:rsidR="00DA7A41">
        <w:t> : diagramme</w:t>
      </w:r>
      <w:r>
        <w:t xml:space="preserve"> de séquence </w:t>
      </w:r>
      <w:r w:rsidR="00DA7A41">
        <w:t>authentification</w:t>
      </w:r>
    </w:p>
    <w:p w:rsidR="004A790E" w:rsidRDefault="004A790E" w:rsidP="00095577">
      <w:pPr>
        <w:jc w:val="center"/>
      </w:pPr>
    </w:p>
    <w:p w:rsidR="00DA7A41" w:rsidRDefault="00241CE9" w:rsidP="00095577">
      <w:pPr>
        <w:jc w:val="center"/>
      </w:pPr>
      <w:r>
        <w:lastRenderedPageBreak/>
        <w:pict>
          <v:shape id="_x0000_i1028" type="#_x0000_t75" style="width:452.8pt;height:258.3pt">
            <v:imagedata r:id="rId8" o:title="Historisation"/>
          </v:shape>
        </w:pict>
      </w:r>
    </w:p>
    <w:p w:rsidR="00DA7A41" w:rsidRDefault="00DA7A41" w:rsidP="00095577">
      <w:pPr>
        <w:jc w:val="center"/>
      </w:pPr>
      <w:r>
        <w:t>Figure4 : diagramme de séquence historisation</w:t>
      </w:r>
    </w:p>
    <w:p w:rsidR="00DA7A41" w:rsidRDefault="00DA7A41" w:rsidP="00095577">
      <w:pPr>
        <w:jc w:val="center"/>
      </w:pPr>
    </w:p>
    <w:p w:rsidR="00DA7A41" w:rsidRDefault="00DA7A41" w:rsidP="00095577">
      <w:pPr>
        <w:jc w:val="center"/>
      </w:pPr>
      <w:r>
        <w:rPr>
          <w:noProof/>
          <w:lang w:eastAsia="fr-FR"/>
        </w:rPr>
        <w:drawing>
          <wp:inline distT="0" distB="0" distL="0" distR="0">
            <wp:extent cx="5752286" cy="3741682"/>
            <wp:effectExtent l="0" t="0" r="1270" b="0"/>
            <wp:docPr id="7" name="Image 7" descr="C:\Users\trebhi\AppData\Local\Microsoft\Windows\INetCache\Content.Word\Pa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rebhi\AppData\Local\Microsoft\Windows\INetCache\Content.Word\Pau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286" cy="3741682"/>
                    </a:xfrm>
                    <a:prstGeom prst="rect">
                      <a:avLst/>
                    </a:prstGeom>
                    <a:noFill/>
                    <a:ln>
                      <a:noFill/>
                    </a:ln>
                  </pic:spPr>
                </pic:pic>
              </a:graphicData>
            </a:graphic>
          </wp:inline>
        </w:drawing>
      </w:r>
    </w:p>
    <w:p w:rsidR="00DA7A41" w:rsidRDefault="00DA7A41" w:rsidP="00095577">
      <w:pPr>
        <w:jc w:val="center"/>
      </w:pPr>
      <w:r>
        <w:t>Figure5 : diagramme de séquence pause</w:t>
      </w:r>
    </w:p>
    <w:p w:rsidR="00E441B3" w:rsidRDefault="00E441B3" w:rsidP="00095577">
      <w:pPr>
        <w:jc w:val="center"/>
      </w:pPr>
    </w:p>
    <w:p w:rsidR="00DA7A41" w:rsidRDefault="00DA7A41" w:rsidP="00095577">
      <w:pPr>
        <w:jc w:val="center"/>
      </w:pPr>
      <w:r>
        <w:rPr>
          <w:noProof/>
          <w:lang w:eastAsia="fr-FR"/>
        </w:rPr>
        <w:lastRenderedPageBreak/>
        <w:drawing>
          <wp:inline distT="0" distB="0" distL="0" distR="0" wp14:anchorId="5E677E89" wp14:editId="436E36E5">
            <wp:extent cx="5751306" cy="2764220"/>
            <wp:effectExtent l="0" t="0" r="1905" b="0"/>
            <wp:docPr id="6" name="Image 6" descr="C:\Users\trebhi\AppData\Local\Microsoft\Windows\INetCache\Content.Word\Sui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rebhi\AppData\Local\Microsoft\Windows\INetCache\Content.Word\Suiv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0223" cy="2778118"/>
                    </a:xfrm>
                    <a:prstGeom prst="rect">
                      <a:avLst/>
                    </a:prstGeom>
                    <a:noFill/>
                    <a:ln>
                      <a:noFill/>
                    </a:ln>
                  </pic:spPr>
                </pic:pic>
              </a:graphicData>
            </a:graphic>
          </wp:inline>
        </w:drawing>
      </w:r>
    </w:p>
    <w:p w:rsidR="00DA7A41" w:rsidRDefault="00DA7A41" w:rsidP="00095577">
      <w:pPr>
        <w:jc w:val="center"/>
      </w:pPr>
      <w:r>
        <w:t>Figure 6 : diagramme de séquence supervision</w:t>
      </w:r>
    </w:p>
    <w:p w:rsidR="00095577" w:rsidRDefault="00241CE9" w:rsidP="00045194">
      <w:pPr>
        <w:jc w:val="center"/>
      </w:pPr>
      <w:r>
        <w:pict>
          <v:shape id="_x0000_i1029" type="#_x0000_t75" style="width:454.25pt;height:416.4pt">
            <v:imagedata r:id="rId11" o:title="Diagramme activité"/>
          </v:shape>
        </w:pict>
      </w:r>
      <w:r w:rsidR="002777E3">
        <w:t>Figure 7</w:t>
      </w:r>
      <w:r w:rsidR="00E441B3">
        <w:t> : diagramme</w:t>
      </w:r>
      <w:r w:rsidR="002777E3">
        <w:t xml:space="preserve"> d’activité</w:t>
      </w:r>
    </w:p>
    <w:p w:rsidR="00E441B3" w:rsidRDefault="00E441B3" w:rsidP="002777E3">
      <w:pPr>
        <w:jc w:val="center"/>
      </w:pPr>
    </w:p>
    <w:p w:rsidR="00E441B3" w:rsidRDefault="00E441B3" w:rsidP="00CC5DA9">
      <w:pPr>
        <w:pStyle w:val="Titre2"/>
      </w:pPr>
      <w:r>
        <w:t>Sprint 1 :</w:t>
      </w:r>
    </w:p>
    <w:p w:rsidR="004A790E" w:rsidRDefault="004A790E" w:rsidP="004A790E">
      <w:r>
        <w:t>Authentification + historisation.</w:t>
      </w:r>
    </w:p>
    <w:p w:rsidR="004A790E" w:rsidRDefault="004A790E" w:rsidP="004A790E"/>
    <w:p w:rsidR="004A790E" w:rsidRDefault="00241CE9" w:rsidP="004A790E">
      <w:r>
        <w:pict>
          <v:shape id="_x0000_i1030" type="#_x0000_t75" style="width:453.55pt;height:178.15pt">
            <v:imagedata r:id="rId12" o:title="Uses"/>
          </v:shape>
        </w:pict>
      </w:r>
    </w:p>
    <w:p w:rsidR="00CC5DA9" w:rsidRDefault="00CC5DA9" w:rsidP="00CC5DA9">
      <w:pPr>
        <w:jc w:val="center"/>
      </w:pPr>
      <w:r>
        <w:t>Figure 8 : cas d’utilisation sprint1</w:t>
      </w:r>
    </w:p>
    <w:p w:rsidR="00CC5DA9" w:rsidRDefault="00CC5DA9" w:rsidP="004A790E"/>
    <w:p w:rsidR="00CC5DA9" w:rsidRDefault="00CC5DA9" w:rsidP="004A790E"/>
    <w:p w:rsidR="004A790E" w:rsidRDefault="00241CE9" w:rsidP="004A790E">
      <w:r>
        <w:pict>
          <v:shape id="_x0000_i1031" type="#_x0000_t75" style="width:453.55pt;height:325.1pt">
            <v:imagedata r:id="rId13" o:title="Diagramme"/>
          </v:shape>
        </w:pict>
      </w:r>
    </w:p>
    <w:p w:rsidR="00CC5DA9" w:rsidRDefault="00CC5DA9" w:rsidP="00CC5DA9">
      <w:pPr>
        <w:jc w:val="center"/>
      </w:pPr>
      <w:r>
        <w:t>Figure 9 : classes sprint1</w:t>
      </w:r>
    </w:p>
    <w:p w:rsidR="001372BF" w:rsidRDefault="00241CE9" w:rsidP="00241CE9">
      <w:r>
        <w:lastRenderedPageBreak/>
        <w:t>Sprint backlog :</w:t>
      </w:r>
    </w:p>
    <w:p w:rsidR="000243EC" w:rsidRDefault="000243EC" w:rsidP="00241CE9"/>
    <w:tbl>
      <w:tblPr>
        <w:tblW w:w="9716" w:type="dxa"/>
        <w:tblInd w:w="-147" w:type="dxa"/>
        <w:tblCellMar>
          <w:left w:w="70" w:type="dxa"/>
          <w:right w:w="70" w:type="dxa"/>
        </w:tblCellMar>
        <w:tblLook w:val="04A0" w:firstRow="1" w:lastRow="0" w:firstColumn="1" w:lastColumn="0" w:noHBand="0" w:noVBand="1"/>
      </w:tblPr>
      <w:tblGrid>
        <w:gridCol w:w="593"/>
        <w:gridCol w:w="4195"/>
        <w:gridCol w:w="2845"/>
        <w:gridCol w:w="1331"/>
        <w:gridCol w:w="1094"/>
      </w:tblGrid>
      <w:tr w:rsidR="000243EC" w:rsidRPr="000243EC" w:rsidTr="000243EC">
        <w:trPr>
          <w:trHeight w:val="291"/>
        </w:trPr>
        <w:tc>
          <w:tcPr>
            <w:tcW w:w="251" w:type="dxa"/>
            <w:tcBorders>
              <w:top w:val="single" w:sz="4" w:space="0" w:color="9BC2E6"/>
              <w:left w:val="single" w:sz="4" w:space="0" w:color="9BC2E6"/>
              <w:bottom w:val="single" w:sz="4" w:space="0" w:color="9BC2E6"/>
              <w:right w:val="nil"/>
            </w:tcBorders>
            <w:shd w:val="clear" w:color="5B9BD5" w:fill="5B9BD5"/>
            <w:noWrap/>
            <w:vAlign w:val="bottom"/>
            <w:hideMark/>
          </w:tcPr>
          <w:p w:rsidR="000243EC" w:rsidRPr="000243EC" w:rsidRDefault="000243EC" w:rsidP="000243EC">
            <w:pPr>
              <w:spacing w:after="0" w:line="240" w:lineRule="auto"/>
              <w:rPr>
                <w:rFonts w:ascii="Calibri" w:eastAsia="Times New Roman" w:hAnsi="Calibri" w:cs="Calibri"/>
                <w:b/>
                <w:bCs/>
                <w:color w:val="FFFFFF"/>
                <w:lang w:eastAsia="fr-FR"/>
              </w:rPr>
            </w:pPr>
            <w:r w:rsidRPr="000243EC">
              <w:rPr>
                <w:rFonts w:ascii="Calibri" w:eastAsia="Times New Roman" w:hAnsi="Calibri" w:cs="Calibri"/>
                <w:b/>
                <w:bCs/>
                <w:color w:val="FFFFFF"/>
                <w:lang w:eastAsia="fr-FR"/>
              </w:rPr>
              <w:t>ID</w:t>
            </w:r>
          </w:p>
        </w:tc>
        <w:tc>
          <w:tcPr>
            <w:tcW w:w="4195" w:type="dxa"/>
            <w:tcBorders>
              <w:top w:val="single" w:sz="4" w:space="0" w:color="9BC2E6"/>
              <w:left w:val="nil"/>
              <w:bottom w:val="single" w:sz="4" w:space="0" w:color="9BC2E6"/>
              <w:right w:val="nil"/>
            </w:tcBorders>
            <w:shd w:val="clear" w:color="5B9BD5" w:fill="5B9BD5"/>
            <w:noWrap/>
            <w:vAlign w:val="bottom"/>
            <w:hideMark/>
          </w:tcPr>
          <w:p w:rsidR="000243EC" w:rsidRPr="000243EC" w:rsidRDefault="000243EC" w:rsidP="000243EC">
            <w:pPr>
              <w:spacing w:after="0" w:line="240" w:lineRule="auto"/>
              <w:rPr>
                <w:rFonts w:ascii="Calibri" w:eastAsia="Times New Roman" w:hAnsi="Calibri" w:cs="Calibri"/>
                <w:b/>
                <w:bCs/>
                <w:color w:val="FFFFFF"/>
                <w:lang w:eastAsia="fr-FR"/>
              </w:rPr>
            </w:pPr>
            <w:r w:rsidRPr="000243EC">
              <w:rPr>
                <w:rFonts w:ascii="Calibri" w:eastAsia="Times New Roman" w:hAnsi="Calibri" w:cs="Calibri"/>
                <w:b/>
                <w:bCs/>
                <w:color w:val="FFFFFF"/>
                <w:lang w:eastAsia="fr-FR"/>
              </w:rPr>
              <w:t>User Stroy</w:t>
            </w:r>
          </w:p>
        </w:tc>
        <w:tc>
          <w:tcPr>
            <w:tcW w:w="2845" w:type="dxa"/>
            <w:tcBorders>
              <w:top w:val="single" w:sz="4" w:space="0" w:color="9BC2E6"/>
              <w:left w:val="nil"/>
              <w:bottom w:val="single" w:sz="4" w:space="0" w:color="9BC2E6"/>
              <w:right w:val="nil"/>
            </w:tcBorders>
            <w:shd w:val="clear" w:color="5B9BD5" w:fill="5B9BD5"/>
            <w:noWrap/>
            <w:vAlign w:val="bottom"/>
            <w:hideMark/>
          </w:tcPr>
          <w:p w:rsidR="000243EC" w:rsidRPr="000243EC" w:rsidRDefault="000243EC" w:rsidP="000243EC">
            <w:pPr>
              <w:spacing w:after="0" w:line="240" w:lineRule="auto"/>
              <w:rPr>
                <w:rFonts w:ascii="Calibri" w:eastAsia="Times New Roman" w:hAnsi="Calibri" w:cs="Calibri"/>
                <w:b/>
                <w:bCs/>
                <w:color w:val="FFFFFF"/>
                <w:lang w:eastAsia="fr-FR"/>
              </w:rPr>
            </w:pPr>
            <w:r w:rsidRPr="000243EC">
              <w:rPr>
                <w:rFonts w:ascii="Calibri" w:eastAsia="Times New Roman" w:hAnsi="Calibri" w:cs="Calibri"/>
                <w:b/>
                <w:bCs/>
                <w:color w:val="FFFFFF"/>
                <w:lang w:eastAsia="fr-FR"/>
              </w:rPr>
              <w:t>Tâches</w:t>
            </w:r>
          </w:p>
        </w:tc>
        <w:tc>
          <w:tcPr>
            <w:tcW w:w="1331" w:type="dxa"/>
            <w:tcBorders>
              <w:top w:val="single" w:sz="4" w:space="0" w:color="9BC2E6"/>
              <w:left w:val="nil"/>
              <w:bottom w:val="single" w:sz="4" w:space="0" w:color="9BC2E6"/>
              <w:right w:val="nil"/>
            </w:tcBorders>
            <w:shd w:val="clear" w:color="5B9BD5" w:fill="5B9BD5"/>
            <w:noWrap/>
            <w:vAlign w:val="bottom"/>
            <w:hideMark/>
          </w:tcPr>
          <w:p w:rsidR="000243EC" w:rsidRPr="000243EC" w:rsidRDefault="000243EC" w:rsidP="000243EC">
            <w:pPr>
              <w:spacing w:after="0" w:line="240" w:lineRule="auto"/>
              <w:rPr>
                <w:rFonts w:ascii="Calibri" w:eastAsia="Times New Roman" w:hAnsi="Calibri" w:cs="Calibri"/>
                <w:b/>
                <w:bCs/>
                <w:color w:val="FFFFFF"/>
                <w:lang w:eastAsia="fr-FR"/>
              </w:rPr>
            </w:pPr>
            <w:r w:rsidRPr="000243EC">
              <w:rPr>
                <w:rFonts w:ascii="Calibri" w:eastAsia="Times New Roman" w:hAnsi="Calibri" w:cs="Calibri"/>
                <w:b/>
                <w:bCs/>
                <w:color w:val="FFFFFF"/>
                <w:lang w:eastAsia="fr-FR"/>
              </w:rPr>
              <w:t>Estimation</w:t>
            </w:r>
          </w:p>
        </w:tc>
        <w:tc>
          <w:tcPr>
            <w:tcW w:w="1094" w:type="dxa"/>
            <w:tcBorders>
              <w:top w:val="single" w:sz="4" w:space="0" w:color="9BC2E6"/>
              <w:left w:val="nil"/>
              <w:bottom w:val="single" w:sz="4" w:space="0" w:color="9BC2E6"/>
              <w:right w:val="single" w:sz="4" w:space="0" w:color="9BC2E6"/>
            </w:tcBorders>
            <w:shd w:val="clear" w:color="5B9BD5" w:fill="5B9BD5"/>
            <w:noWrap/>
            <w:vAlign w:val="bottom"/>
            <w:hideMark/>
          </w:tcPr>
          <w:p w:rsidR="000243EC" w:rsidRPr="000243EC" w:rsidRDefault="000243EC" w:rsidP="000243EC">
            <w:pPr>
              <w:spacing w:after="0" w:line="240" w:lineRule="auto"/>
              <w:rPr>
                <w:rFonts w:ascii="Calibri" w:eastAsia="Times New Roman" w:hAnsi="Calibri" w:cs="Calibri"/>
                <w:b/>
                <w:bCs/>
                <w:color w:val="FFFFFF"/>
                <w:lang w:eastAsia="fr-FR"/>
              </w:rPr>
            </w:pPr>
            <w:r w:rsidRPr="000243EC">
              <w:rPr>
                <w:rFonts w:ascii="Calibri" w:eastAsia="Times New Roman" w:hAnsi="Calibri" w:cs="Calibri"/>
                <w:b/>
                <w:bCs/>
                <w:color w:val="FFFFFF"/>
                <w:lang w:eastAsia="fr-FR"/>
              </w:rPr>
              <w:t>Priorité</w:t>
            </w:r>
          </w:p>
        </w:tc>
      </w:tr>
      <w:tr w:rsidR="000243EC" w:rsidRPr="000243EC" w:rsidTr="000243EC">
        <w:trPr>
          <w:trHeight w:val="291"/>
        </w:trPr>
        <w:tc>
          <w:tcPr>
            <w:tcW w:w="251" w:type="dxa"/>
            <w:tcBorders>
              <w:top w:val="single" w:sz="4" w:space="0" w:color="9BC2E6"/>
              <w:left w:val="single" w:sz="4" w:space="0" w:color="9BC2E6"/>
              <w:bottom w:val="single" w:sz="4" w:space="0" w:color="9BC2E6"/>
              <w:right w:val="nil"/>
            </w:tcBorders>
            <w:shd w:val="clear" w:color="DDEBF7" w:fill="DDEBF7"/>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r w:rsidRPr="000243EC">
              <w:rPr>
                <w:rFonts w:ascii="Calibri" w:eastAsia="Times New Roman" w:hAnsi="Calibri" w:cs="Calibri"/>
                <w:color w:val="000000"/>
                <w:lang w:eastAsia="fr-FR"/>
              </w:rPr>
              <w:t>1</w:t>
            </w:r>
          </w:p>
        </w:tc>
        <w:tc>
          <w:tcPr>
            <w:tcW w:w="4195"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r w:rsidRPr="000243EC">
              <w:rPr>
                <w:rFonts w:ascii="Calibri" w:eastAsia="Times New Roman" w:hAnsi="Calibri" w:cs="Calibri"/>
                <w:color w:val="000000"/>
                <w:lang w:eastAsia="fr-FR"/>
              </w:rPr>
              <w:t>S'identifier avec AD</w:t>
            </w:r>
          </w:p>
        </w:tc>
        <w:tc>
          <w:tcPr>
            <w:tcW w:w="2845"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p>
        </w:tc>
        <w:tc>
          <w:tcPr>
            <w:tcW w:w="1331"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1</w:t>
            </w:r>
          </w:p>
        </w:tc>
        <w:tc>
          <w:tcPr>
            <w:tcW w:w="1094" w:type="dxa"/>
            <w:tcBorders>
              <w:top w:val="single" w:sz="4" w:space="0" w:color="9BC2E6"/>
              <w:left w:val="nil"/>
              <w:bottom w:val="single" w:sz="4" w:space="0" w:color="9BC2E6"/>
              <w:right w:val="single" w:sz="4" w:space="0" w:color="9BC2E6"/>
            </w:tcBorders>
            <w:shd w:val="clear" w:color="DDEBF7" w:fill="DDEBF7"/>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p>
        </w:tc>
      </w:tr>
      <w:tr w:rsidR="000243EC" w:rsidRPr="000243EC" w:rsidTr="000243EC">
        <w:trPr>
          <w:trHeight w:val="291"/>
        </w:trPr>
        <w:tc>
          <w:tcPr>
            <w:tcW w:w="251" w:type="dxa"/>
            <w:tcBorders>
              <w:top w:val="single" w:sz="4" w:space="0" w:color="9BC2E6"/>
              <w:left w:val="single" w:sz="4" w:space="0" w:color="9BC2E6"/>
              <w:bottom w:val="single" w:sz="4" w:space="0" w:color="9BC2E6"/>
              <w:right w:val="nil"/>
            </w:tcBorders>
            <w:shd w:val="clear" w:color="auto" w:fill="auto"/>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r w:rsidRPr="000243EC">
              <w:rPr>
                <w:rFonts w:ascii="Calibri" w:eastAsia="Times New Roman" w:hAnsi="Calibri" w:cs="Calibri"/>
                <w:color w:val="000000"/>
                <w:lang w:eastAsia="fr-FR"/>
              </w:rPr>
              <w:t>2</w:t>
            </w:r>
          </w:p>
        </w:tc>
        <w:tc>
          <w:tcPr>
            <w:tcW w:w="4195" w:type="dxa"/>
            <w:tcBorders>
              <w:top w:val="single" w:sz="4" w:space="0" w:color="9BC2E6"/>
              <w:left w:val="nil"/>
              <w:bottom w:val="single" w:sz="4" w:space="0" w:color="9BC2E6"/>
              <w:right w:val="nil"/>
            </w:tcBorders>
            <w:shd w:val="clear" w:color="auto" w:fill="auto"/>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r w:rsidRPr="000243EC">
              <w:rPr>
                <w:rFonts w:ascii="Calibri" w:eastAsia="Times New Roman" w:hAnsi="Calibri" w:cs="Calibri"/>
                <w:color w:val="000000"/>
                <w:lang w:eastAsia="fr-FR"/>
              </w:rPr>
              <w:t>S'identifier en tant qu'agent et historiser</w:t>
            </w:r>
          </w:p>
        </w:tc>
        <w:tc>
          <w:tcPr>
            <w:tcW w:w="2845" w:type="dxa"/>
            <w:tcBorders>
              <w:top w:val="single" w:sz="4" w:space="0" w:color="9BC2E6"/>
              <w:left w:val="nil"/>
              <w:bottom w:val="single" w:sz="4" w:space="0" w:color="9BC2E6"/>
              <w:right w:val="nil"/>
            </w:tcBorders>
            <w:shd w:val="clear" w:color="auto" w:fill="auto"/>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r w:rsidRPr="000243EC">
              <w:rPr>
                <w:rFonts w:ascii="Calibri" w:eastAsia="Times New Roman" w:hAnsi="Calibri" w:cs="Calibri"/>
                <w:color w:val="000000"/>
                <w:lang w:eastAsia="fr-FR"/>
              </w:rPr>
              <w:t xml:space="preserve">Redirection </w:t>
            </w:r>
          </w:p>
        </w:tc>
        <w:tc>
          <w:tcPr>
            <w:tcW w:w="1331" w:type="dxa"/>
            <w:tcBorders>
              <w:top w:val="single" w:sz="4" w:space="0" w:color="9BC2E6"/>
              <w:left w:val="nil"/>
              <w:bottom w:val="single" w:sz="4" w:space="0" w:color="9BC2E6"/>
              <w:right w:val="nil"/>
            </w:tcBorders>
            <w:shd w:val="clear" w:color="auto" w:fill="auto"/>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1</w:t>
            </w:r>
          </w:p>
        </w:tc>
        <w:tc>
          <w:tcPr>
            <w:tcW w:w="1094" w:type="dxa"/>
            <w:tcBorders>
              <w:top w:val="single" w:sz="4" w:space="0" w:color="9BC2E6"/>
              <w:left w:val="nil"/>
              <w:bottom w:val="single" w:sz="4" w:space="0" w:color="9BC2E6"/>
              <w:right w:val="single" w:sz="4" w:space="0" w:color="9BC2E6"/>
            </w:tcBorders>
            <w:shd w:val="clear" w:color="auto" w:fill="auto"/>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1</w:t>
            </w:r>
          </w:p>
        </w:tc>
      </w:tr>
      <w:tr w:rsidR="000243EC" w:rsidRPr="000243EC" w:rsidTr="000243EC">
        <w:trPr>
          <w:trHeight w:val="291"/>
        </w:trPr>
        <w:tc>
          <w:tcPr>
            <w:tcW w:w="251" w:type="dxa"/>
            <w:tcBorders>
              <w:top w:val="single" w:sz="4" w:space="0" w:color="9BC2E6"/>
              <w:left w:val="single" w:sz="4" w:space="0" w:color="9BC2E6"/>
              <w:bottom w:val="single" w:sz="4" w:space="0" w:color="9BC2E6"/>
              <w:right w:val="nil"/>
            </w:tcBorders>
            <w:shd w:val="clear" w:color="DDEBF7" w:fill="DDEBF7"/>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p>
        </w:tc>
        <w:tc>
          <w:tcPr>
            <w:tcW w:w="4195"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rPr>
                <w:rFonts w:ascii="Times New Roman" w:eastAsia="Times New Roman" w:hAnsi="Times New Roman" w:cs="Times New Roman"/>
                <w:sz w:val="20"/>
                <w:szCs w:val="20"/>
                <w:lang w:eastAsia="fr-FR"/>
              </w:rPr>
            </w:pPr>
          </w:p>
        </w:tc>
        <w:tc>
          <w:tcPr>
            <w:tcW w:w="2845"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r w:rsidRPr="000243EC">
              <w:rPr>
                <w:rFonts w:ascii="Calibri" w:eastAsia="Times New Roman" w:hAnsi="Calibri" w:cs="Calibri"/>
                <w:color w:val="000000"/>
                <w:lang w:eastAsia="fr-FR"/>
              </w:rPr>
              <w:t>Calcul durée opération</w:t>
            </w:r>
          </w:p>
        </w:tc>
        <w:tc>
          <w:tcPr>
            <w:tcW w:w="1331"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2</w:t>
            </w:r>
          </w:p>
        </w:tc>
        <w:tc>
          <w:tcPr>
            <w:tcW w:w="1094" w:type="dxa"/>
            <w:tcBorders>
              <w:top w:val="single" w:sz="4" w:space="0" w:color="9BC2E6"/>
              <w:left w:val="nil"/>
              <w:bottom w:val="single" w:sz="4" w:space="0" w:color="9BC2E6"/>
              <w:right w:val="single" w:sz="4" w:space="0" w:color="9BC2E6"/>
            </w:tcBorders>
            <w:shd w:val="clear" w:color="DDEBF7" w:fill="DDEBF7"/>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1</w:t>
            </w:r>
          </w:p>
        </w:tc>
      </w:tr>
      <w:tr w:rsidR="000243EC" w:rsidRPr="000243EC" w:rsidTr="000243EC">
        <w:trPr>
          <w:trHeight w:val="291"/>
        </w:trPr>
        <w:tc>
          <w:tcPr>
            <w:tcW w:w="251" w:type="dxa"/>
            <w:tcBorders>
              <w:top w:val="single" w:sz="4" w:space="0" w:color="9BC2E6"/>
              <w:left w:val="single" w:sz="4" w:space="0" w:color="9BC2E6"/>
              <w:bottom w:val="single" w:sz="4" w:space="0" w:color="9BC2E6"/>
              <w:right w:val="nil"/>
            </w:tcBorders>
            <w:shd w:val="clear" w:color="auto" w:fill="auto"/>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p>
        </w:tc>
        <w:tc>
          <w:tcPr>
            <w:tcW w:w="4195" w:type="dxa"/>
            <w:tcBorders>
              <w:top w:val="single" w:sz="4" w:space="0" w:color="9BC2E6"/>
              <w:left w:val="nil"/>
              <w:bottom w:val="single" w:sz="4" w:space="0" w:color="9BC2E6"/>
              <w:right w:val="nil"/>
            </w:tcBorders>
            <w:shd w:val="clear" w:color="auto" w:fill="auto"/>
            <w:noWrap/>
            <w:vAlign w:val="bottom"/>
            <w:hideMark/>
          </w:tcPr>
          <w:p w:rsidR="000243EC" w:rsidRPr="000243EC" w:rsidRDefault="000243EC" w:rsidP="000243EC">
            <w:pPr>
              <w:spacing w:after="0" w:line="240" w:lineRule="auto"/>
              <w:rPr>
                <w:rFonts w:ascii="Times New Roman" w:eastAsia="Times New Roman" w:hAnsi="Times New Roman" w:cs="Times New Roman"/>
                <w:sz w:val="20"/>
                <w:szCs w:val="20"/>
                <w:lang w:eastAsia="fr-FR"/>
              </w:rPr>
            </w:pPr>
          </w:p>
        </w:tc>
        <w:tc>
          <w:tcPr>
            <w:tcW w:w="2845" w:type="dxa"/>
            <w:tcBorders>
              <w:top w:val="single" w:sz="4" w:space="0" w:color="9BC2E6"/>
              <w:left w:val="nil"/>
              <w:bottom w:val="single" w:sz="4" w:space="0" w:color="9BC2E6"/>
              <w:right w:val="nil"/>
            </w:tcBorders>
            <w:shd w:val="clear" w:color="auto" w:fill="auto"/>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r w:rsidRPr="000243EC">
              <w:rPr>
                <w:rFonts w:ascii="Calibri" w:eastAsia="Times New Roman" w:hAnsi="Calibri" w:cs="Calibri"/>
                <w:color w:val="000000"/>
                <w:lang w:eastAsia="fr-FR"/>
              </w:rPr>
              <w:t>Sauvegarde de données</w:t>
            </w:r>
          </w:p>
        </w:tc>
        <w:tc>
          <w:tcPr>
            <w:tcW w:w="1331" w:type="dxa"/>
            <w:tcBorders>
              <w:top w:val="single" w:sz="4" w:space="0" w:color="9BC2E6"/>
              <w:left w:val="nil"/>
              <w:bottom w:val="single" w:sz="4" w:space="0" w:color="9BC2E6"/>
              <w:right w:val="nil"/>
            </w:tcBorders>
            <w:shd w:val="clear" w:color="auto" w:fill="auto"/>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4</w:t>
            </w:r>
          </w:p>
        </w:tc>
        <w:tc>
          <w:tcPr>
            <w:tcW w:w="1094" w:type="dxa"/>
            <w:tcBorders>
              <w:top w:val="single" w:sz="4" w:space="0" w:color="9BC2E6"/>
              <w:left w:val="nil"/>
              <w:bottom w:val="single" w:sz="4" w:space="0" w:color="9BC2E6"/>
              <w:right w:val="single" w:sz="4" w:space="0" w:color="9BC2E6"/>
            </w:tcBorders>
            <w:shd w:val="clear" w:color="auto" w:fill="auto"/>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1</w:t>
            </w:r>
          </w:p>
        </w:tc>
      </w:tr>
      <w:tr w:rsidR="000243EC" w:rsidRPr="000243EC" w:rsidTr="000243EC">
        <w:trPr>
          <w:trHeight w:val="291"/>
        </w:trPr>
        <w:tc>
          <w:tcPr>
            <w:tcW w:w="251" w:type="dxa"/>
            <w:tcBorders>
              <w:top w:val="single" w:sz="4" w:space="0" w:color="9BC2E6"/>
              <w:left w:val="single" w:sz="4" w:space="0" w:color="9BC2E6"/>
              <w:bottom w:val="single" w:sz="4" w:space="0" w:color="9BC2E6"/>
              <w:right w:val="nil"/>
            </w:tcBorders>
            <w:shd w:val="clear" w:color="DDEBF7" w:fill="DDEBF7"/>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p>
        </w:tc>
        <w:tc>
          <w:tcPr>
            <w:tcW w:w="4195"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rPr>
                <w:rFonts w:ascii="Times New Roman" w:eastAsia="Times New Roman" w:hAnsi="Times New Roman" w:cs="Times New Roman"/>
                <w:sz w:val="20"/>
                <w:szCs w:val="20"/>
                <w:lang w:eastAsia="fr-FR"/>
              </w:rPr>
            </w:pPr>
          </w:p>
        </w:tc>
        <w:tc>
          <w:tcPr>
            <w:tcW w:w="2845"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r w:rsidRPr="000243EC">
              <w:rPr>
                <w:rFonts w:ascii="Calibri" w:eastAsia="Times New Roman" w:hAnsi="Calibri" w:cs="Calibri"/>
                <w:color w:val="000000"/>
                <w:lang w:eastAsia="fr-FR"/>
              </w:rPr>
              <w:t xml:space="preserve">Installation du contenu des vues </w:t>
            </w:r>
          </w:p>
        </w:tc>
        <w:tc>
          <w:tcPr>
            <w:tcW w:w="1331"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4</w:t>
            </w:r>
          </w:p>
        </w:tc>
        <w:tc>
          <w:tcPr>
            <w:tcW w:w="1094" w:type="dxa"/>
            <w:tcBorders>
              <w:top w:val="single" w:sz="4" w:space="0" w:color="9BC2E6"/>
              <w:left w:val="nil"/>
              <w:bottom w:val="single" w:sz="4" w:space="0" w:color="9BC2E6"/>
              <w:right w:val="single" w:sz="4" w:space="0" w:color="9BC2E6"/>
            </w:tcBorders>
            <w:shd w:val="clear" w:color="DDEBF7" w:fill="DDEBF7"/>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2</w:t>
            </w:r>
          </w:p>
        </w:tc>
      </w:tr>
      <w:tr w:rsidR="000243EC" w:rsidRPr="000243EC" w:rsidTr="000243EC">
        <w:trPr>
          <w:trHeight w:val="291"/>
        </w:trPr>
        <w:tc>
          <w:tcPr>
            <w:tcW w:w="251" w:type="dxa"/>
            <w:tcBorders>
              <w:top w:val="single" w:sz="4" w:space="0" w:color="9BC2E6"/>
              <w:left w:val="single" w:sz="4" w:space="0" w:color="9BC2E6"/>
              <w:bottom w:val="single" w:sz="4" w:space="0" w:color="9BC2E6"/>
              <w:right w:val="nil"/>
            </w:tcBorders>
            <w:shd w:val="clear" w:color="auto" w:fill="auto"/>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r w:rsidRPr="000243EC">
              <w:rPr>
                <w:rFonts w:ascii="Calibri" w:eastAsia="Times New Roman" w:hAnsi="Calibri" w:cs="Calibri"/>
                <w:color w:val="000000"/>
                <w:lang w:eastAsia="fr-FR"/>
              </w:rPr>
              <w:t>3</w:t>
            </w:r>
          </w:p>
        </w:tc>
        <w:tc>
          <w:tcPr>
            <w:tcW w:w="4195" w:type="dxa"/>
            <w:tcBorders>
              <w:top w:val="single" w:sz="4" w:space="0" w:color="9BC2E6"/>
              <w:left w:val="nil"/>
              <w:bottom w:val="single" w:sz="4" w:space="0" w:color="9BC2E6"/>
              <w:right w:val="nil"/>
            </w:tcBorders>
            <w:shd w:val="clear" w:color="auto" w:fill="auto"/>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r w:rsidRPr="000243EC">
              <w:rPr>
                <w:rFonts w:ascii="Calibri" w:eastAsia="Times New Roman" w:hAnsi="Calibri" w:cs="Calibri"/>
                <w:color w:val="000000"/>
                <w:lang w:eastAsia="fr-FR"/>
              </w:rPr>
              <w:t>tests unitaires</w:t>
            </w:r>
          </w:p>
        </w:tc>
        <w:tc>
          <w:tcPr>
            <w:tcW w:w="2845" w:type="dxa"/>
            <w:tcBorders>
              <w:top w:val="single" w:sz="4" w:space="0" w:color="9BC2E6"/>
              <w:left w:val="nil"/>
              <w:bottom w:val="single" w:sz="4" w:space="0" w:color="9BC2E6"/>
              <w:right w:val="nil"/>
            </w:tcBorders>
            <w:shd w:val="clear" w:color="auto" w:fill="auto"/>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p>
        </w:tc>
        <w:tc>
          <w:tcPr>
            <w:tcW w:w="1331" w:type="dxa"/>
            <w:tcBorders>
              <w:top w:val="single" w:sz="4" w:space="0" w:color="9BC2E6"/>
              <w:left w:val="nil"/>
              <w:bottom w:val="single" w:sz="4" w:space="0" w:color="9BC2E6"/>
              <w:right w:val="nil"/>
            </w:tcBorders>
            <w:shd w:val="clear" w:color="auto" w:fill="auto"/>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3</w:t>
            </w:r>
          </w:p>
        </w:tc>
        <w:tc>
          <w:tcPr>
            <w:tcW w:w="1094" w:type="dxa"/>
            <w:tcBorders>
              <w:top w:val="single" w:sz="4" w:space="0" w:color="9BC2E6"/>
              <w:left w:val="nil"/>
              <w:bottom w:val="single" w:sz="4" w:space="0" w:color="9BC2E6"/>
              <w:right w:val="single" w:sz="4" w:space="0" w:color="9BC2E6"/>
            </w:tcBorders>
            <w:shd w:val="clear" w:color="auto" w:fill="auto"/>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3</w:t>
            </w:r>
          </w:p>
        </w:tc>
      </w:tr>
      <w:tr w:rsidR="000243EC" w:rsidRPr="000243EC" w:rsidTr="000243EC">
        <w:trPr>
          <w:trHeight w:val="291"/>
        </w:trPr>
        <w:tc>
          <w:tcPr>
            <w:tcW w:w="251" w:type="dxa"/>
            <w:tcBorders>
              <w:top w:val="single" w:sz="4" w:space="0" w:color="9BC2E6"/>
              <w:left w:val="single" w:sz="4" w:space="0" w:color="9BC2E6"/>
              <w:bottom w:val="single" w:sz="4" w:space="0" w:color="9BC2E6"/>
              <w:right w:val="nil"/>
            </w:tcBorders>
            <w:shd w:val="clear" w:color="DDEBF7" w:fill="DDEBF7"/>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r w:rsidRPr="000243EC">
              <w:rPr>
                <w:rFonts w:ascii="Calibri" w:eastAsia="Times New Roman" w:hAnsi="Calibri" w:cs="Calibri"/>
                <w:color w:val="000000"/>
                <w:lang w:eastAsia="fr-FR"/>
              </w:rPr>
              <w:t>Total</w:t>
            </w:r>
          </w:p>
        </w:tc>
        <w:tc>
          <w:tcPr>
            <w:tcW w:w="4195"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rPr>
                <w:rFonts w:ascii="Calibri" w:eastAsia="Times New Roman" w:hAnsi="Calibri" w:cs="Calibri"/>
                <w:color w:val="000000"/>
                <w:lang w:eastAsia="fr-FR"/>
              </w:rPr>
            </w:pPr>
          </w:p>
        </w:tc>
        <w:tc>
          <w:tcPr>
            <w:tcW w:w="2845"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rPr>
                <w:rFonts w:ascii="Times New Roman" w:eastAsia="Times New Roman" w:hAnsi="Times New Roman" w:cs="Times New Roman"/>
                <w:sz w:val="20"/>
                <w:szCs w:val="20"/>
                <w:lang w:eastAsia="fr-FR"/>
              </w:rPr>
            </w:pPr>
          </w:p>
        </w:tc>
        <w:tc>
          <w:tcPr>
            <w:tcW w:w="1331" w:type="dxa"/>
            <w:tcBorders>
              <w:top w:val="single" w:sz="4" w:space="0" w:color="9BC2E6"/>
              <w:left w:val="nil"/>
              <w:bottom w:val="single" w:sz="4" w:space="0" w:color="9BC2E6"/>
              <w:right w:val="nil"/>
            </w:tcBorders>
            <w:shd w:val="clear" w:color="DDEBF7" w:fill="DDEBF7"/>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r w:rsidRPr="000243EC">
              <w:rPr>
                <w:rFonts w:ascii="Calibri" w:eastAsia="Times New Roman" w:hAnsi="Calibri" w:cs="Calibri"/>
                <w:color w:val="000000"/>
                <w:lang w:eastAsia="fr-FR"/>
              </w:rPr>
              <w:t>15</w:t>
            </w:r>
          </w:p>
        </w:tc>
        <w:tc>
          <w:tcPr>
            <w:tcW w:w="1094" w:type="dxa"/>
            <w:tcBorders>
              <w:top w:val="single" w:sz="4" w:space="0" w:color="9BC2E6"/>
              <w:left w:val="nil"/>
              <w:bottom w:val="single" w:sz="4" w:space="0" w:color="9BC2E6"/>
              <w:right w:val="single" w:sz="4" w:space="0" w:color="9BC2E6"/>
            </w:tcBorders>
            <w:shd w:val="clear" w:color="DDEBF7" w:fill="DDEBF7"/>
            <w:noWrap/>
            <w:vAlign w:val="bottom"/>
            <w:hideMark/>
          </w:tcPr>
          <w:p w:rsidR="000243EC" w:rsidRPr="000243EC" w:rsidRDefault="000243EC" w:rsidP="000243EC">
            <w:pPr>
              <w:spacing w:after="0" w:line="240" w:lineRule="auto"/>
              <w:jc w:val="right"/>
              <w:rPr>
                <w:rFonts w:ascii="Calibri" w:eastAsia="Times New Roman" w:hAnsi="Calibri" w:cs="Calibri"/>
                <w:color w:val="000000"/>
                <w:lang w:eastAsia="fr-FR"/>
              </w:rPr>
            </w:pPr>
          </w:p>
        </w:tc>
      </w:tr>
    </w:tbl>
    <w:p w:rsidR="000243EC" w:rsidRDefault="000243EC" w:rsidP="00241CE9">
      <w:bookmarkStart w:id="0" w:name="_GoBack"/>
      <w:bookmarkEnd w:id="0"/>
    </w:p>
    <w:sectPr w:rsidR="000243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7B9D"/>
    <w:multiLevelType w:val="hybridMultilevel"/>
    <w:tmpl w:val="F0F8DD0A"/>
    <w:lvl w:ilvl="0" w:tplc="B0C06CC2">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FA108C"/>
    <w:multiLevelType w:val="hybridMultilevel"/>
    <w:tmpl w:val="2A149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0E3E64"/>
    <w:multiLevelType w:val="hybridMultilevel"/>
    <w:tmpl w:val="66A89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77"/>
    <w:rsid w:val="000243EC"/>
    <w:rsid w:val="00045194"/>
    <w:rsid w:val="00095577"/>
    <w:rsid w:val="000A37E6"/>
    <w:rsid w:val="00115202"/>
    <w:rsid w:val="001372BF"/>
    <w:rsid w:val="0017415C"/>
    <w:rsid w:val="00241CE9"/>
    <w:rsid w:val="002777E3"/>
    <w:rsid w:val="004103D8"/>
    <w:rsid w:val="00417E15"/>
    <w:rsid w:val="004A790E"/>
    <w:rsid w:val="004D1620"/>
    <w:rsid w:val="00517C72"/>
    <w:rsid w:val="0058106B"/>
    <w:rsid w:val="006F4FF4"/>
    <w:rsid w:val="00864D68"/>
    <w:rsid w:val="00986D03"/>
    <w:rsid w:val="00A07AAF"/>
    <w:rsid w:val="00B00C94"/>
    <w:rsid w:val="00B741EB"/>
    <w:rsid w:val="00BF5ADF"/>
    <w:rsid w:val="00CC5DA9"/>
    <w:rsid w:val="00DA7A41"/>
    <w:rsid w:val="00E133BC"/>
    <w:rsid w:val="00E441B3"/>
    <w:rsid w:val="00EE23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CEED"/>
  <w15:chartTrackingRefBased/>
  <w15:docId w15:val="{BBE4FCE9-EF40-4423-B4E8-3EEA6F70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577"/>
  </w:style>
  <w:style w:type="paragraph" w:styleId="Titre1">
    <w:name w:val="heading 1"/>
    <w:basedOn w:val="Normal"/>
    <w:next w:val="Normal"/>
    <w:link w:val="Titre1Car"/>
    <w:uiPriority w:val="9"/>
    <w:qFormat/>
    <w:rsid w:val="000955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955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441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095577"/>
    <w:rPr>
      <w:b/>
      <w:bCs/>
    </w:rPr>
  </w:style>
  <w:style w:type="paragraph" w:styleId="Paragraphedeliste">
    <w:name w:val="List Paragraph"/>
    <w:basedOn w:val="Normal"/>
    <w:uiPriority w:val="34"/>
    <w:qFormat/>
    <w:rsid w:val="00095577"/>
    <w:pPr>
      <w:ind w:left="720"/>
      <w:contextualSpacing/>
    </w:pPr>
  </w:style>
  <w:style w:type="character" w:customStyle="1" w:styleId="Titre1Car">
    <w:name w:val="Titre 1 Car"/>
    <w:basedOn w:val="Policepardfaut"/>
    <w:link w:val="Titre1"/>
    <w:uiPriority w:val="9"/>
    <w:rsid w:val="0009557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9557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441B3"/>
    <w:rPr>
      <w:rFonts w:asciiTheme="majorHAnsi" w:eastAsiaTheme="majorEastAsia" w:hAnsiTheme="majorHAnsi" w:cstheme="majorBidi"/>
      <w:color w:val="1F4D78" w:themeColor="accent1" w:themeShade="7F"/>
      <w:sz w:val="24"/>
      <w:szCs w:val="24"/>
    </w:rPr>
  </w:style>
  <w:style w:type="paragraph" w:customStyle="1" w:styleId="m8175442627963797313gmail-msolistparagraph">
    <w:name w:val="m_8175442627963797313gmail-msolistparagraph"/>
    <w:basedOn w:val="Normal"/>
    <w:rsid w:val="000A37E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3837">
      <w:bodyDiv w:val="1"/>
      <w:marLeft w:val="0"/>
      <w:marRight w:val="0"/>
      <w:marTop w:val="0"/>
      <w:marBottom w:val="0"/>
      <w:divBdr>
        <w:top w:val="none" w:sz="0" w:space="0" w:color="auto"/>
        <w:left w:val="none" w:sz="0" w:space="0" w:color="auto"/>
        <w:bottom w:val="none" w:sz="0" w:space="0" w:color="auto"/>
        <w:right w:val="none" w:sz="0" w:space="0" w:color="auto"/>
      </w:divBdr>
    </w:div>
    <w:div w:id="227887194">
      <w:bodyDiv w:val="1"/>
      <w:marLeft w:val="0"/>
      <w:marRight w:val="0"/>
      <w:marTop w:val="0"/>
      <w:marBottom w:val="0"/>
      <w:divBdr>
        <w:top w:val="none" w:sz="0" w:space="0" w:color="auto"/>
        <w:left w:val="none" w:sz="0" w:space="0" w:color="auto"/>
        <w:bottom w:val="none" w:sz="0" w:space="0" w:color="auto"/>
        <w:right w:val="none" w:sz="0" w:space="0" w:color="auto"/>
      </w:divBdr>
    </w:div>
    <w:div w:id="307982464">
      <w:bodyDiv w:val="1"/>
      <w:marLeft w:val="0"/>
      <w:marRight w:val="0"/>
      <w:marTop w:val="0"/>
      <w:marBottom w:val="0"/>
      <w:divBdr>
        <w:top w:val="none" w:sz="0" w:space="0" w:color="auto"/>
        <w:left w:val="none" w:sz="0" w:space="0" w:color="auto"/>
        <w:bottom w:val="none" w:sz="0" w:space="0" w:color="auto"/>
        <w:right w:val="none" w:sz="0" w:space="0" w:color="auto"/>
      </w:divBdr>
    </w:div>
    <w:div w:id="797140282">
      <w:bodyDiv w:val="1"/>
      <w:marLeft w:val="0"/>
      <w:marRight w:val="0"/>
      <w:marTop w:val="0"/>
      <w:marBottom w:val="0"/>
      <w:divBdr>
        <w:top w:val="none" w:sz="0" w:space="0" w:color="auto"/>
        <w:left w:val="none" w:sz="0" w:space="0" w:color="auto"/>
        <w:bottom w:val="none" w:sz="0" w:space="0" w:color="auto"/>
        <w:right w:val="none" w:sz="0" w:space="0" w:color="auto"/>
      </w:divBdr>
    </w:div>
    <w:div w:id="897008539">
      <w:bodyDiv w:val="1"/>
      <w:marLeft w:val="0"/>
      <w:marRight w:val="0"/>
      <w:marTop w:val="0"/>
      <w:marBottom w:val="0"/>
      <w:divBdr>
        <w:top w:val="none" w:sz="0" w:space="0" w:color="auto"/>
        <w:left w:val="none" w:sz="0" w:space="0" w:color="auto"/>
        <w:bottom w:val="none" w:sz="0" w:space="0" w:color="auto"/>
        <w:right w:val="none" w:sz="0" w:space="0" w:color="auto"/>
      </w:divBdr>
    </w:div>
    <w:div w:id="932712205">
      <w:bodyDiv w:val="1"/>
      <w:marLeft w:val="0"/>
      <w:marRight w:val="0"/>
      <w:marTop w:val="0"/>
      <w:marBottom w:val="0"/>
      <w:divBdr>
        <w:top w:val="none" w:sz="0" w:space="0" w:color="auto"/>
        <w:left w:val="none" w:sz="0" w:space="0" w:color="auto"/>
        <w:bottom w:val="none" w:sz="0" w:space="0" w:color="auto"/>
        <w:right w:val="none" w:sz="0" w:space="0" w:color="auto"/>
      </w:divBdr>
    </w:div>
    <w:div w:id="1002508680">
      <w:bodyDiv w:val="1"/>
      <w:marLeft w:val="0"/>
      <w:marRight w:val="0"/>
      <w:marTop w:val="0"/>
      <w:marBottom w:val="0"/>
      <w:divBdr>
        <w:top w:val="none" w:sz="0" w:space="0" w:color="auto"/>
        <w:left w:val="none" w:sz="0" w:space="0" w:color="auto"/>
        <w:bottom w:val="none" w:sz="0" w:space="0" w:color="auto"/>
        <w:right w:val="none" w:sz="0" w:space="0" w:color="auto"/>
      </w:divBdr>
    </w:div>
    <w:div w:id="1028603651">
      <w:bodyDiv w:val="1"/>
      <w:marLeft w:val="0"/>
      <w:marRight w:val="0"/>
      <w:marTop w:val="0"/>
      <w:marBottom w:val="0"/>
      <w:divBdr>
        <w:top w:val="none" w:sz="0" w:space="0" w:color="auto"/>
        <w:left w:val="none" w:sz="0" w:space="0" w:color="auto"/>
        <w:bottom w:val="none" w:sz="0" w:space="0" w:color="auto"/>
        <w:right w:val="none" w:sz="0" w:space="0" w:color="auto"/>
      </w:divBdr>
    </w:div>
    <w:div w:id="1099982040">
      <w:bodyDiv w:val="1"/>
      <w:marLeft w:val="0"/>
      <w:marRight w:val="0"/>
      <w:marTop w:val="0"/>
      <w:marBottom w:val="0"/>
      <w:divBdr>
        <w:top w:val="none" w:sz="0" w:space="0" w:color="auto"/>
        <w:left w:val="none" w:sz="0" w:space="0" w:color="auto"/>
        <w:bottom w:val="none" w:sz="0" w:space="0" w:color="auto"/>
        <w:right w:val="none" w:sz="0" w:space="0" w:color="auto"/>
      </w:divBdr>
    </w:div>
    <w:div w:id="1559168350">
      <w:bodyDiv w:val="1"/>
      <w:marLeft w:val="0"/>
      <w:marRight w:val="0"/>
      <w:marTop w:val="0"/>
      <w:marBottom w:val="0"/>
      <w:divBdr>
        <w:top w:val="none" w:sz="0" w:space="0" w:color="auto"/>
        <w:left w:val="none" w:sz="0" w:space="0" w:color="auto"/>
        <w:bottom w:val="none" w:sz="0" w:space="0" w:color="auto"/>
        <w:right w:val="none" w:sz="0" w:space="0" w:color="auto"/>
      </w:divBdr>
    </w:div>
    <w:div w:id="1602684380">
      <w:bodyDiv w:val="1"/>
      <w:marLeft w:val="0"/>
      <w:marRight w:val="0"/>
      <w:marTop w:val="0"/>
      <w:marBottom w:val="0"/>
      <w:divBdr>
        <w:top w:val="none" w:sz="0" w:space="0" w:color="auto"/>
        <w:left w:val="none" w:sz="0" w:space="0" w:color="auto"/>
        <w:bottom w:val="none" w:sz="0" w:space="0" w:color="auto"/>
        <w:right w:val="none" w:sz="0" w:space="0" w:color="auto"/>
      </w:divBdr>
    </w:div>
    <w:div w:id="1765107640">
      <w:bodyDiv w:val="1"/>
      <w:marLeft w:val="0"/>
      <w:marRight w:val="0"/>
      <w:marTop w:val="0"/>
      <w:marBottom w:val="0"/>
      <w:divBdr>
        <w:top w:val="none" w:sz="0" w:space="0" w:color="auto"/>
        <w:left w:val="none" w:sz="0" w:space="0" w:color="auto"/>
        <w:bottom w:val="none" w:sz="0" w:space="0" w:color="auto"/>
        <w:right w:val="none" w:sz="0" w:space="0" w:color="auto"/>
      </w:divBdr>
    </w:div>
    <w:div w:id="21118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8</Pages>
  <Words>609</Words>
  <Characters>3350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REBHI</dc:creator>
  <cp:keywords/>
  <dc:description/>
  <cp:lastModifiedBy>Tarek REBHI</cp:lastModifiedBy>
  <cp:revision>12</cp:revision>
  <dcterms:created xsi:type="dcterms:W3CDTF">2018-02-08T14:53:00Z</dcterms:created>
  <dcterms:modified xsi:type="dcterms:W3CDTF">2018-02-12T09:39:00Z</dcterms:modified>
</cp:coreProperties>
</file>