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7DA74" w14:textId="77777777" w:rsidR="00F529EF" w:rsidRPr="00AC4808" w:rsidRDefault="00000000" w:rsidP="00AC4808">
      <w:pPr>
        <w:pStyle w:val="Heading1"/>
        <w:jc w:val="center"/>
        <w:rPr>
          <w:rFonts w:ascii="Aptos Narrow" w:hAnsi="Aptos Narrow"/>
        </w:rPr>
      </w:pPr>
      <w:r w:rsidRPr="00AC4808">
        <w:rPr>
          <w:rFonts w:ascii="Aptos Narrow" w:hAnsi="Aptos Narrow"/>
        </w:rPr>
        <w:t>Project Summary</w:t>
      </w:r>
    </w:p>
    <w:p w14:paraId="3D9478C5" w14:textId="5F4806C4" w:rsidR="00F529EF" w:rsidRDefault="00000000" w:rsidP="000B19CB">
      <w:pPr>
        <w:rPr>
          <w:rFonts w:ascii="Aptos Narrow" w:hAnsi="Aptos Narrow"/>
        </w:rPr>
      </w:pPr>
      <w:r w:rsidRPr="00AC4808">
        <w:rPr>
          <w:rFonts w:ascii="Aptos Narrow" w:hAnsi="Aptos Narrow"/>
        </w:rPr>
        <w:br/>
      </w:r>
      <w:r w:rsidRPr="000B19CB">
        <w:rPr>
          <w:rFonts w:ascii="Aptos Narrow" w:hAnsi="Aptos Narrow"/>
          <w:sz w:val="24"/>
          <w:szCs w:val="24"/>
        </w:rPr>
        <w:t xml:space="preserve">This </w:t>
      </w:r>
      <w:r w:rsidRPr="00AC4808">
        <w:rPr>
          <w:rFonts w:ascii="Aptos Narrow" w:hAnsi="Aptos Narrow"/>
        </w:rPr>
        <w:t>graduation project, titled "Rapid Implementation of Oracle ERP Accounts Receivable Module", aims to design, configure, and implement a fully operational Accounts Receivable (AR) module using Oracle ERP Cloud. The project was conducted as part of the Oracle Digital Accounting Specialist program and represents a practical application of the knowledge and tools acquired during the training.</w:t>
      </w:r>
      <w:r w:rsidRPr="00AC4808">
        <w:rPr>
          <w:rFonts w:ascii="Aptos Narrow" w:hAnsi="Aptos Narrow"/>
        </w:rPr>
        <w:br/>
      </w:r>
      <w:r w:rsidRPr="00AC4808">
        <w:rPr>
          <w:rFonts w:ascii="Aptos Narrow" w:hAnsi="Aptos Narrow"/>
        </w:rPr>
        <w:br/>
      </w:r>
      <w:r w:rsidRPr="000B19CB">
        <w:rPr>
          <w:rFonts w:ascii="Aptos Narrow" w:hAnsi="Aptos Narrow"/>
          <w:sz w:val="24"/>
          <w:szCs w:val="24"/>
        </w:rPr>
        <w:t>The</w:t>
      </w:r>
      <w:r w:rsidRPr="00AC4808">
        <w:rPr>
          <w:rFonts w:ascii="Aptos Narrow" w:hAnsi="Aptos Narrow"/>
        </w:rPr>
        <w:t xml:space="preserve"> core objective is to automate and streamline the invoicing, payment tracking, and reconciliation processes, replacing manual workflows with integrated, accurate, and real-time operations. The AR module is designed to integrate with the Order Management and General Ledger modules, supporting end-to-end financial processes.</w:t>
      </w:r>
      <w:r w:rsidRPr="00AC4808">
        <w:rPr>
          <w:rFonts w:ascii="Aptos Narrow" w:hAnsi="Aptos Narrow"/>
        </w:rPr>
        <w:br/>
      </w:r>
      <w:r w:rsidRPr="00AC4808">
        <w:rPr>
          <w:rFonts w:ascii="Aptos Narrow" w:hAnsi="Aptos Narrow"/>
        </w:rPr>
        <w:br/>
      </w:r>
      <w:r w:rsidRPr="000B19CB">
        <w:rPr>
          <w:rFonts w:ascii="Aptos Narrow" w:hAnsi="Aptos Narrow"/>
          <w:sz w:val="24"/>
          <w:szCs w:val="24"/>
        </w:rPr>
        <w:t>The</w:t>
      </w:r>
      <w:r w:rsidRPr="00AC4808">
        <w:rPr>
          <w:rFonts w:ascii="Aptos Narrow" w:hAnsi="Aptos Narrow"/>
        </w:rPr>
        <w:t xml:space="preserve"> project addresses common challenges businesses face in AR management, including inefficiencies, delayed collections, and lack of performance indicators like Days Sales Outstanding (DSO). By implementing this solution, the project aims to enhance financial control, cash flow visibility, and overall organizational efficiency.</w:t>
      </w:r>
      <w:r w:rsidRPr="00AC4808">
        <w:rPr>
          <w:rFonts w:ascii="Aptos Narrow" w:hAnsi="Aptos Narrow"/>
        </w:rPr>
        <w:br/>
      </w:r>
      <w:r w:rsidRPr="00AC4808">
        <w:rPr>
          <w:rFonts w:ascii="Aptos Narrow" w:hAnsi="Aptos Narrow"/>
        </w:rPr>
        <w:br/>
      </w:r>
      <w:r w:rsidRPr="000B19CB">
        <w:rPr>
          <w:rFonts w:ascii="Aptos Narrow" w:hAnsi="Aptos Narrow"/>
          <w:sz w:val="24"/>
          <w:szCs w:val="24"/>
        </w:rPr>
        <w:t>The</w:t>
      </w:r>
      <w:r w:rsidRPr="00AC4808">
        <w:rPr>
          <w:rFonts w:ascii="Aptos Narrow" w:hAnsi="Aptos Narrow"/>
        </w:rPr>
        <w:t xml:space="preserve"> implementation process included the setup of customer data, configuration of billing and receipts, execution of reconciliation, generation of analytical reports, and training documentation. The project concludes with a set of deliverables that demonstrate functional capability, technical understanding, and practical integration of Oracle ERP within a real-world business context.</w:t>
      </w:r>
    </w:p>
    <w:sectPr w:rsidR="00F529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802038">
    <w:abstractNumId w:val="8"/>
  </w:num>
  <w:num w:numId="2" w16cid:durableId="1596399255">
    <w:abstractNumId w:val="6"/>
  </w:num>
  <w:num w:numId="3" w16cid:durableId="466436318">
    <w:abstractNumId w:val="5"/>
  </w:num>
  <w:num w:numId="4" w16cid:durableId="535124479">
    <w:abstractNumId w:val="4"/>
  </w:num>
  <w:num w:numId="5" w16cid:durableId="1657688427">
    <w:abstractNumId w:val="7"/>
  </w:num>
  <w:num w:numId="6" w16cid:durableId="97870303">
    <w:abstractNumId w:val="3"/>
  </w:num>
  <w:num w:numId="7" w16cid:durableId="684328953">
    <w:abstractNumId w:val="2"/>
  </w:num>
  <w:num w:numId="8" w16cid:durableId="472675160">
    <w:abstractNumId w:val="1"/>
  </w:num>
  <w:num w:numId="9" w16cid:durableId="162904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9CB"/>
    <w:rsid w:val="0015074B"/>
    <w:rsid w:val="0029639D"/>
    <w:rsid w:val="002C4E75"/>
    <w:rsid w:val="00326F90"/>
    <w:rsid w:val="00AA1D8D"/>
    <w:rsid w:val="00AC4808"/>
    <w:rsid w:val="00B47730"/>
    <w:rsid w:val="00CB0664"/>
    <w:rsid w:val="00F529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40098"/>
  <w14:defaultImageDpi w14:val="300"/>
  <w15:docId w15:val="{CC5704CF-D7CD-4D78-BB45-03B12A88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Tarek M Ali</cp:lastModifiedBy>
  <cp:revision>3</cp:revision>
  <dcterms:created xsi:type="dcterms:W3CDTF">2013-12-23T23:15:00Z</dcterms:created>
  <dcterms:modified xsi:type="dcterms:W3CDTF">2025-04-08T11:11:00Z</dcterms:modified>
  <cp:category/>
</cp:coreProperties>
</file>