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60"/>
        <w:jc w:val="right"/>
      </w:pPr>
      <w:r>
        <w:rPr>
          <w:rFonts w:ascii="Calibri" w:hAnsi="Calibri" w:cs="Arial"/>
          <w:b/>
          <w:color w:val="0B2545"/>
          <w:sz w:val="44"/>
        </w:rPr>
        <w:t>أكواد دورة الذكاء</w:t>
      </w:r>
    </w:p>
    <w:p>
      <w:pPr>
        <w:bidi/>
        <w:jc w:val="right"/>
      </w:pPr>
      <w:r>
        <w:rPr>
          <w:rFonts w:ascii="Calibri" w:hAnsi="Calibri" w:cs="Arial"/>
          <w:color w:val="555555"/>
          <w:sz w:val="22"/>
        </w:rPr>
        <w:t>مرجع داخلي للمدرب - استخدم هذه الأكواد لمنح المشاركين صلاحية دخول التمارين والمقاييس داخل الموقع.</w:t>
      </w:r>
    </w:p>
    <w:p>
      <w:pPr>
        <w:pStyle w:val="Heading1"/>
        <w:bidi/>
        <w:jc w:val="right"/>
      </w:pPr>
      <w:r>
        <w:rPr>
          <w:b/>
        </w:rPr>
        <w:t>أكواد الدخول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500"/>
        <w:gridCol w:w="1500"/>
        <w:gridCol w:w="3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bidi/>
              <w:jc w:val="right"/>
            </w:pPr>
            <w:r/>
            <w:r>
              <w:rPr>
                <w:rFonts w:ascii="Calibri" w:hAnsi="Calibri" w:cs="Arial"/>
                <w:b/>
                <w:color w:val="0B2545"/>
                <w:sz w:val="22"/>
              </w:rPr>
              <w:t>النشاط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bidi/>
              <w:jc w:val="right"/>
            </w:pPr>
            <w:r/>
            <w:r>
              <w:rPr>
                <w:rFonts w:ascii="Calibri" w:hAnsi="Calibri" w:cs="Arial"/>
                <w:b/>
                <w:color w:val="0B2545"/>
                <w:sz w:val="22"/>
              </w:rPr>
              <w:t>النوع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bidi/>
              <w:jc w:val="right"/>
            </w:pPr>
            <w:r/>
            <w:r>
              <w:rPr>
                <w:rFonts w:ascii="Calibri" w:hAnsi="Calibri" w:cs="Arial"/>
                <w:b/>
                <w:color w:val="0B2545"/>
                <w:sz w:val="22"/>
              </w:rPr>
              <w:t>الكود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bidi/>
              <w:jc w:val="right"/>
            </w:pPr>
            <w:r/>
            <w:r>
              <w:rPr>
                <w:rFonts w:ascii="Calibri" w:hAnsi="Calibri" w:cs="Arial"/>
                <w:b/>
                <w:color w:val="0B2545"/>
                <w:sz w:val="22"/>
              </w:rPr>
              <w:t>ملاحظات الاستخدام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/>
              <w:jc w:val="right"/>
            </w:pPr>
            <w:r/>
            <w:r>
              <w:rPr>
                <w:rFonts w:ascii="Calibri" w:hAnsi="Calibri" w:cs="Arial"/>
                <w:b w:val="0"/>
                <w:color w:val="17211F"/>
                <w:sz w:val="22"/>
              </w:rPr>
              <w:t>اختبار اليوم الأول - المفاهيم الأساسية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/>
              <w:jc w:val="right"/>
            </w:pPr>
            <w:r/>
            <w:r>
              <w:rPr>
                <w:rFonts w:ascii="Calibri" w:hAnsi="Calibri" w:cs="Arial"/>
                <w:b w:val="0"/>
                <w:color w:val="17211F"/>
                <w:sz w:val="22"/>
              </w:rPr>
              <w:t>اختبار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/>
              <w:jc w:val="right"/>
            </w:pPr>
            <w:r/>
            <w:r>
              <w:rPr>
                <w:rFonts w:ascii="Calibri" w:hAnsi="Calibri" w:cs="Arial"/>
                <w:b w:val="0"/>
                <w:color w:val="17211F"/>
                <w:sz w:val="22"/>
              </w:rPr>
              <w:t>631041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/>
              <w:jc w:val="right"/>
            </w:pPr>
            <w:r/>
            <w:r>
              <w:rPr>
                <w:rFonts w:ascii="Calibri" w:hAnsi="Calibri" w:cs="Arial"/>
                <w:b w:val="0"/>
                <w:color w:val="17211F"/>
                <w:sz w:val="22"/>
              </w:rPr>
              <w:t>يفتح رابط اختبار Kahoot الخاص بمفاهيم اليوم الأول.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/>
              <w:jc w:val="right"/>
            </w:pPr>
            <w:r/>
            <w:r>
              <w:rPr>
                <w:rFonts w:ascii="Calibri" w:hAnsi="Calibri" w:cs="Arial"/>
                <w:b w:val="0"/>
                <w:color w:val="17211F"/>
                <w:sz w:val="22"/>
              </w:rPr>
              <w:t>تعارف المشاركين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/>
              <w:jc w:val="right"/>
            </w:pPr>
            <w:r/>
            <w:r>
              <w:rPr>
                <w:rFonts w:ascii="Calibri" w:hAnsi="Calibri" w:cs="Arial"/>
                <w:b w:val="0"/>
                <w:color w:val="17211F"/>
                <w:sz w:val="22"/>
              </w:rPr>
              <w:t>تمرين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/>
              <w:jc w:val="right"/>
            </w:pPr>
            <w:r/>
            <w:r>
              <w:rPr>
                <w:rFonts w:ascii="Calibri" w:hAnsi="Calibri" w:cs="Arial"/>
                <w:b w:val="0"/>
                <w:color w:val="17211F"/>
                <w:sz w:val="22"/>
              </w:rPr>
              <w:t>482913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/>
              <w:jc w:val="right"/>
            </w:pPr>
            <w:r/>
            <w:r>
              <w:rPr>
                <w:rFonts w:ascii="Calibri" w:hAnsi="Calibri" w:cs="Arial"/>
                <w:b w:val="0"/>
                <w:color w:val="17211F"/>
                <w:sz w:val="22"/>
              </w:rPr>
              <w:t>يفتح صفحة التعارف ونموذج المشاركين ولوحة البطاقات.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/>
              <w:jc w:val="right"/>
            </w:pPr>
            <w:r/>
            <w:r>
              <w:rPr>
                <w:rFonts w:ascii="Calibri" w:hAnsi="Calibri" w:cs="Arial"/>
                <w:b w:val="0"/>
                <w:color w:val="17211F"/>
                <w:sz w:val="22"/>
              </w:rPr>
              <w:t>ما نمط قيادتك للذكاء الاصطناعي؟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/>
              <w:jc w:val="right"/>
            </w:pPr>
            <w:r/>
            <w:r>
              <w:rPr>
                <w:rFonts w:ascii="Calibri" w:hAnsi="Calibri" w:cs="Arial"/>
                <w:b w:val="0"/>
                <w:color w:val="17211F"/>
                <w:sz w:val="22"/>
              </w:rPr>
              <w:t>مقياس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/>
              <w:jc w:val="right"/>
            </w:pPr>
            <w:r/>
            <w:r>
              <w:rPr>
                <w:rFonts w:ascii="Calibri" w:hAnsi="Calibri" w:cs="Arial"/>
                <w:b w:val="0"/>
                <w:color w:val="17211F"/>
                <w:sz w:val="22"/>
              </w:rPr>
              <w:t>739204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/>
              <w:jc w:val="right"/>
            </w:pPr>
            <w:r/>
            <w:r>
              <w:rPr>
                <w:rFonts w:ascii="Calibri" w:hAnsi="Calibri" w:cs="Arial"/>
                <w:b w:val="0"/>
                <w:color w:val="17211F"/>
                <w:sz w:val="22"/>
              </w:rPr>
              <w:t>يفتح مقياس نمط قيادة الذكاء الاصطناعي.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/>
              <w:jc w:val="right"/>
            </w:pPr>
            <w:r/>
            <w:r>
              <w:rPr>
                <w:rFonts w:ascii="Calibri" w:hAnsi="Calibri" w:cs="Arial"/>
                <w:b w:val="0"/>
                <w:color w:val="17211F"/>
                <w:sz w:val="22"/>
              </w:rPr>
              <w:t>لوحة التحكم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/>
              <w:jc w:val="right"/>
            </w:pPr>
            <w:r/>
            <w:r>
              <w:rPr>
                <w:rFonts w:ascii="Calibri" w:hAnsi="Calibri" w:cs="Arial"/>
                <w:b w:val="0"/>
                <w:color w:val="17211F"/>
                <w:sz w:val="22"/>
              </w:rPr>
              <w:t>إدارة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/>
              <w:jc w:val="right"/>
            </w:pPr>
            <w:r/>
            <w:r>
              <w:rPr>
                <w:rFonts w:ascii="Calibri" w:hAnsi="Calibri" w:cs="Arial"/>
                <w:b w:val="0"/>
                <w:color w:val="17211F"/>
                <w:sz w:val="22"/>
              </w:rPr>
              <w:t>710208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/>
              <w:jc w:val="right"/>
            </w:pPr>
            <w:r/>
            <w:r>
              <w:rPr>
                <w:rFonts w:ascii="Calibri" w:hAnsi="Calibri" w:cs="Arial"/>
                <w:b w:val="0"/>
                <w:color w:val="17211F"/>
                <w:sz w:val="22"/>
              </w:rPr>
              <w:t>خاص بالمدرب فقط لعرض البيانات والتصدير.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right"/>
            </w:pPr>
            <w:r>
              <w:rPr>
                <w:rFonts w:ascii="Arial" w:hAnsi="Arial"/>
                <w:sz w:val="22"/>
              </w:rPr>
              <w:t>تمرين صياغة أمر</w:t>
            </w:r>
          </w:p>
        </w:tc>
        <w:tc>
          <w:tcPr>
            <w:tcW w:type="dxa" w:w="1500"/>
            <w:vAlign w:val="center"/>
          </w:tcPr>
          <w:p>
            <w:pPr>
              <w:jc w:val="right"/>
            </w:pPr>
            <w:r>
              <w:rPr>
                <w:rFonts w:ascii="Arial" w:hAnsi="Arial"/>
                <w:sz w:val="22"/>
              </w:rPr>
              <w:t>تمرين</w:t>
            </w:r>
          </w:p>
        </w:tc>
        <w:tc>
          <w:tcPr>
            <w:tcW w:type="dxa" w:w="1500"/>
            <w:vAlign w:val="center"/>
          </w:tcPr>
          <w:p>
            <w:pPr>
              <w:jc w:val="right"/>
            </w:pPr>
            <w:r>
              <w:rPr>
                <w:rFonts w:ascii="Arial" w:hAnsi="Arial"/>
                <w:sz w:val="22"/>
              </w:rPr>
              <w:t>845219</w:t>
            </w:r>
          </w:p>
        </w:tc>
        <w:tc>
          <w:tcPr>
            <w:tcW w:type="dxa" w:w="3660"/>
            <w:vAlign w:val="center"/>
          </w:tcPr>
          <w:p>
            <w:pPr>
              <w:jc w:val="right"/>
            </w:pPr>
            <w:r>
              <w:rPr>
                <w:rFonts w:ascii="Arial" w:hAnsi="Arial"/>
                <w:sz w:val="22"/>
              </w:rPr>
              <w:t>يفتح تمرين صياغة الأمر وتقييمه بالذكاء الاصطناعي.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right"/>
            </w:pPr>
            <w:r>
              <w:rPr>
                <w:rFonts w:ascii="Arial" w:hAnsi="Arial"/>
                <w:sz w:val="22"/>
              </w:rPr>
              <w:t>تمرين شريك التفكير - أزمة منصة مهيمنة</w:t>
            </w:r>
          </w:p>
        </w:tc>
        <w:tc>
          <w:tcPr>
            <w:tcW w:type="dxa" w:w="1500"/>
            <w:vAlign w:val="center"/>
          </w:tcPr>
          <w:p>
            <w:pPr>
              <w:jc w:val="right"/>
            </w:pPr>
            <w:r>
              <w:rPr>
                <w:rFonts w:ascii="Arial" w:hAnsi="Arial"/>
                <w:sz w:val="22"/>
              </w:rPr>
              <w:t>تمرين</w:t>
            </w:r>
          </w:p>
        </w:tc>
        <w:tc>
          <w:tcPr>
            <w:tcW w:type="dxa" w:w="1500"/>
            <w:vAlign w:val="center"/>
          </w:tcPr>
          <w:p>
            <w:pPr>
              <w:jc w:val="right"/>
            </w:pPr>
            <w:r>
              <w:rPr>
                <w:rFonts w:ascii="Arial" w:hAnsi="Arial"/>
                <w:sz w:val="22"/>
              </w:rPr>
              <w:t>864531</w:t>
            </w:r>
          </w:p>
        </w:tc>
        <w:tc>
          <w:tcPr>
            <w:tcW w:type="dxa" w:w="3660"/>
            <w:vAlign w:val="center"/>
          </w:tcPr>
          <w:p>
            <w:pPr>
              <w:jc w:val="right"/>
            </w:pPr>
            <w:r>
              <w:rPr>
                <w:rFonts w:ascii="Arial" w:hAnsi="Arial"/>
                <w:sz w:val="22"/>
              </w:rPr>
              <w:t>يفتح تمرين شريك التفكير الخاص بأزمة منصة مهيمنة ويحفظ إجابة المشارك في الموقع.</w:t>
            </w:r>
          </w:p>
        </w:tc>
      </w:tr>
    </w:tbl>
    <w:p>
      <w:pPr>
        <w:pStyle w:val="Heading2"/>
        <w:bidi/>
        <w:jc w:val="right"/>
      </w:pPr>
      <w:r>
        <w:rPr>
          <w:b/>
        </w:rPr>
        <w:t>ملاحظة تشغيلية</w:t>
      </w:r>
    </w:p>
    <w:p>
      <w:pPr>
        <w:bidi/>
        <w:jc w:val="right"/>
      </w:pPr>
      <w:r>
        <w:rPr>
          <w:rFonts w:ascii="Calibri" w:hAnsi="Calibri" w:cs="Arial"/>
          <w:sz w:val="22"/>
        </w:rPr>
        <w:t>يرجى مشاركة كود كل نشاط مع المشاركين عند الحاجة فقط، وعدم نشر رمز لوحة التحكم للمشاركين.</w:t>
      </w:r>
    </w:p>
    <w:p>
      <w:pPr>
        <w:bidi/>
        <w:jc w:val="right"/>
      </w:pPr>
      <w:r>
        <w:rPr>
          <w:rFonts w:ascii="Calibri" w:hAnsi="Calibri" w:cs="Arial"/>
          <w:color w:val="555555"/>
          <w:sz w:val="20"/>
        </w:rPr>
        <w:t>آخر تحديث: 12 يونيو 2026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