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מדיניות ביטולים וזימון תורים</w:t>
      </w:r>
    </w:p>
    <w:p>
      <w:pPr>
        <w:jc w:val="right"/>
      </w:pPr>
      <w:r>
        <w:rPr>
          <w:b w:val="0"/>
        </w:rPr>
        <w:t>• ביטול עד 24 שעות מראש - ללא חיוב.</w:t>
      </w:r>
    </w:p>
    <w:p>
      <w:pPr>
        <w:jc w:val="right"/>
      </w:pPr>
      <w:r>
        <w:rPr>
          <w:b w:val="0"/>
        </w:rPr>
        <w:t>• ביטול בפחות מ-24 שעות - חיוב 50% מערך הטיפול.</w:t>
      </w:r>
    </w:p>
    <w:p>
      <w:pPr>
        <w:jc w:val="right"/>
      </w:pPr>
      <w:r>
        <w:rPr>
          <w:b w:val="0"/>
        </w:rPr>
        <w:t>• אי-הגעה ללא הודעה - חיוב מלא.</w:t>
      </w:r>
    </w:p>
    <w:p>
      <w:pPr>
        <w:jc w:val="right"/>
      </w:pPr>
      <w:r>
        <w:rPr>
          <w:b w:val="0"/>
        </w:rPr>
        <w:t>• איחור מעל 15 דקות עלול לקצר את הטיפול בהתאם.</w:t>
      </w:r>
    </w:p>
    <w:p>
      <w:pPr>
        <w:jc w:val="right"/>
      </w:pPr>
      <w:r>
        <w:rPr>
          <w:b w:val="0"/>
        </w:rPr>
        <w:t>• ניתן לדחות תור פעם אחת ללא עלות.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