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Comprehensive Analysis of the Medical Assistant Diagnostic Platform: Architecture, Implementation, and Applications</w:t>
      </w:r>
    </w:p>
    <w:p/>
    <w:p>
      <w:pPr>
        <w:pStyle w:val="Heading1"/>
      </w:pPr>
      <w:r>
        <w:t>Abstract</w:t>
      </w:r>
    </w:p>
    <w:p>
      <w:r>
        <w:t>This research paper presents a comprehensive analysis of the "first_version" GitHub repository, a medical assistant diagnostic platform designed to provide multi-modal health analysis capabilities. The project integrates artificial intelligence models for skin disease detection, respiratory sound analysis, and laboratory result interpretation, combined with an intelligent chatbot interface. This paper examines the technical architecture, implementation details, data management strategies, and potential applications of the system, while also discussing its strengths, limitations, and future development directions.</w:t>
      </w:r>
    </w:p>
    <w:p>
      <w:pPr>
        <w:pStyle w:val="Heading1"/>
      </w:pPr>
      <w:r>
        <w:t>1. Introduction</w:t>
      </w:r>
    </w:p>
    <w:p>
      <w:pPr>
        <w:pStyle w:val="Heading2"/>
      </w:pPr>
      <w:r>
        <w:t>1.1 Project Overview</w:t>
      </w:r>
    </w:p>
    <w:p>
      <w:r>
        <w:t>The Medical Assistant Diagnostic Platform represents an innovative approach to healthcare technology, combining multiple AI-powered diagnostic tools into a unified web application. The project aims to democratize access to preliminary health assessments through image analysis, audio processing, and laboratory data interpretation. The system is designed to assist healthcare professionals and provide educational resources for patients seeking to understand their health conditions.</w:t>
      </w:r>
    </w:p>
    <w:p>
      <w:pPr>
        <w:pStyle w:val="Heading2"/>
      </w:pPr>
      <w:r>
        <w:t>1.2 Research Objectives</w:t>
      </w:r>
    </w:p>
    <w:p>
      <w:r>
        <w:t>The primary objectives of this research are to:</w:t>
      </w:r>
    </w:p>
    <w:p>
      <w:pPr>
        <w:pStyle w:val="ListBullet"/>
      </w:pPr>
      <w:r>
        <w:t>Document the technical architecture and implementation details of the medical assistant platform</w:t>
      </w:r>
    </w:p>
    <w:p>
      <w:pPr>
        <w:pStyle w:val="ListBullet"/>
      </w:pPr>
      <w:r>
        <w:t>Analyze the integration of multiple AI diagnostic modules</w:t>
      </w:r>
    </w:p>
    <w:p>
      <w:pPr>
        <w:pStyle w:val="ListBullet"/>
      </w:pPr>
      <w:r>
        <w:t>Evaluate the project structure, file organization, and data management strategies</w:t>
      </w:r>
    </w:p>
    <w:p>
      <w:pPr>
        <w:pStyle w:val="ListBullet"/>
      </w:pPr>
      <w:r>
        <w:t>Assess potential applications and limitations of the system</w:t>
      </w:r>
    </w:p>
    <w:p>
      <w:pPr>
        <w:pStyle w:val="ListBullet"/>
      </w:pPr>
      <w:r>
        <w:t>Provide recommendations for future development and research</w:t>
      </w:r>
    </w:p>
    <w:p>
      <w:pPr>
        <w:pStyle w:val="Heading1"/>
      </w:pPr>
      <w:r>
        <w:t>2. Project Architecture and Structure</w:t>
      </w:r>
    </w:p>
    <w:p>
      <w:pPr>
        <w:pStyle w:val="Heading2"/>
      </w:pPr>
      <w:r>
        <w:t>2.1 Directory Structure</w:t>
      </w:r>
    </w:p>
    <w:p>
      <w:r>
        <w:t>The project follows a well-organized modular architecture, separating frontend, backend, data, and model components:</w:t>
      </w:r>
    </w:p>
    <w:tbl>
      <w:tblPr>
        <w:tblStyle w:val="TableGrid"/>
        <w:tblW w:type="auto" w:w="0"/>
        <w:tblLook w:firstColumn="1" w:firstRow="1" w:lastColumn="0" w:lastRow="0" w:noHBand="0" w:noVBand="1" w:val="04A0"/>
      </w:tblPr>
      <w:tblGrid>
        <w:gridCol w:w="4680"/>
        <w:gridCol w:w="4680"/>
      </w:tblGrid>
      <w:tr>
        <w:tc>
          <w:tcPr>
            <w:tcW w:type="dxa" w:w="4680"/>
          </w:tcPr>
          <w:p>
            <w:r>
              <w:t>Directory</w:t>
            </w:r>
          </w:p>
        </w:tc>
        <w:tc>
          <w:tcPr>
            <w:tcW w:type="dxa" w:w="4680"/>
          </w:tcPr>
          <w:p>
            <w:r>
              <w:t>Description</w:t>
            </w:r>
          </w:p>
        </w:tc>
      </w:tr>
      <w:tr>
        <w:tc>
          <w:tcPr>
            <w:tcW w:type="dxa" w:w="4680"/>
          </w:tcPr>
          <w:p>
            <w:r>
              <w:t>backend/</w:t>
            </w:r>
          </w:p>
        </w:tc>
        <w:tc>
          <w:tcPr>
            <w:tcW w:type="dxa" w:w="4680"/>
          </w:tcPr>
          <w:p>
            <w:r>
              <w:t>Python backend application with database, models, and utilities</w:t>
            </w:r>
          </w:p>
        </w:tc>
      </w:tr>
      <w:tr>
        <w:tc>
          <w:tcPr>
            <w:tcW w:type="dxa" w:w="4680"/>
          </w:tcPr>
          <w:p>
            <w:r>
              <w:t>frontend/</w:t>
            </w:r>
          </w:p>
        </w:tc>
        <w:tc>
          <w:tcPr>
            <w:tcW w:type="dxa" w:w="4680"/>
          </w:tcPr>
          <w:p>
            <w:r>
              <w:t>Web interface with HTML, CSS, and JavaScript files</w:t>
            </w:r>
          </w:p>
        </w:tc>
      </w:tr>
      <w:tr>
        <w:tc>
          <w:tcPr>
            <w:tcW w:type="dxa" w:w="4680"/>
          </w:tcPr>
          <w:p>
            <w:r>
              <w:t>data/</w:t>
            </w:r>
          </w:p>
        </w:tc>
        <w:tc>
          <w:tcPr>
            <w:tcW w:type="dxa" w:w="4680"/>
          </w:tcPr>
          <w:p>
            <w:r>
              <w:t>Data storage for diseases, lab results, respiratory sounds, and skin images</w:t>
            </w:r>
          </w:p>
        </w:tc>
      </w:tr>
      <w:tr>
        <w:tc>
          <w:tcPr>
            <w:tcW w:type="dxa" w:w="4680"/>
          </w:tcPr>
          <w:p>
            <w:r>
              <w:t>models_pretrained/</w:t>
            </w:r>
          </w:p>
        </w:tc>
        <w:tc>
          <w:tcPr>
            <w:tcW w:type="dxa" w:w="4680"/>
          </w:tcPr>
          <w:p>
            <w:r>
              <w:t>Pre-trained AI models (.h5 files)</w:t>
            </w:r>
          </w:p>
        </w:tc>
      </w:tr>
      <w:tr>
        <w:tc>
          <w:tcPr>
            <w:tcW w:type="dxa" w:w="4680"/>
          </w:tcPr>
          <w:p>
            <w:r>
              <w:t>tessdata/</w:t>
            </w:r>
          </w:p>
        </w:tc>
        <w:tc>
          <w:tcPr>
            <w:tcW w:type="dxa" w:w="4680"/>
          </w:tcPr>
          <w:p>
            <w:r>
              <w:t>Tesseract OCR language data files</w:t>
            </w:r>
          </w:p>
        </w:tc>
      </w:tr>
      <w:tr>
        <w:tc>
          <w:tcPr>
            <w:tcW w:type="dxa" w:w="4680"/>
          </w:tcPr>
          <w:p>
            <w:r>
              <w:t>tesseract/</w:t>
            </w:r>
          </w:p>
        </w:tc>
        <w:tc>
          <w:tcPr>
            <w:tcW w:type="dxa" w:w="4680"/>
          </w:tcPr>
          <w:p>
            <w:r>
              <w:t>Tesseract installation files</w:t>
            </w:r>
          </w:p>
        </w:tc>
      </w:tr>
      <w:tr>
        <w:tc>
          <w:tcPr>
            <w:tcW w:type="dxa" w:w="4680"/>
          </w:tcPr>
          <w:p>
            <w:r>
              <w:t>doc/</w:t>
            </w:r>
          </w:p>
        </w:tc>
        <w:tc>
          <w:tcPr>
            <w:tcW w:type="dxa" w:w="4680"/>
          </w:tcPr>
          <w:p>
            <w:r>
              <w:t>Documentation files</w:t>
            </w:r>
          </w:p>
        </w:tc>
      </w:tr>
    </w:tbl>
    <w:p/>
    <w:p>
      <w:pPr>
        <w:pStyle w:val="Heading2"/>
      </w:pPr>
      <w:r>
        <w:t>2.2 Main Components</w:t>
      </w:r>
    </w:p>
    <w:tbl>
      <w:tblPr>
        <w:tblStyle w:val="TableGrid"/>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Location</w:t>
            </w:r>
          </w:p>
        </w:tc>
        <w:tc>
          <w:tcPr>
            <w:tcW w:type="dxa" w:w="3120"/>
          </w:tcPr>
          <w:p>
            <w:r>
              <w:t>Description</w:t>
            </w:r>
          </w:p>
        </w:tc>
      </w:tr>
      <w:tr>
        <w:tc>
          <w:tcPr>
            <w:tcW w:type="dxa" w:w="3120"/>
          </w:tcPr>
          <w:p>
            <w:r>
              <w:t>Skin Analyzer</w:t>
            </w:r>
          </w:p>
        </w:tc>
        <w:tc>
          <w:tcPr>
            <w:tcW w:type="dxa" w:w="3120"/>
          </w:tcPr>
          <w:p>
            <w:r>
              <w:t>backend/models/skin_analyzer.py</w:t>
            </w:r>
          </w:p>
        </w:tc>
        <w:tc>
          <w:tcPr>
            <w:tcW w:type="dxa" w:w="3120"/>
          </w:tcPr>
          <w:p>
            <w:r>
              <w:t>Dermatological image analysis</w:t>
            </w:r>
          </w:p>
        </w:tc>
      </w:tr>
      <w:tr>
        <w:tc>
          <w:tcPr>
            <w:tcW w:type="dxa" w:w="3120"/>
          </w:tcPr>
          <w:p>
            <w:r>
              <w:t>Sound Analyzer</w:t>
            </w:r>
          </w:p>
        </w:tc>
        <w:tc>
          <w:tcPr>
            <w:tcW w:type="dxa" w:w="3120"/>
          </w:tcPr>
          <w:p>
            <w:r>
              <w:t>backend/models/sound_analyzer.py</w:t>
            </w:r>
          </w:p>
        </w:tc>
        <w:tc>
          <w:tcPr>
            <w:tcW w:type="dxa" w:w="3120"/>
          </w:tcPr>
          <w:p>
            <w:r>
              <w:t>Respiratory sound classification</w:t>
            </w:r>
          </w:p>
        </w:tc>
      </w:tr>
      <w:tr>
        <w:tc>
          <w:tcPr>
            <w:tcW w:type="dxa" w:w="3120"/>
          </w:tcPr>
          <w:p>
            <w:r>
              <w:t>Lab Analyzer</w:t>
            </w:r>
          </w:p>
        </w:tc>
        <w:tc>
          <w:tcPr>
            <w:tcW w:type="dxa" w:w="3120"/>
          </w:tcPr>
          <w:p>
            <w:r>
              <w:t>backend/models/lab_analyzer.py</w:t>
            </w:r>
          </w:p>
        </w:tc>
        <w:tc>
          <w:tcPr>
            <w:tcW w:type="dxa" w:w="3120"/>
          </w:tcPr>
          <w:p>
            <w:r>
              <w:t>Laboratory result interpretation</w:t>
            </w:r>
          </w:p>
        </w:tc>
      </w:tr>
      <w:tr>
        <w:tc>
          <w:tcPr>
            <w:tcW w:type="dxa" w:w="3120"/>
          </w:tcPr>
          <w:p>
            <w:r>
              <w:t>Chatbot</w:t>
            </w:r>
          </w:p>
        </w:tc>
        <w:tc>
          <w:tcPr>
            <w:tcW w:type="dxa" w:w="3120"/>
          </w:tcPr>
          <w:p>
            <w:r>
              <w:t>backend/models/chatbot.py</w:t>
            </w:r>
          </w:p>
        </w:tc>
        <w:tc>
          <w:tcPr>
            <w:tcW w:type="dxa" w:w="3120"/>
          </w:tcPr>
          <w:p>
            <w:r>
              <w:t>AI-powered conversational interface</w:t>
            </w:r>
          </w:p>
        </w:tc>
      </w:tr>
      <w:tr>
        <w:tc>
          <w:tcPr>
            <w:tcW w:type="dxa" w:w="3120"/>
          </w:tcPr>
          <w:p>
            <w:r>
              <w:t>Web Interface</w:t>
            </w:r>
          </w:p>
        </w:tc>
        <w:tc>
          <w:tcPr>
            <w:tcW w:type="dxa" w:w="3120"/>
          </w:tcPr>
          <w:p>
            <w:r>
              <w:t>frontend/</w:t>
            </w:r>
          </w:p>
        </w:tc>
        <w:tc>
          <w:tcPr>
            <w:tcW w:type="dxa" w:w="3120"/>
          </w:tcPr>
          <w:p>
            <w:r>
              <w:t>HTML/CSS/JS user interface</w:t>
            </w:r>
          </w:p>
        </w:tc>
      </w:tr>
    </w:tbl>
    <w:p/>
    <w:p>
      <w:pPr>
        <w:pStyle w:val="Heading1"/>
      </w:pPr>
      <w:r>
        <w:t>3. Technical Implementation</w:t>
      </w:r>
    </w:p>
    <w:p>
      <w:pPr>
        <w:pStyle w:val="Heading2"/>
      </w:pPr>
      <w:r>
        <w:t>3.1 Programming Languages and Frameworks</w:t>
      </w:r>
    </w:p>
    <w:p>
      <w:pPr>
        <w:pStyle w:val="Heading3"/>
      </w:pPr>
      <w:r>
        <w:t>Backend Technologies:</w:t>
      </w:r>
    </w:p>
    <w:p>
      <w:pPr>
        <w:pStyle w:val="ListBullet"/>
      </w:pPr>
      <w:r>
        <w:t>Python 3.14.3 - Primary backend language</w:t>
      </w:r>
    </w:p>
    <w:p>
      <w:pPr>
        <w:pStyle w:val="ListBullet"/>
      </w:pPr>
      <w:r>
        <w:t>TensorFlow/Keras - Deep learning framework</w:t>
      </w:r>
    </w:p>
    <w:p>
      <w:pPr>
        <w:pStyle w:val="ListBullet"/>
      </w:pPr>
      <w:r>
        <w:t>Tesseract OCR - Optical character recognition for lab reports</w:t>
      </w:r>
    </w:p>
    <w:p>
      <w:pPr>
        <w:pStyle w:val="ListBullet"/>
      </w:pPr>
      <w:r>
        <w:t>SQLite - Database management</w:t>
      </w:r>
    </w:p>
    <w:p>
      <w:pPr>
        <w:pStyle w:val="Heading3"/>
      </w:pPr>
      <w:r>
        <w:t>Frontend Technologies:</w:t>
      </w:r>
    </w:p>
    <w:p>
      <w:pPr>
        <w:pStyle w:val="ListBullet"/>
      </w:pPr>
      <w:r>
        <w:t>HTML5 - Web page structure</w:t>
      </w:r>
    </w:p>
    <w:p>
      <w:pPr>
        <w:pStyle w:val="ListBullet"/>
      </w:pPr>
      <w:r>
        <w:t>CSS3 - Styling and responsive design</w:t>
      </w:r>
    </w:p>
    <w:p>
      <w:pPr>
        <w:pStyle w:val="ListBullet"/>
      </w:pPr>
      <w:r>
        <w:t>JavaScript - Client-side interactivity</w:t>
      </w:r>
    </w:p>
    <w:p>
      <w:pPr>
        <w:pStyle w:val="Heading3"/>
      </w:pPr>
      <w:r>
        <w:t>Infrastructure:</w:t>
      </w:r>
    </w:p>
    <w:p>
      <w:pPr>
        <w:pStyle w:val="ListBullet"/>
      </w:pPr>
      <w:r>
        <w:t>Docker - Containerization</w:t>
      </w:r>
    </w:p>
    <w:p>
      <w:pPr>
        <w:pStyle w:val="ListBullet"/>
      </w:pPr>
      <w:r>
        <w:t>Git LFS - Large file management</w:t>
      </w:r>
    </w:p>
    <w:p>
      <w:pPr>
        <w:pStyle w:val="ListBullet"/>
      </w:pPr>
      <w:r>
        <w:t>Git - Version control</w:t>
      </w:r>
    </w:p>
    <w:p>
      <w:pPr>
        <w:pStyle w:val="Heading2"/>
      </w:pPr>
      <w:r>
        <w:t>3.2 AI Model Architecture</w:t>
      </w:r>
    </w:p>
    <w:p>
      <w:r>
        <w:t>The system incorporates three specialized deep learning models stored in .h5 format:</w:t>
      </w:r>
    </w:p>
    <w:p>
      <w:pPr>
        <w:pStyle w:val="ListBullet"/>
      </w:pPr>
      <w:r>
        <w:t>Skin Model - For dermatological image classification</w:t>
      </w:r>
    </w:p>
    <w:p>
      <w:pPr>
        <w:pStyle w:val="ListBullet"/>
      </w:pPr>
      <w:r>
        <w:t>Sound Model - For respiratory sound pattern recognition</w:t>
      </w:r>
    </w:p>
    <w:p>
      <w:pPr>
        <w:pStyle w:val="ListBullet"/>
      </w:pPr>
      <w:r>
        <w:t>Lab Model - For laboratory result analysis</w:t>
      </w:r>
    </w:p>
    <w:p>
      <w:pPr>
        <w:pStyle w:val="Heading2"/>
      </w:pPr>
      <w:r>
        <w:t>3.3 Git LFS Configuration</w:t>
      </w:r>
    </w:p>
    <w:p>
      <w:r>
        <w:t>The project employs Git Large File Storage (LFS) to manage binary files efficiently:</w:t>
      </w:r>
    </w:p>
    <w:tbl>
      <w:tblPr>
        <w:tblStyle w:val="TableGrid"/>
        <w:tblW w:type="auto" w:w="0"/>
        <w:tblLook w:firstColumn="1" w:firstRow="1" w:lastColumn="0" w:lastRow="0" w:noHBand="0" w:noVBand="1" w:val="04A0"/>
      </w:tblPr>
      <w:tblGrid>
        <w:gridCol w:w="4680"/>
        <w:gridCol w:w="4680"/>
      </w:tblGrid>
      <w:tr>
        <w:tc>
          <w:tcPr>
            <w:tcW w:type="dxa" w:w="4680"/>
          </w:tcPr>
          <w:p>
            <w:r>
              <w:t>File Type</w:t>
            </w:r>
          </w:p>
        </w:tc>
        <w:tc>
          <w:tcPr>
            <w:tcW w:type="dxa" w:w="4680"/>
          </w:tcPr>
          <w:p>
            <w:r>
              <w:t>Purpose</w:t>
            </w:r>
          </w:p>
        </w:tc>
      </w:tr>
      <w:tr>
        <w:tc>
          <w:tcPr>
            <w:tcW w:type="dxa" w:w="4680"/>
          </w:tcPr>
          <w:p>
            <w:r>
              <w:t>*.dll</w:t>
            </w:r>
          </w:p>
        </w:tc>
        <w:tc>
          <w:tcPr>
            <w:tcW w:type="dxa" w:w="4680"/>
          </w:tcPr>
          <w:p>
            <w:r>
              <w:t>System libraries</w:t>
            </w:r>
          </w:p>
        </w:tc>
      </w:tr>
      <w:tr>
        <w:tc>
          <w:tcPr>
            <w:tcW w:type="dxa" w:w="4680"/>
          </w:tcPr>
          <w:p>
            <w:r>
              <w:t>*.exe</w:t>
            </w:r>
          </w:p>
        </w:tc>
        <w:tc>
          <w:tcPr>
            <w:tcW w:type="dxa" w:w="4680"/>
          </w:tcPr>
          <w:p>
            <w:r>
              <w:t>Executable files</w:t>
            </w:r>
          </w:p>
        </w:tc>
      </w:tr>
      <w:tr>
        <w:tc>
          <w:tcPr>
            <w:tcW w:type="dxa" w:w="4680"/>
          </w:tcPr>
          <w:p>
            <w:r>
              <w:t>*.traineddata</w:t>
            </w:r>
          </w:p>
        </w:tc>
        <w:tc>
          <w:tcPr>
            <w:tcW w:type="dxa" w:w="4680"/>
          </w:tcPr>
          <w:p>
            <w:r>
              <w:t>Tesseract OCR language models</w:t>
            </w:r>
          </w:p>
        </w:tc>
      </w:tr>
      <w:tr>
        <w:tc>
          <w:tcPr>
            <w:tcW w:type="dxa" w:w="4680"/>
          </w:tcPr>
          <w:p>
            <w:r>
              <w:t>*.jar</w:t>
            </w:r>
          </w:p>
        </w:tc>
        <w:tc>
          <w:tcPr>
            <w:tcW w:type="dxa" w:w="4680"/>
          </w:tcPr>
          <w:p>
            <w:r>
              <w:t>Java archive files</w:t>
            </w:r>
          </w:p>
        </w:tc>
      </w:tr>
      <w:tr>
        <w:tc>
          <w:tcPr>
            <w:tcW w:type="dxa" w:w="4680"/>
          </w:tcPr>
          <w:p>
            <w:r>
              <w:t>*.h5</w:t>
            </w:r>
          </w:p>
        </w:tc>
        <w:tc>
          <w:tcPr>
            <w:tcW w:type="dxa" w:w="4680"/>
          </w:tcPr>
          <w:p>
            <w:r>
              <w:t>Deep learning model files</w:t>
            </w:r>
          </w:p>
        </w:tc>
      </w:tr>
    </w:tbl>
    <w:p/>
    <w:p>
      <w:pPr>
        <w:pStyle w:val="Heading1"/>
      </w:pPr>
      <w:r>
        <w:t>4. Data and Large Files Analysis</w:t>
      </w:r>
    </w:p>
    <w:p>
      <w:pPr>
        <w:pStyle w:val="Heading2"/>
      </w:pPr>
      <w:r>
        <w:t>4.1 Large File Statistics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File Type</w:t>
            </w:r>
          </w:p>
        </w:tc>
        <w:tc>
          <w:tcPr>
            <w:tcW w:type="dxa" w:w="2340"/>
          </w:tcPr>
          <w:p>
            <w:r>
              <w:t>Number of Files</w:t>
            </w:r>
          </w:p>
        </w:tc>
        <w:tc>
          <w:tcPr>
            <w:tcW w:type="dxa" w:w="2340"/>
          </w:tcPr>
          <w:p>
            <w:r>
              <w:t>Estimated Size</w:t>
            </w:r>
          </w:p>
        </w:tc>
        <w:tc>
          <w:tcPr>
            <w:tcW w:type="dxa" w:w="2340"/>
          </w:tcPr>
          <w:p>
            <w:r>
              <w:t>Purpose</w:t>
            </w:r>
          </w:p>
        </w:tc>
      </w:tr>
      <w:tr>
        <w:tc>
          <w:tcPr>
            <w:tcW w:type="dxa" w:w="2340"/>
          </w:tcPr>
          <w:p>
            <w:r>
              <w:t>DLL files</w:t>
            </w:r>
          </w:p>
        </w:tc>
        <w:tc>
          <w:tcPr>
            <w:tcW w:type="dxa" w:w="2340"/>
          </w:tcPr>
          <w:p>
            <w:r>
              <w:t>58</w:t>
            </w:r>
          </w:p>
        </w:tc>
        <w:tc>
          <w:tcPr>
            <w:tcW w:type="dxa" w:w="2340"/>
          </w:tcPr>
          <w:p>
            <w:r>
              <w:t>~50-100 MB</w:t>
            </w:r>
          </w:p>
        </w:tc>
        <w:tc>
          <w:tcPr>
            <w:tcW w:type="dxa" w:w="2340"/>
          </w:tcPr>
          <w:p>
            <w:r>
              <w:t>System libraries</w:t>
            </w:r>
          </w:p>
        </w:tc>
      </w:tr>
      <w:tr>
        <w:tc>
          <w:tcPr>
            <w:tcW w:type="dxa" w:w="2340"/>
          </w:tcPr>
          <w:p>
            <w:r>
              <w:t>EXE files</w:t>
            </w:r>
          </w:p>
        </w:tc>
        <w:tc>
          <w:tcPr>
            <w:tcW w:type="dxa" w:w="2340"/>
          </w:tcPr>
          <w:p>
            <w:r>
              <w:t>18</w:t>
            </w:r>
          </w:p>
        </w:tc>
        <w:tc>
          <w:tcPr>
            <w:tcW w:type="dxa" w:w="2340"/>
          </w:tcPr>
          <w:p>
            <w:r>
              <w:t>~20-50 MB</w:t>
            </w:r>
          </w:p>
        </w:tc>
        <w:tc>
          <w:tcPr>
            <w:tcW w:type="dxa" w:w="2340"/>
          </w:tcPr>
          <w:p>
            <w:r>
              <w:t>Executable binaries</w:t>
            </w:r>
          </w:p>
        </w:tc>
      </w:tr>
      <w:tr>
        <w:tc>
          <w:tcPr>
            <w:tcW w:type="dxa" w:w="2340"/>
          </w:tcPr>
          <w:p>
            <w:r>
              <w:t>Trained data</w:t>
            </w:r>
          </w:p>
        </w:tc>
        <w:tc>
          <w:tcPr>
            <w:tcW w:type="dxa" w:w="2340"/>
          </w:tcPr>
          <w:p>
            <w:r>
              <w:t>100+</w:t>
            </w:r>
          </w:p>
        </w:tc>
        <w:tc>
          <w:tcPr>
            <w:tcW w:type="dxa" w:w="2340"/>
          </w:tcPr>
          <w:p>
            <w:r>
              <w:t>~1-2 GB</w:t>
            </w:r>
          </w:p>
        </w:tc>
        <w:tc>
          <w:tcPr>
            <w:tcW w:type="dxa" w:w="2340"/>
          </w:tcPr>
          <w:p>
            <w:r>
              <w:t>Tesseract OCR languages</w:t>
            </w:r>
          </w:p>
        </w:tc>
      </w:tr>
      <w:tr>
        <w:tc>
          <w:tcPr>
            <w:tcW w:type="dxa" w:w="2340"/>
          </w:tcPr>
          <w:p>
            <w:r>
              <w:t>JAR files</w:t>
            </w:r>
          </w:p>
        </w:tc>
        <w:tc>
          <w:tcPr>
            <w:tcW w:type="dxa" w:w="2340"/>
          </w:tcPr>
          <w:p>
            <w:r>
              <w:t>3</w:t>
            </w:r>
          </w:p>
        </w:tc>
        <w:tc>
          <w:tcPr>
            <w:tcW w:type="dxa" w:w="2340"/>
          </w:tcPr>
          <w:p>
            <w:r>
              <w:t>~5 MB</w:t>
            </w:r>
          </w:p>
        </w:tc>
        <w:tc>
          <w:tcPr>
            <w:tcW w:type="dxa" w:w="2340"/>
          </w:tcPr>
          <w:p>
            <w:r>
              <w:t>Java dependencies</w:t>
            </w:r>
          </w:p>
        </w:tc>
      </w:tr>
      <w:tr>
        <w:tc>
          <w:tcPr>
            <w:tcW w:type="dxa" w:w="2340"/>
          </w:tcPr>
          <w:p>
            <w:r>
              <w:t>H5 models</w:t>
            </w:r>
          </w:p>
        </w:tc>
        <w:tc>
          <w:tcPr>
            <w:tcW w:type="dxa" w:w="2340"/>
          </w:tcPr>
          <w:p>
            <w:r>
              <w:t>3</w:t>
            </w:r>
          </w:p>
        </w:tc>
        <w:tc>
          <w:tcPr>
            <w:tcW w:type="dxa" w:w="2340"/>
          </w:tcPr>
          <w:p>
            <w:r>
              <w:t>~100-500 MB</w:t>
            </w:r>
          </w:p>
        </w:tc>
        <w:tc>
          <w:tcPr>
            <w:tcW w:type="dxa" w:w="2340"/>
          </w:tcPr>
          <w:p>
            <w:r>
              <w:t>Pre-trained AI models</w:t>
            </w:r>
          </w:p>
        </w:tc>
      </w:tr>
    </w:tbl>
    <w:p/>
    <w:p>
      <w:pPr>
        <w:pStyle w:val="Heading2"/>
      </w:pPr>
      <w:r>
        <w:t>4.2 Dataset Organization</w:t>
      </w:r>
    </w:p>
    <w:p>
      <w:r>
        <w:t>The data directory structure indicates specialized storage for different medical data types:</w:t>
      </w:r>
    </w:p>
    <w:p>
      <w:pPr>
        <w:pStyle w:val="ListBullet"/>
      </w:pPr>
      <w:r>
        <w:t>diseases/ - Disease information database</w:t>
      </w:r>
    </w:p>
    <w:p>
      <w:pPr>
        <w:pStyle w:val="ListBullet"/>
      </w:pPr>
      <w:r>
        <w:t>lab_results/ - Laboratory test results</w:t>
      </w:r>
    </w:p>
    <w:p>
      <w:pPr>
        <w:pStyle w:val="ListBullet"/>
      </w:pPr>
      <w:r>
        <w:t>respiratory_sounds/ - Audio recordings for analysis</w:t>
      </w:r>
    </w:p>
    <w:p>
      <w:pPr>
        <w:pStyle w:val="ListBullet"/>
      </w:pPr>
      <w:r>
        <w:t>skin_images/ - Dermatological images</w:t>
      </w:r>
    </w:p>
    <w:p>
      <w:pPr>
        <w:pStyle w:val="Heading2"/>
      </w:pPr>
      <w:r>
        <w:t>4.3 OCR Language Support</w:t>
      </w:r>
    </w:p>
    <w:p>
      <w:r>
        <w:t>The tessdata directory contains extensive multilingual OCR support, enabling laboratory report processing in numerous languages including Arabic, English, Chinese Simplified/Traditional, and 100+ additional languages.</w:t>
      </w:r>
    </w:p>
    <w:p>
      <w:pPr>
        <w:pStyle w:val="Heading1"/>
      </w:pPr>
      <w:r>
        <w:t>5. Functional Modules</w:t>
      </w:r>
    </w:p>
    <w:p>
      <w:pPr>
        <w:pStyle w:val="Heading2"/>
      </w:pPr>
      <w:r>
        <w:t>5.1 Skin Disease Analysis</w:t>
      </w:r>
    </w:p>
    <w:p>
      <w:pPr>
        <w:pStyle w:val="ListBullet"/>
      </w:pPr>
      <w:r>
        <w:t>Image upload and preprocessing</w:t>
      </w:r>
    </w:p>
    <w:p>
      <w:pPr>
        <w:pStyle w:val="ListBullet"/>
      </w:pPr>
      <w:r>
        <w:t>Deep learning-based skin lesion classification</w:t>
      </w:r>
    </w:p>
    <w:p>
      <w:pPr>
        <w:pStyle w:val="ListBullet"/>
      </w:pPr>
      <w:r>
        <w:t>Visual feedback and diagnostic suggestions</w:t>
      </w:r>
    </w:p>
    <w:p>
      <w:pPr>
        <w:pStyle w:val="Heading2"/>
      </w:pPr>
      <w:r>
        <w:t>5.2 Respiratory Sound Analysis</w:t>
      </w:r>
    </w:p>
    <w:p>
      <w:pPr>
        <w:pStyle w:val="ListBullet"/>
      </w:pPr>
      <w:r>
        <w:t>Audio recording and processing</w:t>
      </w:r>
    </w:p>
    <w:p>
      <w:pPr>
        <w:pStyle w:val="ListBullet"/>
      </w:pPr>
      <w:r>
        <w:t>Respiratory pattern recognition</w:t>
      </w:r>
    </w:p>
    <w:p>
      <w:pPr>
        <w:pStyle w:val="ListBullet"/>
      </w:pPr>
      <w:r>
        <w:t>Abnormality detection in breathing sounds</w:t>
      </w:r>
    </w:p>
    <w:p>
      <w:pPr>
        <w:pStyle w:val="Heading2"/>
      </w:pPr>
      <w:r>
        <w:t>5.3 Laboratory Result Interpretation</w:t>
      </w:r>
    </w:p>
    <w:p>
      <w:pPr>
        <w:pStyle w:val="ListBullet"/>
      </w:pPr>
      <w:r>
        <w:t>OCR-based report digitization</w:t>
      </w:r>
    </w:p>
    <w:p>
      <w:pPr>
        <w:pStyle w:val="ListBullet"/>
      </w:pPr>
      <w:r>
        <w:t>Automatic result interpretation</w:t>
      </w:r>
    </w:p>
    <w:p>
      <w:pPr>
        <w:pStyle w:val="ListBullet"/>
      </w:pPr>
      <w:r>
        <w:t>Reference range comparison</w:t>
      </w:r>
    </w:p>
    <w:p>
      <w:pPr>
        <w:pStyle w:val="ListBullet"/>
      </w:pPr>
      <w:r>
        <w:t>Health recommendations</w:t>
      </w:r>
    </w:p>
    <w:p>
      <w:pPr>
        <w:pStyle w:val="Heading2"/>
      </w:pPr>
      <w:r>
        <w:t>5.4 Intelligent Chatbot</w:t>
      </w:r>
    </w:p>
    <w:p>
      <w:pPr>
        <w:pStyle w:val="ListBullet"/>
      </w:pPr>
      <w:r>
        <w:t>Natural language health queries</w:t>
      </w:r>
    </w:p>
    <w:p>
      <w:pPr>
        <w:pStyle w:val="ListBullet"/>
      </w:pPr>
      <w:r>
        <w:t>Contextual medical information</w:t>
      </w:r>
    </w:p>
    <w:p>
      <w:pPr>
        <w:pStyle w:val="ListBullet"/>
      </w:pPr>
      <w:r>
        <w:t>Integration with diagnostic modules</w:t>
      </w:r>
    </w:p>
    <w:p>
      <w:pPr>
        <w:pStyle w:val="Heading1"/>
      </w:pPr>
      <w:r>
        <w:t>6. Use Cases and Applications</w:t>
      </w:r>
    </w:p>
    <w:p>
      <w:pPr>
        <w:pStyle w:val="Heading2"/>
      </w:pPr>
      <w:r>
        <w:t>6.1 Clinical Applications</w:t>
      </w:r>
    </w:p>
    <w:tbl>
      <w:tblPr>
        <w:tblStyle w:val="TableGrid"/>
        <w:tblW w:type="auto" w:w="0"/>
        <w:tblLook w:firstColumn="1" w:firstRow="1" w:lastColumn="0" w:lastRow="0" w:noHBand="0" w:noVBand="1" w:val="04A0"/>
      </w:tblPr>
      <w:tblGrid>
        <w:gridCol w:w="3120"/>
        <w:gridCol w:w="3120"/>
        <w:gridCol w:w="3120"/>
      </w:tblGrid>
      <w:tr>
        <w:tc>
          <w:tcPr>
            <w:tcW w:type="dxa" w:w="3120"/>
          </w:tcPr>
          <w:p>
            <w:r>
              <w:t>Application Area</w:t>
            </w:r>
          </w:p>
        </w:tc>
        <w:tc>
          <w:tcPr>
            <w:tcW w:type="dxa" w:w="3120"/>
          </w:tcPr>
          <w:p>
            <w:r>
              <w:t>Module</w:t>
            </w:r>
          </w:p>
        </w:tc>
        <w:tc>
          <w:tcPr>
            <w:tcW w:type="dxa" w:w="3120"/>
          </w:tcPr>
          <w:p>
            <w:r>
              <w:t>Benefit</w:t>
            </w:r>
          </w:p>
        </w:tc>
      </w:tr>
      <w:tr>
        <w:tc>
          <w:tcPr>
            <w:tcW w:type="dxa" w:w="3120"/>
          </w:tcPr>
          <w:p>
            <w:r>
              <w:t>Dermatology</w:t>
            </w:r>
          </w:p>
        </w:tc>
        <w:tc>
          <w:tcPr>
            <w:tcW w:type="dxa" w:w="3120"/>
          </w:tcPr>
          <w:p>
            <w:r>
              <w:t>Skin Analyzer</w:t>
            </w:r>
          </w:p>
        </w:tc>
        <w:tc>
          <w:tcPr>
            <w:tcW w:type="dxa" w:w="3120"/>
          </w:tcPr>
          <w:p>
            <w:r>
              <w:t>Preliminary skin condition assessment</w:t>
            </w:r>
          </w:p>
        </w:tc>
      </w:tr>
      <w:tr>
        <w:tc>
          <w:tcPr>
            <w:tcW w:type="dxa" w:w="3120"/>
          </w:tcPr>
          <w:p>
            <w:r>
              <w:t>Pulmonology</w:t>
            </w:r>
          </w:p>
        </w:tc>
        <w:tc>
          <w:tcPr>
            <w:tcW w:type="dxa" w:w="3120"/>
          </w:tcPr>
          <w:p>
            <w:r>
              <w:t>Sound Analyzer</w:t>
            </w:r>
          </w:p>
        </w:tc>
        <w:tc>
          <w:tcPr>
            <w:tcW w:type="dxa" w:w="3120"/>
          </w:tcPr>
          <w:p>
            <w:r>
              <w:t>Respiratory condition screening</w:t>
            </w:r>
          </w:p>
        </w:tc>
      </w:tr>
      <w:tr>
        <w:tc>
          <w:tcPr>
            <w:tcW w:type="dxa" w:w="3120"/>
          </w:tcPr>
          <w:p>
            <w:r>
              <w:t>General Medicine</w:t>
            </w:r>
          </w:p>
        </w:tc>
        <w:tc>
          <w:tcPr>
            <w:tcW w:type="dxa" w:w="3120"/>
          </w:tcPr>
          <w:p>
            <w:r>
              <w:t>Lab Analyzer</w:t>
            </w:r>
          </w:p>
        </w:tc>
        <w:tc>
          <w:tcPr>
            <w:tcW w:type="dxa" w:w="3120"/>
          </w:tcPr>
          <w:p>
            <w:r>
              <w:t>Automated lab report interpretation</w:t>
            </w:r>
          </w:p>
        </w:tc>
      </w:tr>
      <w:tr>
        <w:tc>
          <w:tcPr>
            <w:tcW w:type="dxa" w:w="3120"/>
          </w:tcPr>
          <w:p>
            <w:r>
              <w:t>Patient Education</w:t>
            </w:r>
          </w:p>
        </w:tc>
        <w:tc>
          <w:tcPr>
            <w:tcW w:type="dxa" w:w="3120"/>
          </w:tcPr>
          <w:p>
            <w:r>
              <w:t>Chatbot</w:t>
            </w:r>
          </w:p>
        </w:tc>
        <w:tc>
          <w:tcPr>
            <w:tcW w:type="dxa" w:w="3120"/>
          </w:tcPr>
          <w:p>
            <w:r>
              <w:t>Health information dissemination</w:t>
            </w:r>
          </w:p>
        </w:tc>
      </w:tr>
    </w:tbl>
    <w:p/>
    <w:p>
      <w:pPr>
        <w:pStyle w:val="Heading2"/>
      </w:pPr>
      <w:r>
        <w:t>6.2 Research Applications</w:t>
      </w:r>
    </w:p>
    <w:p>
      <w:pPr>
        <w:pStyle w:val="ListBullet"/>
      </w:pPr>
      <w:r>
        <w:t>Medical AI Development - Benchmark dataset for model training</w:t>
      </w:r>
    </w:p>
    <w:p>
      <w:pPr>
        <w:pStyle w:val="ListBullet"/>
      </w:pPr>
      <w:r>
        <w:t>Telemedicine Research - Remote diagnostic capabilities</w:t>
      </w:r>
    </w:p>
    <w:p>
      <w:pPr>
        <w:pStyle w:val="ListBullet"/>
      </w:pPr>
      <w:r>
        <w:t>Healthcare Accessibility - Democratizing medical knowledge</w:t>
      </w:r>
    </w:p>
    <w:p>
      <w:pPr>
        <w:pStyle w:val="ListBullet"/>
      </w:pPr>
      <w:r>
        <w:t>Multi-modal Fusion - Integration of diverse diagnostic inputs</w:t>
      </w:r>
    </w:p>
    <w:p>
      <w:pPr>
        <w:pStyle w:val="Heading1"/>
      </w:pPr>
      <w:r>
        <w:t>7. Evaluation and Limitations</w:t>
      </w:r>
    </w:p>
    <w:p>
      <w:pPr>
        <w:pStyle w:val="Heading2"/>
      </w:pPr>
      <w:r>
        <w:t>7.1 Strengths</w:t>
      </w:r>
    </w:p>
    <w:p>
      <w:r>
        <w:t>1. Multi-modal Integration - Combines three distinct diagnostic modalities</w:t>
      </w:r>
    </w:p>
    <w:p>
      <w:r>
        <w:t>2. Modular Architecture - Facilitates independent module development</w:t>
      </w:r>
    </w:p>
    <w:p>
      <w:r>
        <w:t>3. Containerization - Docker support ensures deployment consistency</w:t>
      </w:r>
    </w:p>
    <w:p>
      <w:r>
        <w:t>4. Multilingual Support - Extensive OCR language capabilities</w:t>
      </w:r>
    </w:p>
    <w:p>
      <w:r>
        <w:t>5. Comprehensive Documentation - Multiple markdown documentation files</w:t>
      </w:r>
    </w:p>
    <w:p>
      <w:pPr>
        <w:pStyle w:val="Heading2"/>
      </w:pPr>
      <w:r>
        <w:t>7.2 Limitations</w:t>
      </w:r>
    </w:p>
    <w:p>
      <w:r>
        <w:t>1. Large Repository Size - ~3.6 GB total, requiring Git LFS management</w:t>
      </w:r>
    </w:p>
    <w:p>
      <w:r>
        <w:t>2. Model Transparency - Pre-trained models without training documentation</w:t>
      </w:r>
    </w:p>
    <w:p>
      <w:r>
        <w:t>3. Dependency Management - Multiple binary dependencies increase complexity</w:t>
      </w:r>
    </w:p>
    <w:p>
      <w:r>
        <w:t>4. Internet Dependency - Requires connectivity for full functionality</w:t>
      </w:r>
    </w:p>
    <w:p>
      <w:r>
        <w:t>5. Clinical Validation - Absence of clinical trial data</w:t>
      </w:r>
    </w:p>
    <w:p>
      <w:pPr>
        <w:pStyle w:val="Heading2"/>
      </w:pPr>
      <w:r>
        <w:t>7.3 Recommendations for Improvement</w:t>
      </w:r>
    </w:p>
    <w:p>
      <w:pPr>
        <w:pStyle w:val="Heading3"/>
      </w:pPr>
      <w:r>
        <w:t>Short-term:</w:t>
      </w:r>
    </w:p>
    <w:p>
      <w:pPr>
        <w:pStyle w:val="ListBullet"/>
      </w:pPr>
      <w:r>
        <w:t>Add API documentation</w:t>
      </w:r>
    </w:p>
    <w:p>
      <w:pPr>
        <w:pStyle w:val="ListBullet"/>
      </w:pPr>
      <w:r>
        <w:t>Include model training scripts</w:t>
      </w:r>
    </w:p>
    <w:p>
      <w:pPr>
        <w:pStyle w:val="ListBullet"/>
      </w:pPr>
      <w:r>
        <w:t>Implement unit tests</w:t>
      </w:r>
    </w:p>
    <w:p>
      <w:pPr>
        <w:pStyle w:val="Heading3"/>
      </w:pPr>
      <w:r>
        <w:t>Medium-term:</w:t>
      </w:r>
    </w:p>
    <w:p>
      <w:pPr>
        <w:pStyle w:val="ListBullet"/>
      </w:pPr>
      <w:r>
        <w:t>Clinical validation studies</w:t>
      </w:r>
    </w:p>
    <w:p>
      <w:pPr>
        <w:pStyle w:val="ListBullet"/>
      </w:pPr>
      <w:r>
        <w:t>Performance optimization</w:t>
      </w:r>
    </w:p>
    <w:p>
      <w:pPr>
        <w:pStyle w:val="ListBullet"/>
      </w:pPr>
      <w:r>
        <w:t>Mobile application development</w:t>
      </w:r>
    </w:p>
    <w:p>
      <w:pPr>
        <w:pStyle w:val="Heading3"/>
      </w:pPr>
      <w:r>
        <w:t>Long-term:</w:t>
      </w:r>
    </w:p>
    <w:p>
      <w:pPr>
        <w:pStyle w:val="ListBullet"/>
      </w:pPr>
      <w:r>
        <w:t>Regulatory compliance (FDA, CE marking)</w:t>
      </w:r>
    </w:p>
    <w:p>
      <w:pPr>
        <w:pStyle w:val="ListBullet"/>
      </w:pPr>
      <w:r>
        <w:t>Multi-center clinical trials</w:t>
      </w:r>
    </w:p>
    <w:p>
      <w:pPr>
        <w:pStyle w:val="ListBullet"/>
      </w:pPr>
      <w:r>
        <w:t>Integration with EHR systems</w:t>
      </w:r>
    </w:p>
    <w:p>
      <w:pPr>
        <w:pStyle w:val="Heading1"/>
      </w:pPr>
      <w:r>
        <w:t>8. File Statistics and Visualizations</w:t>
      </w:r>
    </w:p>
    <w:p>
      <w:pPr>
        <w:pStyle w:val="Heading2"/>
      </w:pPr>
      <w:r>
        <w:t>8.1 Tracked File Distribution</w:t>
      </w:r>
    </w:p>
    <w:tbl>
      <w:tblPr>
        <w:tblStyle w:val="TableGrid"/>
        <w:tblW w:type="auto" w:w="0"/>
        <w:tblLook w:firstColumn="1" w:firstRow="1" w:lastColumn="0" w:lastRow="0" w:noHBand="0" w:noVBand="1" w:val="04A0"/>
      </w:tblPr>
      <w:tblGrid>
        <w:gridCol w:w="3120"/>
        <w:gridCol w:w="3120"/>
        <w:gridCol w:w="3120"/>
      </w:tblGrid>
      <w:tr>
        <w:tc>
          <w:tcPr>
            <w:tcW w:type="dxa" w:w="3120"/>
          </w:tcPr>
          <w:p>
            <w:r>
              <w:t>File Type</w:t>
            </w:r>
          </w:p>
        </w:tc>
        <w:tc>
          <w:tcPr>
            <w:tcW w:type="dxa" w:w="3120"/>
          </w:tcPr>
          <w:p>
            <w:r>
              <w:t>Count</w:t>
            </w:r>
          </w:p>
        </w:tc>
        <w:tc>
          <w:tcPr>
            <w:tcW w:type="dxa" w:w="3120"/>
          </w:tcPr>
          <w:p>
            <w:r>
              <w:t>Percentage</w:t>
            </w:r>
          </w:p>
        </w:tc>
      </w:tr>
      <w:tr>
        <w:tc>
          <w:tcPr>
            <w:tcW w:type="dxa" w:w="3120"/>
          </w:tcPr>
          <w:p>
            <w:r>
              <w:t>Markdown (.md)</w:t>
            </w:r>
          </w:p>
        </w:tc>
        <w:tc>
          <w:tcPr>
            <w:tcW w:type="dxa" w:w="3120"/>
          </w:tcPr>
          <w:p>
            <w:r>
              <w:t>20</w:t>
            </w:r>
          </w:p>
        </w:tc>
        <w:tc>
          <w:tcPr>
            <w:tcW w:type="dxa" w:w="3120"/>
          </w:tcPr>
          <w:p>
            <w:r>
              <w:t>23%</w:t>
            </w:r>
          </w:p>
        </w:tc>
      </w:tr>
      <w:tr>
        <w:tc>
          <w:tcPr>
            <w:tcW w:type="dxa" w:w="3120"/>
          </w:tcPr>
          <w:p>
            <w:r>
              <w:t>Python (.py)</w:t>
            </w:r>
          </w:p>
        </w:tc>
        <w:tc>
          <w:tcPr>
            <w:tcW w:type="dxa" w:w="3120"/>
          </w:tcPr>
          <w:p>
            <w:r>
              <w:t>14</w:t>
            </w:r>
          </w:p>
        </w:tc>
        <w:tc>
          <w:tcPr>
            <w:tcW w:type="dxa" w:w="3120"/>
          </w:tcPr>
          <w:p>
            <w:r>
              <w:t>16%</w:t>
            </w:r>
          </w:p>
        </w:tc>
      </w:tr>
      <w:tr>
        <w:tc>
          <w:tcPr>
            <w:tcW w:type="dxa" w:w="3120"/>
          </w:tcPr>
          <w:p>
            <w:r>
              <w:t>HTML (.html)</w:t>
            </w:r>
          </w:p>
        </w:tc>
        <w:tc>
          <w:tcPr>
            <w:tcW w:type="dxa" w:w="3120"/>
          </w:tcPr>
          <w:p>
            <w:r>
              <w:t>12</w:t>
            </w:r>
          </w:p>
        </w:tc>
        <w:tc>
          <w:tcPr>
            <w:tcW w:type="dxa" w:w="3120"/>
          </w:tcPr>
          <w:p>
            <w:r>
              <w:t>14%</w:t>
            </w:r>
          </w:p>
        </w:tc>
      </w:tr>
      <w:tr>
        <w:tc>
          <w:tcPr>
            <w:tcW w:type="dxa" w:w="3120"/>
          </w:tcPr>
          <w:p>
            <w:r>
              <w:t>Batch (.bat)</w:t>
            </w:r>
          </w:p>
        </w:tc>
        <w:tc>
          <w:tcPr>
            <w:tcW w:type="dxa" w:w="3120"/>
          </w:tcPr>
          <w:p>
            <w:r>
              <w:t>8</w:t>
            </w:r>
          </w:p>
        </w:tc>
        <w:tc>
          <w:tcPr>
            <w:tcW w:type="dxa" w:w="3120"/>
          </w:tcPr>
          <w:p>
            <w:r>
              <w:t>9%</w:t>
            </w:r>
          </w:p>
        </w:tc>
      </w:tr>
      <w:tr>
        <w:tc>
          <w:tcPr>
            <w:tcW w:type="dxa" w:w="3120"/>
          </w:tcPr>
          <w:p>
            <w:r>
              <w:t>CSS (.css)</w:t>
            </w:r>
          </w:p>
        </w:tc>
        <w:tc>
          <w:tcPr>
            <w:tcW w:type="dxa" w:w="3120"/>
          </w:tcPr>
          <w:p>
            <w:r>
              <w:t>1</w:t>
            </w:r>
          </w:p>
        </w:tc>
        <w:tc>
          <w:tcPr>
            <w:tcW w:type="dxa" w:w="3120"/>
          </w:tcPr>
          <w:p>
            <w:r>
              <w:t>1%</w:t>
            </w:r>
          </w:p>
        </w:tc>
      </w:tr>
      <w:tr>
        <w:tc>
          <w:tcPr>
            <w:tcW w:type="dxa" w:w="3120"/>
          </w:tcPr>
          <w:p>
            <w:r>
              <w:t>JavaScript (.js)</w:t>
            </w:r>
          </w:p>
        </w:tc>
        <w:tc>
          <w:tcPr>
            <w:tcW w:type="dxa" w:w="3120"/>
          </w:tcPr>
          <w:p>
            <w:r>
              <w:t>1</w:t>
            </w:r>
          </w:p>
        </w:tc>
        <w:tc>
          <w:tcPr>
            <w:tcW w:type="dxa" w:w="3120"/>
          </w:tcPr>
          <w:p>
            <w:r>
              <w:t>1%</w:t>
            </w:r>
          </w:p>
        </w:tc>
      </w:tr>
      <w:tr>
        <w:tc>
          <w:tcPr>
            <w:tcW w:type="dxa" w:w="3120"/>
          </w:tcPr>
          <w:p>
            <w:r>
              <w:t>Config files</w:t>
            </w:r>
          </w:p>
        </w:tc>
        <w:tc>
          <w:tcPr>
            <w:tcW w:type="dxa" w:w="3120"/>
          </w:tcPr>
          <w:p>
            <w:r>
              <w:t>3</w:t>
            </w:r>
          </w:p>
        </w:tc>
        <w:tc>
          <w:tcPr>
            <w:tcW w:type="dxa" w:w="3120"/>
          </w:tcPr>
          <w:p>
            <w:r>
              <w:t>3%</w:t>
            </w:r>
          </w:p>
        </w:tc>
      </w:tr>
      <w:tr>
        <w:tc>
          <w:tcPr>
            <w:tcW w:type="dxa" w:w="3120"/>
          </w:tcPr>
          <w:p>
            <w:r>
              <w:t>Other</w:t>
            </w:r>
          </w:p>
        </w:tc>
        <w:tc>
          <w:tcPr>
            <w:tcW w:type="dxa" w:w="3120"/>
          </w:tcPr>
          <w:p>
            <w:r>
              <w:t>27</w:t>
            </w:r>
          </w:p>
        </w:tc>
        <w:tc>
          <w:tcPr>
            <w:tcW w:type="dxa" w:w="3120"/>
          </w:tcPr>
          <w:p>
            <w:r>
              <w:t>33%</w:t>
            </w:r>
          </w:p>
        </w:tc>
      </w:tr>
    </w:tbl>
    <w:p/>
    <w:p>
      <w:pPr>
        <w:pStyle w:val="Heading2"/>
      </w:pPr>
      <w:r>
        <w:t>8.2 Documentation Coverage</w:t>
      </w:r>
    </w:p>
    <w:tbl>
      <w:tblPr>
        <w:tblStyle w:val="TableGrid"/>
        <w:tblW w:type="auto" w:w="0"/>
        <w:tblLook w:firstColumn="1" w:firstRow="1" w:lastColumn="0" w:lastRow="0" w:noHBand="0" w:noVBand="1" w:val="04A0"/>
      </w:tblPr>
      <w:tblGrid>
        <w:gridCol w:w="4680"/>
        <w:gridCol w:w="4680"/>
      </w:tblGrid>
      <w:tr>
        <w:tc>
          <w:tcPr>
            <w:tcW w:type="dxa" w:w="4680"/>
          </w:tcPr>
          <w:p>
            <w:r>
              <w:t>Document</w:t>
            </w:r>
          </w:p>
        </w:tc>
        <w:tc>
          <w:tcPr>
            <w:tcW w:type="dxa" w:w="4680"/>
          </w:tcPr>
          <w:p>
            <w:r>
              <w:t>Purpose</w:t>
            </w:r>
          </w:p>
        </w:tc>
      </w:tr>
      <w:tr>
        <w:tc>
          <w:tcPr>
            <w:tcW w:type="dxa" w:w="4680"/>
          </w:tcPr>
          <w:p>
            <w:r>
              <w:t>README.md</w:t>
            </w:r>
          </w:p>
        </w:tc>
        <w:tc>
          <w:tcPr>
            <w:tcW w:type="dxa" w:w="4680"/>
          </w:tcPr>
          <w:p>
            <w:r>
              <w:t>Project overview</w:t>
            </w:r>
          </w:p>
        </w:tc>
      </w:tr>
      <w:tr>
        <w:tc>
          <w:tcPr>
            <w:tcW w:type="dxa" w:w="4680"/>
          </w:tcPr>
          <w:p>
            <w:r>
              <w:t>INSTALLATION_GUIDE.md</w:t>
            </w:r>
          </w:p>
        </w:tc>
        <w:tc>
          <w:tcPr>
            <w:tcW w:type="dxa" w:w="4680"/>
          </w:tcPr>
          <w:p>
            <w:r>
              <w:t>Installation instructions</w:t>
            </w:r>
          </w:p>
        </w:tc>
      </w:tr>
      <w:tr>
        <w:tc>
          <w:tcPr>
            <w:tcW w:type="dxa" w:w="4680"/>
          </w:tcPr>
          <w:p>
            <w:r>
              <w:t>DEVELOPER_GUIDE.md</w:t>
            </w:r>
          </w:p>
        </w:tc>
        <w:tc>
          <w:tcPr>
            <w:tcW w:type="dxa" w:w="4680"/>
          </w:tcPr>
          <w:p>
            <w:r>
              <w:t>Development guidelines</w:t>
            </w:r>
          </w:p>
        </w:tc>
      </w:tr>
      <w:tr>
        <w:tc>
          <w:tcPr>
            <w:tcW w:type="dxa" w:w="4680"/>
          </w:tcPr>
          <w:p>
            <w:r>
              <w:t>USER_MANUAL.md</w:t>
            </w:r>
          </w:p>
        </w:tc>
        <w:tc>
          <w:tcPr>
            <w:tcW w:type="dxa" w:w="4680"/>
          </w:tcPr>
          <w:p>
            <w:r>
              <w:t>End-user documentation</w:t>
            </w:r>
          </w:p>
        </w:tc>
      </w:tr>
      <w:tr>
        <w:tc>
          <w:tcPr>
            <w:tcW w:type="dxa" w:w="4680"/>
          </w:tcPr>
          <w:p>
            <w:r>
              <w:t>AI_MODELS_GUIDE.md</w:t>
            </w:r>
          </w:p>
        </w:tc>
        <w:tc>
          <w:tcPr>
            <w:tcW w:type="dxa" w:w="4680"/>
          </w:tcPr>
          <w:p>
            <w:r>
              <w:t>AI model documentation</w:t>
            </w:r>
          </w:p>
        </w:tc>
      </w:tr>
      <w:tr>
        <w:tc>
          <w:tcPr>
            <w:tcW w:type="dxa" w:w="4680"/>
          </w:tcPr>
          <w:p>
            <w:r>
              <w:t>DATA_SOURCES.md</w:t>
            </w:r>
          </w:p>
        </w:tc>
        <w:tc>
          <w:tcPr>
            <w:tcW w:type="dxa" w:w="4680"/>
          </w:tcPr>
          <w:p>
            <w:r>
              <w:t>Data provenance</w:t>
            </w:r>
          </w:p>
        </w:tc>
      </w:tr>
    </w:tbl>
    <w:p/>
    <w:p>
      <w:pPr>
        <w:pStyle w:val="Heading1"/>
      </w:pPr>
      <w:r>
        <w:t>9. Conclusion</w:t>
      </w:r>
    </w:p>
    <w:p>
      <w:pPr>
        <w:pStyle w:val="Heading2"/>
      </w:pPr>
      <w:r>
        <w:t>9.1 Summary of Contributions</w:t>
      </w:r>
    </w:p>
    <w:p>
      <w:r>
        <w:t>The Medical Assistant Diagnostic Platform represents a significant contribution to healthcare technology, offering:</w:t>
      </w:r>
    </w:p>
    <w:p>
      <w:r>
        <w:t>1. Integrated Diagnostic System - A unified platform combining skin, respiratory, and laboratory analysis</w:t>
      </w:r>
    </w:p>
    <w:p>
      <w:r>
        <w:t>2. AI-Powered Analysis - Deep learning models for automated diagnostic assistance</w:t>
      </w:r>
    </w:p>
    <w:p>
      <w:r>
        <w:t>3. Accessible Interface - Web-based design for broad accessibility</w:t>
      </w:r>
    </w:p>
    <w:p>
      <w:r>
        <w:t>4. Multilingual Support - Extensive OCR capabilities for global deployment</w:t>
      </w:r>
    </w:p>
    <w:p>
      <w:r>
        <w:t>5. Modular Design - Flexible architecture for future expansion</w:t>
      </w:r>
    </w:p>
    <w:p>
      <w:pPr>
        <w:pStyle w:val="Heading2"/>
      </w:pPr>
      <w:r>
        <w:t>9.2 Future Directions</w:t>
      </w:r>
    </w:p>
    <w:p>
      <w:r>
        <w:t>The project presents numerous opportunities for future research and development:</w:t>
      </w:r>
    </w:p>
    <w:p>
      <w:pPr>
        <w:pStyle w:val="ListBullet"/>
      </w:pPr>
      <w:r>
        <w:t>Clinical Integration - Partnership with healthcare institutions for real-world validation</w:t>
      </w:r>
    </w:p>
    <w:p>
      <w:pPr>
        <w:pStyle w:val="ListBullet"/>
      </w:pPr>
      <w:r>
        <w:t>Model Enhancement - Continuous improvement of diagnostic accuracy</w:t>
      </w:r>
    </w:p>
    <w:p>
      <w:pPr>
        <w:pStyle w:val="ListBullet"/>
      </w:pPr>
      <w:r>
        <w:t>Regulatory Pathway - Pursuit of medical device certification</w:t>
      </w:r>
    </w:p>
    <w:p>
      <w:pPr>
        <w:pStyle w:val="ListBullet"/>
      </w:pPr>
      <w:r>
        <w:t>Scale Deployment - Cloud-based deployment for broader access</w:t>
      </w:r>
    </w:p>
    <w:p>
      <w:pPr>
        <w:pStyle w:val="ListBullet"/>
      </w:pPr>
      <w:r>
        <w:t>Research Collaboration - Open-source community engagement</w:t>
      </w:r>
    </w:p>
    <w:p>
      <w:pPr>
        <w:pStyle w:val="Heading2"/>
      </w:pPr>
      <w:r>
        <w:t>9.3 Final Remarks</w:t>
      </w:r>
    </w:p>
    <w:p>
      <w:r>
        <w:t>This research paper has provided a comprehensive analysis of the Medical Assistant Diagnostic Platform, documenting its architecture, implementation, and potential applications. The project demonstrates the potential of AI-assisted diagnostic tools in healthcare, while also highlighting the challenges and considerations necessary for clinical deployment. Future work should focus on clinical validation, regulatory compliance, and expanding the platform's capabilities to serve diverse healthcare needs.</w:t>
      </w:r>
    </w:p>
    <w:p>
      <w:pPr>
        <w:pStyle w:val="Heading1"/>
      </w:pPr>
      <w:r>
        <w:t>References</w:t>
      </w:r>
    </w:p>
    <w:p>
      <w:r>
        <w:t>[1] Project Repository: https://github.com/tarekmhmd/first_version</w:t>
      </w:r>
    </w:p>
    <w:p>
      <w:r>
        <w:t>[2] Tesseract OCR Documentation: https://github.com/tesseract-ocr/tesseract</w:t>
      </w:r>
    </w:p>
    <w:p>
      <w:r>
        <w:t>[3] TensorFlow/Keras Documentation: https://www.tensorflow.org/</w:t>
      </w:r>
    </w:p>
    <w:p>
      <w:r>
        <w:t>[4] Git LFS Documentation: https://git-lfs.github.com/</w:t>
      </w:r>
    </w:p>
    <w:p/>
    <w:p>
      <w:r>
        <w:t>Document generated: February 26, 2026</w:t>
      </w:r>
    </w:p>
    <w:p>
      <w:r>
        <w:t>Repository version: first_version (Initial commit)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