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73" w:rsidRPr="00FB28A2" w:rsidRDefault="00DD5473" w:rsidP="00DD5473">
      <w:pPr>
        <w:rPr>
          <w:b/>
          <w:sz w:val="32"/>
          <w:szCs w:val="32"/>
        </w:rPr>
      </w:pPr>
      <w:bookmarkStart w:id="0" w:name="_GoBack"/>
      <w:bookmarkEnd w:id="0"/>
      <w:r w:rsidRPr="00FB28A2">
        <w:rPr>
          <w:b/>
          <w:sz w:val="32"/>
          <w:szCs w:val="32"/>
        </w:rPr>
        <w:t>CSTAR Emergency Nursing Skills Training – Performance Evaluation</w:t>
      </w:r>
    </w:p>
    <w:p w:rsidR="00DD5473" w:rsidRPr="00FB28A2" w:rsidRDefault="00DD5473" w:rsidP="00DD5473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Log Rolling and Backboard Removal</w:t>
      </w:r>
      <w:r w:rsidRPr="00DD5473">
        <w:rPr>
          <w:b/>
          <w:sz w:val="32"/>
          <w:szCs w:val="32"/>
        </w:rPr>
        <w:t xml:space="preserve"> P</w:t>
      </w:r>
      <w:r w:rsidRPr="00FB28A2">
        <w:rPr>
          <w:b/>
          <w:sz w:val="32"/>
          <w:szCs w:val="32"/>
        </w:rPr>
        <w:t>erformer:__________________</w:t>
      </w:r>
      <w:r>
        <w:rPr>
          <w:b/>
          <w:sz w:val="32"/>
          <w:szCs w:val="32"/>
        </w:rPr>
        <w:t>_</w:t>
      </w:r>
    </w:p>
    <w:p w:rsidR="00DD5473" w:rsidRDefault="00DD5473" w:rsidP="00DD54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630"/>
        <w:gridCol w:w="630"/>
        <w:gridCol w:w="3168"/>
      </w:tblGrid>
      <w:tr w:rsidR="00DD5473" w:rsidRPr="00AD386B" w:rsidTr="0012540C">
        <w:tc>
          <w:tcPr>
            <w:tcW w:w="5148" w:type="dxa"/>
          </w:tcPr>
          <w:p w:rsidR="00DD5473" w:rsidRPr="00AD386B" w:rsidRDefault="00DD5473" w:rsidP="0012540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DD5473" w:rsidRPr="00AD386B" w:rsidRDefault="00DD5473" w:rsidP="0012540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DD5473" w:rsidRPr="00AD386B" w:rsidRDefault="00DD5473" w:rsidP="0012540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DD5473" w:rsidRPr="00AD386B" w:rsidRDefault="00DD5473" w:rsidP="0012540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Comments</w:t>
            </w:r>
          </w:p>
        </w:tc>
      </w:tr>
      <w:tr w:rsidR="00DD5473" w:rsidRPr="00AD386B" w:rsidTr="0012540C">
        <w:trPr>
          <w:trHeight w:val="800"/>
        </w:trPr>
        <w:tc>
          <w:tcPr>
            <w:tcW w:w="514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Obtains appropriate number of trained staff required </w:t>
            </w: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</w:tr>
      <w:tr w:rsidR="00DD5473" w:rsidRPr="00AD386B" w:rsidTr="0012540C">
        <w:trPr>
          <w:trHeight w:val="530"/>
        </w:trPr>
        <w:tc>
          <w:tcPr>
            <w:tcW w:w="514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Stabilize patient’s head at the head of the bed and take charge of the roll</w:t>
            </w: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</w:tr>
      <w:tr w:rsidR="00DD5473" w:rsidRPr="00AD386B" w:rsidTr="0012540C">
        <w:trPr>
          <w:trHeight w:val="800"/>
        </w:trPr>
        <w:tc>
          <w:tcPr>
            <w:tcW w:w="5148" w:type="dxa"/>
          </w:tcPr>
          <w:p w:rsidR="00DD5473" w:rsidRPr="00AD386B" w:rsidRDefault="00DD5473" w:rsidP="00DD54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Instructs 2 staff to bedside to roll patient to uninjured side on their count of 3 (Hands positioned at the shoulder, crisscross at the hips and hand on the thigh)</w:t>
            </w: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</w:tr>
      <w:tr w:rsidR="00DD5473" w:rsidRPr="00AD386B" w:rsidTr="0012540C">
        <w:trPr>
          <w:trHeight w:val="800"/>
        </w:trPr>
        <w:tc>
          <w:tcPr>
            <w:tcW w:w="5148" w:type="dxa"/>
          </w:tcPr>
          <w:p w:rsidR="00DD5473" w:rsidRPr="00AD386B" w:rsidRDefault="00DD5473" w:rsidP="00DD54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Delegate additional person to remove backboard and any loose debris, clothing or sharps under patient</w:t>
            </w: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</w:tr>
      <w:tr w:rsidR="00DD5473" w:rsidRPr="00AD386B" w:rsidTr="0012540C">
        <w:trPr>
          <w:trHeight w:val="800"/>
        </w:trPr>
        <w:tc>
          <w:tcPr>
            <w:tcW w:w="5148" w:type="dxa"/>
          </w:tcPr>
          <w:p w:rsidR="00DD5473" w:rsidRPr="00AD386B" w:rsidRDefault="00BB6432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rolled back down onto slider board maintaining axial alignment</w:t>
            </w: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</w:tr>
      <w:tr w:rsidR="00DD5473" w:rsidRPr="00AD386B" w:rsidTr="00BB6432">
        <w:trPr>
          <w:trHeight w:val="593"/>
        </w:trPr>
        <w:tc>
          <w:tcPr>
            <w:tcW w:w="5148" w:type="dxa"/>
          </w:tcPr>
          <w:p w:rsidR="00DD5473" w:rsidRPr="00AD386B" w:rsidRDefault="00BB6432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Reassess Neuro Vitals post log roll </w:t>
            </w: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</w:tr>
      <w:tr w:rsidR="00DD5473" w:rsidRPr="00AD386B" w:rsidTr="00BB6432">
        <w:trPr>
          <w:trHeight w:val="890"/>
        </w:trPr>
        <w:tc>
          <w:tcPr>
            <w:tcW w:w="5148" w:type="dxa"/>
          </w:tcPr>
          <w:p w:rsidR="00DD5473" w:rsidRPr="00DD5473" w:rsidRDefault="00BB6432" w:rsidP="00DD54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Reassess distal CSM of injured limbs post log roll</w:t>
            </w: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</w:tr>
      <w:tr w:rsidR="00DD5473" w:rsidRPr="00AD386B" w:rsidTr="0012540C">
        <w:trPr>
          <w:trHeight w:val="1250"/>
        </w:trPr>
        <w:tc>
          <w:tcPr>
            <w:tcW w:w="5148" w:type="dxa"/>
          </w:tcPr>
          <w:p w:rsidR="00DD5473" w:rsidRPr="00AD386B" w:rsidRDefault="00BB6432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Reassure patient and inform them they need to lay flat on the bed until they can be assessed by the physician</w:t>
            </w: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</w:tr>
      <w:tr w:rsidR="00DD5473" w:rsidRPr="00AD386B" w:rsidTr="0012540C">
        <w:trPr>
          <w:trHeight w:val="800"/>
        </w:trPr>
        <w:tc>
          <w:tcPr>
            <w:tcW w:w="514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DD5473" w:rsidRPr="00AD386B" w:rsidRDefault="00DD5473" w:rsidP="0012540C">
            <w:pPr>
              <w:rPr>
                <w:sz w:val="28"/>
                <w:szCs w:val="28"/>
              </w:rPr>
            </w:pPr>
          </w:p>
        </w:tc>
      </w:tr>
    </w:tbl>
    <w:p w:rsidR="00DD5473" w:rsidRDefault="00DD5473" w:rsidP="00DD54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608"/>
      </w:tblGrid>
      <w:tr w:rsidR="00DD5473" w:rsidTr="0012540C">
        <w:trPr>
          <w:trHeight w:val="413"/>
        </w:trPr>
        <w:tc>
          <w:tcPr>
            <w:tcW w:w="9576" w:type="dxa"/>
            <w:gridSpan w:val="2"/>
          </w:tcPr>
          <w:p w:rsidR="00DD5473" w:rsidRDefault="00DD5473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</w:tr>
      <w:tr w:rsidR="00DD5473" w:rsidTr="0012540C">
        <w:trPr>
          <w:trHeight w:val="512"/>
        </w:trPr>
        <w:tc>
          <w:tcPr>
            <w:tcW w:w="4968" w:type="dxa"/>
          </w:tcPr>
          <w:p w:rsidR="00DD5473" w:rsidRDefault="00DD5473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Evaluator Name: </w:t>
            </w:r>
          </w:p>
        </w:tc>
        <w:tc>
          <w:tcPr>
            <w:tcW w:w="4608" w:type="dxa"/>
          </w:tcPr>
          <w:p w:rsidR="00DD5473" w:rsidRDefault="00DD5473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Signature:</w:t>
            </w:r>
          </w:p>
        </w:tc>
      </w:tr>
    </w:tbl>
    <w:p w:rsidR="00960D87" w:rsidRDefault="00120A52"/>
    <w:sectPr w:rsidR="0096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4326A"/>
    <w:multiLevelType w:val="hybridMultilevel"/>
    <w:tmpl w:val="9B74520C"/>
    <w:lvl w:ilvl="0" w:tplc="8682B2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73"/>
    <w:rsid w:val="000A64AA"/>
    <w:rsid w:val="00120A52"/>
    <w:rsid w:val="0019773F"/>
    <w:rsid w:val="002B443A"/>
    <w:rsid w:val="00303990"/>
    <w:rsid w:val="00306365"/>
    <w:rsid w:val="004778EF"/>
    <w:rsid w:val="005F3907"/>
    <w:rsid w:val="0072622E"/>
    <w:rsid w:val="00745569"/>
    <w:rsid w:val="007E2918"/>
    <w:rsid w:val="00814F6C"/>
    <w:rsid w:val="009A3888"/>
    <w:rsid w:val="00AA4CA1"/>
    <w:rsid w:val="00BB6432"/>
    <w:rsid w:val="00DD5473"/>
    <w:rsid w:val="00ED095F"/>
    <w:rsid w:val="00ED6798"/>
    <w:rsid w:val="00FD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E5ADEF18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Barreiras</dc:creator>
  <cp:lastModifiedBy>Lucia Vermeulen</cp:lastModifiedBy>
  <cp:revision>2</cp:revision>
  <dcterms:created xsi:type="dcterms:W3CDTF">2015-04-15T18:39:00Z</dcterms:created>
  <dcterms:modified xsi:type="dcterms:W3CDTF">2015-04-15T18:39:00Z</dcterms:modified>
</cp:coreProperties>
</file>