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86B" w:rsidRDefault="004E586B" w:rsidP="004E586B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Scenario </w:t>
      </w:r>
    </w:p>
    <w:p w:rsidR="004E586B" w:rsidRPr="007A51BD" w:rsidRDefault="004E586B" w:rsidP="004E586B">
      <w:pPr>
        <w:rPr>
          <w:sz w:val="28"/>
          <w:szCs w:val="28"/>
        </w:rPr>
      </w:pPr>
      <w:r w:rsidRPr="007A51BD">
        <w:rPr>
          <w:sz w:val="28"/>
          <w:szCs w:val="28"/>
        </w:rPr>
        <w:t xml:space="preserve">6 month old baby not eating past few days, diarrhea, low fever. Tachycardic, resp rate inc., lethargic </w:t>
      </w:r>
    </w:p>
    <w:p w:rsidR="004E586B" w:rsidRPr="007A51BD" w:rsidRDefault="004E586B" w:rsidP="004E586B">
      <w:pPr>
        <w:rPr>
          <w:sz w:val="28"/>
          <w:szCs w:val="28"/>
        </w:rPr>
      </w:pPr>
      <w:r w:rsidRPr="007A51BD">
        <w:rPr>
          <w:sz w:val="28"/>
          <w:szCs w:val="28"/>
        </w:rPr>
        <w:t>(need vital range sheet, baxter, IO/IV supplies, Broselow tape, PALS card</w:t>
      </w:r>
    </w:p>
    <w:p w:rsidR="004E586B" w:rsidRPr="007A51BD" w:rsidRDefault="004E586B" w:rsidP="004E586B">
      <w:pPr>
        <w:rPr>
          <w:sz w:val="28"/>
          <w:szCs w:val="28"/>
        </w:rPr>
      </w:pPr>
      <w:r w:rsidRPr="007A51BD">
        <w:rPr>
          <w:sz w:val="28"/>
          <w:szCs w:val="28"/>
        </w:rPr>
        <w:t xml:space="preserve">Baby presents in parent’s arms.  No history volunteered. </w:t>
      </w:r>
    </w:p>
    <w:p w:rsidR="004E586B" w:rsidRPr="007A51BD" w:rsidRDefault="004E586B" w:rsidP="004E586B">
      <w:pPr>
        <w:rPr>
          <w:sz w:val="28"/>
          <w:szCs w:val="28"/>
        </w:rPr>
      </w:pPr>
      <w:r w:rsidRPr="007A51BD">
        <w:rPr>
          <w:sz w:val="28"/>
          <w:szCs w:val="28"/>
        </w:rPr>
        <w:t xml:space="preserve">When asked, </w:t>
      </w:r>
      <w:r w:rsidR="007A51BD">
        <w:rPr>
          <w:sz w:val="28"/>
          <w:szCs w:val="28"/>
        </w:rPr>
        <w:t xml:space="preserve">parent </w:t>
      </w:r>
      <w:r w:rsidRPr="007A51BD">
        <w:rPr>
          <w:sz w:val="28"/>
          <w:szCs w:val="28"/>
        </w:rPr>
        <w:t>admits to baby not eating past few days, diarrhea 6-7 times per day x2 days, low grade fever.</w:t>
      </w:r>
    </w:p>
    <w:p w:rsidR="004E586B" w:rsidRPr="007A51BD" w:rsidRDefault="00F949FF" w:rsidP="004E586B">
      <w:pPr>
        <w:rPr>
          <w:sz w:val="28"/>
          <w:szCs w:val="28"/>
        </w:rPr>
      </w:pPr>
      <w:r>
        <w:rPr>
          <w:sz w:val="28"/>
          <w:szCs w:val="28"/>
        </w:rPr>
        <w:t>T 39.5 tympanic, HR 218</w:t>
      </w:r>
      <w:r w:rsidR="004E586B" w:rsidRPr="007A51BD">
        <w:rPr>
          <w:sz w:val="28"/>
          <w:szCs w:val="28"/>
        </w:rPr>
        <w:t xml:space="preserve"> RR 48 BP 70 sys</w:t>
      </w:r>
      <w:r w:rsidR="001C1438">
        <w:rPr>
          <w:sz w:val="28"/>
          <w:szCs w:val="28"/>
        </w:rPr>
        <w:t>, SpO2 95%</w:t>
      </w:r>
      <w:r w:rsidR="004E586B" w:rsidRPr="007A51BD">
        <w:rPr>
          <w:sz w:val="28"/>
          <w:szCs w:val="28"/>
        </w:rPr>
        <w:t xml:space="preserve">. Cap refill &lt;2 sec central and peripheral pulses. Pulses thread but evident. </w:t>
      </w:r>
    </w:p>
    <w:p w:rsidR="004E586B" w:rsidRDefault="004E586B" w:rsidP="004E586B">
      <w:pPr>
        <w:rPr>
          <w:sz w:val="28"/>
          <w:szCs w:val="28"/>
        </w:rPr>
      </w:pPr>
      <w:r w:rsidRPr="007A51BD">
        <w:rPr>
          <w:sz w:val="28"/>
          <w:szCs w:val="28"/>
        </w:rPr>
        <w:t xml:space="preserve">Baby lethargic but responds appropriately when roused </w:t>
      </w:r>
      <w:r w:rsidR="001C1438">
        <w:rPr>
          <w:sz w:val="28"/>
          <w:szCs w:val="28"/>
        </w:rPr>
        <w:t>–</w:t>
      </w:r>
      <w:r w:rsidRPr="007A51BD">
        <w:rPr>
          <w:sz w:val="28"/>
          <w:szCs w:val="28"/>
        </w:rPr>
        <w:t xml:space="preserve"> </w:t>
      </w:r>
    </w:p>
    <w:p w:rsidR="00F949FF" w:rsidRDefault="00F949FF" w:rsidP="004E586B">
      <w:pPr>
        <w:rPr>
          <w:sz w:val="28"/>
          <w:szCs w:val="28"/>
        </w:rPr>
      </w:pPr>
      <w:r>
        <w:rPr>
          <w:sz w:val="28"/>
          <w:szCs w:val="28"/>
        </w:rPr>
        <w:t>Dry mucous membranes, looks dry</w:t>
      </w:r>
    </w:p>
    <w:p w:rsidR="001C1438" w:rsidRDefault="001C1438" w:rsidP="004E586B">
      <w:pPr>
        <w:rPr>
          <w:sz w:val="28"/>
          <w:szCs w:val="28"/>
        </w:rPr>
      </w:pPr>
      <w:r>
        <w:rPr>
          <w:sz w:val="28"/>
          <w:szCs w:val="28"/>
        </w:rPr>
        <w:t>Patient weighs 8 kg (offer only when asked)</w:t>
      </w:r>
    </w:p>
    <w:p w:rsidR="00705F9E" w:rsidRDefault="00705F9E" w:rsidP="004E586B">
      <w:pPr>
        <w:rPr>
          <w:sz w:val="28"/>
          <w:szCs w:val="28"/>
        </w:rPr>
      </w:pPr>
      <w:r>
        <w:rPr>
          <w:sz w:val="28"/>
          <w:szCs w:val="28"/>
        </w:rPr>
        <w:t>Nurse to notify MD, start IV fluids and give bolus 20mL/kg/hr and then reassess…..</w:t>
      </w:r>
    </w:p>
    <w:p w:rsidR="00705F9E" w:rsidRDefault="00705F9E" w:rsidP="004E586B">
      <w:pPr>
        <w:rPr>
          <w:sz w:val="28"/>
          <w:szCs w:val="28"/>
        </w:rPr>
      </w:pPr>
      <w:r>
        <w:rPr>
          <w:sz w:val="28"/>
          <w:szCs w:val="28"/>
        </w:rPr>
        <w:t>forward to one hour later: HR 192 RR 38 – pt. interacting with parent, more alert.</w:t>
      </w:r>
    </w:p>
    <w:p w:rsidR="00705F9E" w:rsidRPr="007A51BD" w:rsidRDefault="00705F9E" w:rsidP="004E586B">
      <w:pPr>
        <w:rPr>
          <w:sz w:val="28"/>
          <w:szCs w:val="28"/>
        </w:rPr>
      </w:pPr>
      <w:r>
        <w:rPr>
          <w:sz w:val="28"/>
          <w:szCs w:val="28"/>
        </w:rPr>
        <w:t xml:space="preserve">    cap refill &lt; 2s.  All pulses stronger</w:t>
      </w:r>
    </w:p>
    <w:p w:rsidR="004E586B" w:rsidRPr="007A51BD" w:rsidRDefault="004E586B" w:rsidP="004E586B">
      <w:pPr>
        <w:rPr>
          <w:b/>
          <w:sz w:val="28"/>
          <w:szCs w:val="28"/>
        </w:rPr>
      </w:pPr>
    </w:p>
    <w:p w:rsidR="004E586B" w:rsidRDefault="004E586B" w:rsidP="004E586B">
      <w:pPr>
        <w:rPr>
          <w:b/>
          <w:sz w:val="32"/>
          <w:szCs w:val="32"/>
        </w:rPr>
      </w:pPr>
    </w:p>
    <w:p w:rsidR="004E586B" w:rsidRDefault="004E586B" w:rsidP="004E586B">
      <w:pPr>
        <w:rPr>
          <w:b/>
          <w:sz w:val="32"/>
          <w:szCs w:val="32"/>
        </w:rPr>
      </w:pPr>
    </w:p>
    <w:p w:rsidR="004E586B" w:rsidRDefault="004E586B" w:rsidP="004E586B">
      <w:pPr>
        <w:rPr>
          <w:b/>
          <w:sz w:val="32"/>
          <w:szCs w:val="32"/>
        </w:rPr>
      </w:pPr>
    </w:p>
    <w:p w:rsidR="007D6D7A" w:rsidRDefault="007D6D7A" w:rsidP="004E586B">
      <w:pPr>
        <w:rPr>
          <w:b/>
          <w:sz w:val="32"/>
          <w:szCs w:val="32"/>
        </w:rPr>
      </w:pPr>
    </w:p>
    <w:p w:rsidR="007D6D7A" w:rsidRDefault="007D6D7A" w:rsidP="004E586B">
      <w:pPr>
        <w:rPr>
          <w:b/>
          <w:sz w:val="32"/>
          <w:szCs w:val="32"/>
        </w:rPr>
      </w:pPr>
    </w:p>
    <w:p w:rsidR="007D6D7A" w:rsidRDefault="007D6D7A" w:rsidP="004E586B">
      <w:pPr>
        <w:rPr>
          <w:b/>
          <w:sz w:val="32"/>
          <w:szCs w:val="32"/>
        </w:rPr>
      </w:pPr>
    </w:p>
    <w:p w:rsidR="004E586B" w:rsidRPr="002F57E2" w:rsidRDefault="004E586B" w:rsidP="004E586B">
      <w:pPr>
        <w:rPr>
          <w:b/>
          <w:sz w:val="32"/>
          <w:szCs w:val="32"/>
        </w:rPr>
      </w:pPr>
      <w:r w:rsidRPr="002F57E2">
        <w:rPr>
          <w:b/>
          <w:sz w:val="32"/>
          <w:szCs w:val="32"/>
        </w:rPr>
        <w:lastRenderedPageBreak/>
        <w:t xml:space="preserve">Observer 1 Checklist: </w:t>
      </w:r>
      <w:r w:rsidR="00F949FF">
        <w:rPr>
          <w:b/>
          <w:sz w:val="32"/>
          <w:szCs w:val="32"/>
        </w:rPr>
        <w:t>Pediatric Dehydration</w:t>
      </w:r>
    </w:p>
    <w:p w:rsidR="004E586B" w:rsidRPr="00C41F47" w:rsidRDefault="004E586B" w:rsidP="004E586B">
      <w:pPr>
        <w:rPr>
          <w:sz w:val="24"/>
          <w:szCs w:val="24"/>
        </w:rPr>
      </w:pPr>
      <w:r w:rsidRPr="00C41F47">
        <w:rPr>
          <w:sz w:val="24"/>
          <w:szCs w:val="24"/>
        </w:rPr>
        <w:t xml:space="preserve">Learning Objectives: </w:t>
      </w:r>
    </w:p>
    <w:p w:rsidR="004E586B" w:rsidRDefault="004E586B" w:rsidP="004E58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586B">
        <w:rPr>
          <w:sz w:val="24"/>
          <w:szCs w:val="24"/>
        </w:rPr>
        <w:t xml:space="preserve">Complete assessment </w:t>
      </w:r>
      <w:r>
        <w:rPr>
          <w:sz w:val="24"/>
          <w:szCs w:val="24"/>
        </w:rPr>
        <w:t>in infant: ABCD</w:t>
      </w:r>
    </w:p>
    <w:p w:rsidR="004E586B" w:rsidRDefault="004E586B" w:rsidP="004E58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586B">
        <w:rPr>
          <w:sz w:val="24"/>
          <w:szCs w:val="24"/>
        </w:rPr>
        <w:t xml:space="preserve">Recognize </w:t>
      </w:r>
      <w:r>
        <w:rPr>
          <w:sz w:val="24"/>
          <w:szCs w:val="24"/>
        </w:rPr>
        <w:t>dehydration in pediatrics</w:t>
      </w:r>
    </w:p>
    <w:p w:rsidR="004E586B" w:rsidRDefault="004E586B" w:rsidP="004E58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Utilize resources </w:t>
      </w:r>
      <w:r w:rsidR="00F16208">
        <w:rPr>
          <w:sz w:val="24"/>
          <w:szCs w:val="24"/>
        </w:rPr>
        <w:t>in sick pediatric patient</w:t>
      </w:r>
    </w:p>
    <w:p w:rsidR="00F16208" w:rsidRDefault="00F16208" w:rsidP="004E58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Initiate intravenous and fluid resuscitation in pediatric patient</w:t>
      </w:r>
      <w:r w:rsidR="00705F9E">
        <w:rPr>
          <w:sz w:val="24"/>
          <w:szCs w:val="24"/>
        </w:rPr>
        <w:t xml:space="preserve"> using Baxter pump</w:t>
      </w:r>
    </w:p>
    <w:p w:rsidR="00F16208" w:rsidRDefault="00F16208" w:rsidP="004E58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Identify and demonstrating understanding of Broselow tape </w:t>
      </w:r>
      <w:r w:rsidR="007D6D7A">
        <w:rPr>
          <w:sz w:val="24"/>
          <w:szCs w:val="24"/>
        </w:rPr>
        <w:t>to determine IV catheter size</w:t>
      </w:r>
    </w:p>
    <w:p w:rsidR="001C1438" w:rsidRDefault="001C1438" w:rsidP="001C1438">
      <w:pPr>
        <w:pStyle w:val="ListParagraph"/>
        <w:rPr>
          <w:sz w:val="24"/>
          <w:szCs w:val="24"/>
        </w:rPr>
      </w:pPr>
    </w:p>
    <w:p w:rsidR="004E586B" w:rsidRDefault="004E586B" w:rsidP="00F16208">
      <w:pPr>
        <w:pStyle w:val="ListParagraph"/>
        <w:rPr>
          <w:sz w:val="28"/>
          <w:szCs w:val="28"/>
        </w:rPr>
      </w:pPr>
    </w:p>
    <w:p w:rsidR="00AE1B92" w:rsidRDefault="00AE1B92" w:rsidP="00F16208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630"/>
        <w:gridCol w:w="720"/>
        <w:gridCol w:w="4248"/>
      </w:tblGrid>
      <w:tr w:rsidR="004E586B" w:rsidRPr="00C41F47" w:rsidTr="003D7ABD">
        <w:tc>
          <w:tcPr>
            <w:tcW w:w="3978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4E586B" w:rsidRPr="00C41F47" w:rsidRDefault="004E586B" w:rsidP="003D7ABD">
            <w:pPr>
              <w:jc w:val="center"/>
              <w:rPr>
                <w:b/>
                <w:sz w:val="24"/>
                <w:szCs w:val="24"/>
              </w:rPr>
            </w:pPr>
            <w:r w:rsidRPr="00C41F47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4E586B" w:rsidRPr="00C41F47" w:rsidRDefault="004E586B" w:rsidP="003D7ABD">
            <w:pPr>
              <w:jc w:val="center"/>
              <w:rPr>
                <w:b/>
                <w:sz w:val="24"/>
                <w:szCs w:val="24"/>
              </w:rPr>
            </w:pPr>
            <w:r w:rsidRPr="00C41F47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4248" w:type="dxa"/>
          </w:tcPr>
          <w:p w:rsidR="004E586B" w:rsidRPr="00235041" w:rsidRDefault="004E586B" w:rsidP="003D7ABD">
            <w:pPr>
              <w:jc w:val="center"/>
              <w:rPr>
                <w:b/>
                <w:sz w:val="24"/>
                <w:szCs w:val="24"/>
              </w:rPr>
            </w:pPr>
            <w:r w:rsidRPr="00235041">
              <w:rPr>
                <w:b/>
                <w:sz w:val="24"/>
                <w:szCs w:val="24"/>
              </w:rPr>
              <w:t>Comments</w:t>
            </w:r>
          </w:p>
        </w:tc>
      </w:tr>
      <w:tr w:rsidR="004E586B" w:rsidRPr="00C41F47" w:rsidTr="003D7ABD">
        <w:tc>
          <w:tcPr>
            <w:tcW w:w="3978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hygiene</w:t>
            </w:r>
          </w:p>
        </w:tc>
        <w:tc>
          <w:tcPr>
            <w:tcW w:w="630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</w:tr>
      <w:tr w:rsidR="004E586B" w:rsidRPr="00C41F47" w:rsidTr="003D7ABD">
        <w:tc>
          <w:tcPr>
            <w:tcW w:w="3978" w:type="dxa"/>
          </w:tcPr>
          <w:p w:rsidR="004E586B" w:rsidRDefault="001C1438" w:rsidP="003D7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Undresses patient</w:t>
            </w:r>
          </w:p>
        </w:tc>
        <w:tc>
          <w:tcPr>
            <w:tcW w:w="630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</w:tr>
      <w:tr w:rsidR="00F949FF" w:rsidRPr="00C41F47" w:rsidTr="003D7ABD">
        <w:tc>
          <w:tcPr>
            <w:tcW w:w="3978" w:type="dxa"/>
          </w:tcPr>
          <w:p w:rsidR="00F949FF" w:rsidRDefault="00F949FF" w:rsidP="003D7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Assesses Airway and Breathing:</w:t>
            </w:r>
          </w:p>
          <w:p w:rsidR="00F949FF" w:rsidRDefault="00F949FF" w:rsidP="003D7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Checks Resp rate</w:t>
            </w:r>
          </w:p>
        </w:tc>
        <w:tc>
          <w:tcPr>
            <w:tcW w:w="630" w:type="dxa"/>
          </w:tcPr>
          <w:p w:rsidR="00F949FF" w:rsidRPr="00C41F47" w:rsidRDefault="00F949FF" w:rsidP="003D7AB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949FF" w:rsidRPr="00C41F47" w:rsidRDefault="00F949FF" w:rsidP="003D7ABD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F949FF" w:rsidRPr="00C41F47" w:rsidRDefault="00F949FF" w:rsidP="003D7ABD">
            <w:pPr>
              <w:rPr>
                <w:sz w:val="24"/>
                <w:szCs w:val="24"/>
              </w:rPr>
            </w:pPr>
          </w:p>
        </w:tc>
      </w:tr>
      <w:tr w:rsidR="00F949FF" w:rsidRPr="00C41F47" w:rsidTr="003D7ABD">
        <w:tc>
          <w:tcPr>
            <w:tcW w:w="3978" w:type="dxa"/>
          </w:tcPr>
          <w:p w:rsidR="00F949FF" w:rsidRDefault="00F949FF" w:rsidP="003D7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Assesses Circulatory status:</w:t>
            </w:r>
          </w:p>
          <w:p w:rsidR="00F949FF" w:rsidRDefault="00F949FF" w:rsidP="003D7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Checks HR, cap refill, peripheral vs central pulses</w:t>
            </w:r>
          </w:p>
        </w:tc>
        <w:tc>
          <w:tcPr>
            <w:tcW w:w="630" w:type="dxa"/>
          </w:tcPr>
          <w:p w:rsidR="00F949FF" w:rsidRPr="00C41F47" w:rsidRDefault="00F949FF" w:rsidP="003D7AB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949FF" w:rsidRPr="00C41F47" w:rsidRDefault="00F949FF" w:rsidP="003D7ABD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F949FF" w:rsidRPr="00C41F47" w:rsidRDefault="00F949FF" w:rsidP="003D7ABD">
            <w:pPr>
              <w:rPr>
                <w:sz w:val="24"/>
                <w:szCs w:val="24"/>
              </w:rPr>
            </w:pPr>
          </w:p>
        </w:tc>
      </w:tr>
      <w:tr w:rsidR="00F949FF" w:rsidRPr="00C41F47" w:rsidTr="003D7ABD">
        <w:tc>
          <w:tcPr>
            <w:tcW w:w="3978" w:type="dxa"/>
          </w:tcPr>
          <w:p w:rsidR="00F949FF" w:rsidRDefault="00F949FF" w:rsidP="003D7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Assessed Neuro status:</w:t>
            </w:r>
          </w:p>
          <w:p w:rsidR="00F949FF" w:rsidRDefault="00F949FF" w:rsidP="003D7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AVPU or GCS</w:t>
            </w:r>
          </w:p>
        </w:tc>
        <w:tc>
          <w:tcPr>
            <w:tcW w:w="630" w:type="dxa"/>
          </w:tcPr>
          <w:p w:rsidR="00F949FF" w:rsidRPr="00C41F47" w:rsidRDefault="00F949FF" w:rsidP="003D7AB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949FF" w:rsidRPr="00C41F47" w:rsidRDefault="00F949FF" w:rsidP="003D7ABD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F949FF" w:rsidRPr="00C41F47" w:rsidRDefault="00F949FF" w:rsidP="003D7ABD">
            <w:pPr>
              <w:rPr>
                <w:sz w:val="24"/>
                <w:szCs w:val="24"/>
              </w:rPr>
            </w:pPr>
          </w:p>
        </w:tc>
      </w:tr>
      <w:tr w:rsidR="004E586B" w:rsidRPr="00C41F47" w:rsidTr="003D7ABD">
        <w:tc>
          <w:tcPr>
            <w:tcW w:w="3978" w:type="dxa"/>
          </w:tcPr>
          <w:p w:rsidR="004E586B" w:rsidRDefault="00F949FF" w:rsidP="003D7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Notified MD of pt. status</w:t>
            </w:r>
          </w:p>
        </w:tc>
        <w:tc>
          <w:tcPr>
            <w:tcW w:w="630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</w:tr>
      <w:tr w:rsidR="004E586B" w:rsidRPr="00C41F47" w:rsidTr="003D7ABD">
        <w:tc>
          <w:tcPr>
            <w:tcW w:w="3978" w:type="dxa"/>
          </w:tcPr>
          <w:p w:rsidR="004E586B" w:rsidRDefault="00705F9E" w:rsidP="003D7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Initiated IV using appropriately sized IV catheter</w:t>
            </w:r>
          </w:p>
        </w:tc>
        <w:tc>
          <w:tcPr>
            <w:tcW w:w="630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</w:tr>
      <w:tr w:rsidR="004E586B" w:rsidRPr="00C41F47" w:rsidTr="003D7ABD">
        <w:tc>
          <w:tcPr>
            <w:tcW w:w="3978" w:type="dxa"/>
          </w:tcPr>
          <w:p w:rsidR="004E586B" w:rsidRDefault="00705F9E" w:rsidP="003D7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Utilized Baxter pump</w:t>
            </w:r>
          </w:p>
        </w:tc>
        <w:tc>
          <w:tcPr>
            <w:tcW w:w="630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</w:tr>
      <w:tr w:rsidR="004E586B" w:rsidRPr="00C41F47" w:rsidTr="003D7ABD">
        <w:tc>
          <w:tcPr>
            <w:tcW w:w="3978" w:type="dxa"/>
          </w:tcPr>
          <w:p w:rsidR="004E586B" w:rsidRDefault="00705F9E" w:rsidP="003D7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Infused bolus at correct rate</w:t>
            </w:r>
          </w:p>
        </w:tc>
        <w:tc>
          <w:tcPr>
            <w:tcW w:w="630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</w:tr>
      <w:tr w:rsidR="004E586B" w:rsidRPr="00C41F47" w:rsidTr="003D7ABD">
        <w:tc>
          <w:tcPr>
            <w:tcW w:w="3978" w:type="dxa"/>
          </w:tcPr>
          <w:p w:rsidR="004E586B" w:rsidRDefault="00705F9E" w:rsidP="003D7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Reassessed pt. after bolus completed</w:t>
            </w:r>
          </w:p>
        </w:tc>
        <w:tc>
          <w:tcPr>
            <w:tcW w:w="630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</w:tr>
      <w:tr w:rsidR="004E586B" w:rsidRPr="00C41F47" w:rsidTr="003D7ABD">
        <w:tc>
          <w:tcPr>
            <w:tcW w:w="3978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</w:tr>
      <w:tr w:rsidR="004E586B" w:rsidRPr="00C41F47" w:rsidTr="003D7ABD">
        <w:tc>
          <w:tcPr>
            <w:tcW w:w="3978" w:type="dxa"/>
          </w:tcPr>
          <w:p w:rsidR="004E586B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</w:tr>
      <w:tr w:rsidR="004E586B" w:rsidRPr="00C41F47" w:rsidTr="003D7ABD">
        <w:tc>
          <w:tcPr>
            <w:tcW w:w="3978" w:type="dxa"/>
          </w:tcPr>
          <w:p w:rsidR="004E586B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</w:tr>
      <w:tr w:rsidR="004E586B" w:rsidRPr="00C41F47" w:rsidTr="003D7ABD">
        <w:tc>
          <w:tcPr>
            <w:tcW w:w="3978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</w:tr>
      <w:tr w:rsidR="004E586B" w:rsidRPr="00C41F47" w:rsidTr="003D7ABD">
        <w:tc>
          <w:tcPr>
            <w:tcW w:w="3978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</w:tr>
      <w:tr w:rsidR="004E586B" w:rsidRPr="00C41F47" w:rsidTr="003D7ABD">
        <w:tc>
          <w:tcPr>
            <w:tcW w:w="3978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4E586B" w:rsidRPr="00C41F47" w:rsidRDefault="004E586B" w:rsidP="003D7ABD">
            <w:pPr>
              <w:rPr>
                <w:sz w:val="24"/>
                <w:szCs w:val="24"/>
              </w:rPr>
            </w:pPr>
          </w:p>
        </w:tc>
      </w:tr>
    </w:tbl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sz w:val="24"/>
          <w:szCs w:val="24"/>
        </w:rPr>
      </w:pPr>
    </w:p>
    <w:p w:rsidR="004E586B" w:rsidRPr="002F57E2" w:rsidRDefault="004E586B" w:rsidP="004E586B">
      <w:pPr>
        <w:rPr>
          <w:b/>
          <w:sz w:val="32"/>
          <w:szCs w:val="32"/>
        </w:rPr>
      </w:pPr>
      <w:r w:rsidRPr="002F57E2">
        <w:rPr>
          <w:b/>
          <w:sz w:val="32"/>
          <w:szCs w:val="32"/>
        </w:rPr>
        <w:lastRenderedPageBreak/>
        <w:t>Observer 2: Team Communication Checklist</w:t>
      </w:r>
    </w:p>
    <w:p w:rsidR="004E586B" w:rsidRDefault="004E586B" w:rsidP="004E586B">
      <w:pPr>
        <w:rPr>
          <w:sz w:val="24"/>
          <w:szCs w:val="24"/>
        </w:rPr>
      </w:pPr>
      <w:r>
        <w:rPr>
          <w:sz w:val="24"/>
          <w:szCs w:val="24"/>
        </w:rPr>
        <w:t>Objectives:</w:t>
      </w:r>
    </w:p>
    <w:p w:rsidR="004E586B" w:rsidRDefault="004E586B" w:rsidP="004E58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Demonstrates clear communication with team members including closed loop communication</w:t>
      </w:r>
    </w:p>
    <w:p w:rsidR="004E586B" w:rsidRPr="002F57E2" w:rsidRDefault="004E586B" w:rsidP="004E58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Demonstrates understanding and use of team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40"/>
        <w:gridCol w:w="540"/>
        <w:gridCol w:w="4248"/>
      </w:tblGrid>
      <w:tr w:rsidR="004E586B" w:rsidTr="003D7ABD">
        <w:tc>
          <w:tcPr>
            <w:tcW w:w="4248" w:type="dxa"/>
          </w:tcPr>
          <w:p w:rsidR="004E586B" w:rsidRPr="002F57E2" w:rsidRDefault="004E586B" w:rsidP="003D7A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540" w:type="dxa"/>
          </w:tcPr>
          <w:p w:rsidR="004E586B" w:rsidRPr="002F57E2" w:rsidRDefault="004E586B" w:rsidP="003D7ABD">
            <w:pPr>
              <w:jc w:val="center"/>
              <w:rPr>
                <w:b/>
                <w:sz w:val="24"/>
                <w:szCs w:val="24"/>
              </w:rPr>
            </w:pPr>
            <w:r w:rsidRPr="002F57E2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540" w:type="dxa"/>
          </w:tcPr>
          <w:p w:rsidR="004E586B" w:rsidRPr="002F57E2" w:rsidRDefault="004E586B" w:rsidP="003D7A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4248" w:type="dxa"/>
          </w:tcPr>
          <w:p w:rsidR="004E586B" w:rsidRPr="002F57E2" w:rsidRDefault="004E586B" w:rsidP="003D7A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 w:rsidR="004E586B" w:rsidTr="003D7ABD">
        <w:tc>
          <w:tcPr>
            <w:tcW w:w="4248" w:type="dxa"/>
          </w:tcPr>
          <w:p w:rsidR="004E586B" w:rsidRDefault="004E586B" w:rsidP="003D7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 is concise, clear and specific</w:t>
            </w:r>
          </w:p>
          <w:p w:rsidR="004E586B" w:rsidRPr="002F57E2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4E586B" w:rsidRPr="002F57E2" w:rsidRDefault="004E586B" w:rsidP="003D7AB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4E586B" w:rsidRDefault="004E586B" w:rsidP="003D7AB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4E586B" w:rsidRDefault="004E586B" w:rsidP="003D7AB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E586B" w:rsidTr="003D7ABD">
        <w:tc>
          <w:tcPr>
            <w:tcW w:w="4248" w:type="dxa"/>
          </w:tcPr>
          <w:p w:rsidR="004E586B" w:rsidRDefault="004E586B" w:rsidP="003D7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Sought assistance from other nurses: specifically asked nurse to complete one task at a time and ensured was complete</w:t>
            </w:r>
          </w:p>
          <w:p w:rsidR="004E586B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4E586B" w:rsidRPr="002F57E2" w:rsidRDefault="004E586B" w:rsidP="003D7AB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4E586B" w:rsidRDefault="004E586B" w:rsidP="003D7AB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4E586B" w:rsidRDefault="004E586B" w:rsidP="003D7AB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E586B" w:rsidTr="003D7ABD">
        <w:tc>
          <w:tcPr>
            <w:tcW w:w="4248" w:type="dxa"/>
          </w:tcPr>
          <w:p w:rsidR="004E586B" w:rsidRDefault="00705F9E" w:rsidP="00705F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Notified MD of hydration status</w:t>
            </w:r>
            <w:r w:rsidR="004E586B">
              <w:rPr>
                <w:sz w:val="24"/>
                <w:szCs w:val="24"/>
              </w:rPr>
              <w:t xml:space="preserve"> promptly </w:t>
            </w:r>
            <w:r>
              <w:rPr>
                <w:sz w:val="24"/>
                <w:szCs w:val="24"/>
              </w:rPr>
              <w:t xml:space="preserve">giving </w:t>
            </w:r>
            <w:r w:rsidR="004E586B">
              <w:rPr>
                <w:sz w:val="24"/>
                <w:szCs w:val="24"/>
              </w:rPr>
              <w:t>report using SBAR tool</w:t>
            </w:r>
          </w:p>
          <w:p w:rsidR="00705F9E" w:rsidRDefault="00705F9E" w:rsidP="00705F9E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4E586B" w:rsidRPr="002F57E2" w:rsidRDefault="004E586B" w:rsidP="003D7AB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4E586B" w:rsidRDefault="004E586B" w:rsidP="003D7AB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4E586B" w:rsidRDefault="004E586B" w:rsidP="003D7AB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E586B" w:rsidTr="003D7ABD">
        <w:tc>
          <w:tcPr>
            <w:tcW w:w="4248" w:type="dxa"/>
          </w:tcPr>
          <w:p w:rsidR="00705F9E" w:rsidRDefault="00705F9E" w:rsidP="003D7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Communicated with family member: </w:t>
            </w:r>
          </w:p>
          <w:p w:rsidR="004E586B" w:rsidRDefault="00705F9E" w:rsidP="003D7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plan of care, answered questions, </w:t>
            </w:r>
          </w:p>
          <w:p w:rsidR="00705F9E" w:rsidRDefault="00705F9E" w:rsidP="003D7ABD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4E586B" w:rsidRPr="002F57E2" w:rsidRDefault="004E586B" w:rsidP="003D7AB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4E586B" w:rsidRDefault="004E586B" w:rsidP="003D7AB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4E586B" w:rsidRDefault="004E586B" w:rsidP="003D7AB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E586B" w:rsidTr="003D7ABD">
        <w:tc>
          <w:tcPr>
            <w:tcW w:w="4248" w:type="dxa"/>
          </w:tcPr>
          <w:p w:rsidR="004E586B" w:rsidRDefault="004E586B" w:rsidP="003D7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Additional observations</w:t>
            </w:r>
          </w:p>
          <w:p w:rsidR="00705F9E" w:rsidRDefault="00705F9E" w:rsidP="003D7ABD">
            <w:pPr>
              <w:rPr>
                <w:sz w:val="24"/>
                <w:szCs w:val="24"/>
              </w:rPr>
            </w:pPr>
          </w:p>
          <w:p w:rsidR="00705F9E" w:rsidRDefault="00705F9E" w:rsidP="003D7ABD">
            <w:pPr>
              <w:rPr>
                <w:sz w:val="24"/>
                <w:szCs w:val="24"/>
              </w:rPr>
            </w:pPr>
          </w:p>
          <w:p w:rsidR="004E586B" w:rsidRDefault="004E586B" w:rsidP="003D7ABD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4E586B" w:rsidRPr="002F57E2" w:rsidRDefault="004E586B" w:rsidP="003D7AB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4E586B" w:rsidRDefault="004E586B" w:rsidP="003D7AB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4E586B" w:rsidRDefault="004E586B" w:rsidP="003D7ABD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b/>
          <w:sz w:val="32"/>
          <w:szCs w:val="32"/>
        </w:rPr>
      </w:pPr>
      <w:r>
        <w:rPr>
          <w:b/>
          <w:sz w:val="32"/>
          <w:szCs w:val="32"/>
        </w:rPr>
        <w:t>Observer 3: Team dynamics</w:t>
      </w:r>
    </w:p>
    <w:p w:rsidR="004E586B" w:rsidRDefault="004E586B" w:rsidP="004E58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39A9">
        <w:rPr>
          <w:sz w:val="24"/>
          <w:szCs w:val="24"/>
        </w:rPr>
        <w:t>List examples of effective communication you observed during this scenario (including closed loop communication).</w:t>
      </w: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Have you observed times in which communication was unclear and you did not observe closed-loop communication? If so, provide examples and explained how the closed loop communication would have improved the scenario. </w:t>
      </w: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Were appropriate resources utilized well and in a timely fashion?</w:t>
      </w:r>
    </w:p>
    <w:p w:rsidR="004E586B" w:rsidRPr="00A039A9" w:rsidRDefault="004E586B" w:rsidP="004E58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Give examples. </w:t>
      </w: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Observer 4: Assessment Observations of RN 1</w:t>
      </w:r>
    </w:p>
    <w:p w:rsidR="004E586B" w:rsidRDefault="004E586B" w:rsidP="004E586B">
      <w:pPr>
        <w:pStyle w:val="ListParagraph"/>
        <w:rPr>
          <w:sz w:val="24"/>
          <w:szCs w:val="24"/>
        </w:rPr>
      </w:pPr>
    </w:p>
    <w:p w:rsidR="004E586B" w:rsidRDefault="004E586B" w:rsidP="004E586B">
      <w:pPr>
        <w:pStyle w:val="ListParagraph"/>
        <w:rPr>
          <w:sz w:val="24"/>
          <w:szCs w:val="24"/>
        </w:rPr>
      </w:pPr>
    </w:p>
    <w:p w:rsidR="004E586B" w:rsidRDefault="004E586B" w:rsidP="004E58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Were key assessment and interventions organized and prioritized appropriately?</w:t>
      </w:r>
    </w:p>
    <w:p w:rsidR="004E586B" w:rsidRDefault="004E586B" w:rsidP="004E586B">
      <w:pPr>
        <w:pStyle w:val="ListParagraph"/>
        <w:ind w:left="1080"/>
        <w:rPr>
          <w:sz w:val="24"/>
          <w:szCs w:val="24"/>
        </w:rPr>
      </w:pPr>
    </w:p>
    <w:p w:rsidR="004E586B" w:rsidRDefault="004E586B" w:rsidP="004E586B">
      <w:pPr>
        <w:pStyle w:val="ListParagraph"/>
        <w:ind w:left="1080"/>
        <w:rPr>
          <w:sz w:val="24"/>
          <w:szCs w:val="24"/>
        </w:rPr>
      </w:pPr>
    </w:p>
    <w:p w:rsidR="004E586B" w:rsidRDefault="004E586B" w:rsidP="004E586B">
      <w:pPr>
        <w:pStyle w:val="ListParagraph"/>
        <w:ind w:left="1080"/>
        <w:rPr>
          <w:sz w:val="24"/>
          <w:szCs w:val="24"/>
        </w:rPr>
      </w:pPr>
    </w:p>
    <w:p w:rsidR="004E586B" w:rsidRDefault="004E586B" w:rsidP="004E586B">
      <w:pPr>
        <w:pStyle w:val="ListParagraph"/>
        <w:ind w:left="1080"/>
        <w:rPr>
          <w:sz w:val="24"/>
          <w:szCs w:val="24"/>
        </w:rPr>
      </w:pPr>
    </w:p>
    <w:p w:rsidR="004E586B" w:rsidRDefault="004E586B" w:rsidP="004E58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collaboration efforts of RN 1 with RN 2</w:t>
      </w: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the interactions with RN1 and physician</w:t>
      </w: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sz w:val="24"/>
          <w:szCs w:val="24"/>
        </w:rPr>
      </w:pPr>
    </w:p>
    <w:p w:rsidR="004E586B" w:rsidRDefault="004E586B" w:rsidP="004E586B">
      <w:pPr>
        <w:rPr>
          <w:sz w:val="24"/>
          <w:szCs w:val="24"/>
        </w:rPr>
      </w:pPr>
    </w:p>
    <w:p w:rsidR="004E586B" w:rsidRPr="00AE0996" w:rsidRDefault="004E586B" w:rsidP="004E58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Describe the interactions with RN1 and family member. </w:t>
      </w:r>
    </w:p>
    <w:p w:rsidR="004E586B" w:rsidRDefault="004E586B" w:rsidP="004E586B">
      <w:pPr>
        <w:pStyle w:val="ListParagraph"/>
        <w:rPr>
          <w:sz w:val="24"/>
          <w:szCs w:val="24"/>
        </w:rPr>
      </w:pPr>
    </w:p>
    <w:p w:rsidR="004E586B" w:rsidRDefault="004E586B" w:rsidP="004E586B">
      <w:pPr>
        <w:pStyle w:val="ListParagraph"/>
        <w:rPr>
          <w:sz w:val="24"/>
          <w:szCs w:val="24"/>
        </w:rPr>
      </w:pPr>
    </w:p>
    <w:p w:rsidR="004E586B" w:rsidRPr="00A039A9" w:rsidRDefault="004E586B" w:rsidP="004E586B">
      <w:pPr>
        <w:pStyle w:val="ListParagraph"/>
        <w:rPr>
          <w:sz w:val="24"/>
          <w:szCs w:val="24"/>
        </w:rPr>
      </w:pPr>
    </w:p>
    <w:p w:rsidR="004E586B" w:rsidRPr="00FF0263" w:rsidRDefault="004E586B" w:rsidP="004E586B">
      <w:pPr>
        <w:rPr>
          <w:sz w:val="24"/>
          <w:szCs w:val="24"/>
        </w:rPr>
      </w:pPr>
    </w:p>
    <w:p w:rsidR="00486FB9" w:rsidRDefault="00486FB9"/>
    <w:p w:rsidR="00F2699C" w:rsidRDefault="00F2699C"/>
    <w:sectPr w:rsidR="00F26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B6C51"/>
    <w:multiLevelType w:val="hybridMultilevel"/>
    <w:tmpl w:val="46EEA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F24F9"/>
    <w:multiLevelType w:val="hybridMultilevel"/>
    <w:tmpl w:val="5B380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B5D5E"/>
    <w:multiLevelType w:val="hybridMultilevel"/>
    <w:tmpl w:val="D47ADC9E"/>
    <w:lvl w:ilvl="0" w:tplc="8E0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A67350"/>
    <w:multiLevelType w:val="hybridMultilevel"/>
    <w:tmpl w:val="FB48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86B"/>
    <w:rsid w:val="0011698F"/>
    <w:rsid w:val="001C1438"/>
    <w:rsid w:val="0023666E"/>
    <w:rsid w:val="003913D6"/>
    <w:rsid w:val="00486FB9"/>
    <w:rsid w:val="004E586B"/>
    <w:rsid w:val="00705F9E"/>
    <w:rsid w:val="007A51BD"/>
    <w:rsid w:val="007D6D7A"/>
    <w:rsid w:val="00AA0394"/>
    <w:rsid w:val="00AE1B92"/>
    <w:rsid w:val="00D432EE"/>
    <w:rsid w:val="00F16208"/>
    <w:rsid w:val="00F2699C"/>
    <w:rsid w:val="00F9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86B"/>
    <w:pPr>
      <w:ind w:left="720"/>
      <w:contextualSpacing/>
    </w:pPr>
  </w:style>
  <w:style w:type="table" w:styleId="TableGrid">
    <w:name w:val="Table Grid"/>
    <w:basedOn w:val="TableNormal"/>
    <w:uiPriority w:val="59"/>
    <w:rsid w:val="004E58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86B"/>
    <w:pPr>
      <w:ind w:left="720"/>
      <w:contextualSpacing/>
    </w:pPr>
  </w:style>
  <w:style w:type="table" w:styleId="TableGrid">
    <w:name w:val="Table Grid"/>
    <w:basedOn w:val="TableNormal"/>
    <w:uiPriority w:val="59"/>
    <w:rsid w:val="004E58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48DD737F</Template>
  <TotalTime>1</TotalTime>
  <Pages>5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Lucia Vermeulen</cp:lastModifiedBy>
  <cp:revision>2</cp:revision>
  <dcterms:created xsi:type="dcterms:W3CDTF">2015-05-22T13:41:00Z</dcterms:created>
  <dcterms:modified xsi:type="dcterms:W3CDTF">2015-05-22T13:41:00Z</dcterms:modified>
</cp:coreProperties>
</file>