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17" w:rsidRPr="00306517" w:rsidRDefault="00306517" w:rsidP="00306517">
      <w:pPr>
        <w:rPr>
          <w:rFonts w:ascii="Times New Roman" w:hAnsi="Times New Roman" w:cs="Times New Roman"/>
          <w:b/>
          <w:sz w:val="32"/>
        </w:rPr>
      </w:pPr>
      <w:r w:rsidRPr="00306517">
        <w:rPr>
          <w:rFonts w:ascii="Times New Roman" w:hAnsi="Times New Roman" w:cs="Times New Roman"/>
          <w:b/>
          <w:sz w:val="32"/>
        </w:rPr>
        <w:t>Summary</w:t>
      </w:r>
    </w:p>
    <w:p w:rsidR="001242B3" w:rsidRPr="00306517" w:rsidRDefault="00306517" w:rsidP="00306517">
      <w:pPr>
        <w:rPr>
          <w:rFonts w:ascii="Times New Roman" w:hAnsi="Times New Roman" w:cs="Times New Roman"/>
          <w:sz w:val="28"/>
        </w:rPr>
      </w:pPr>
      <w:r w:rsidRPr="00306517">
        <w:rPr>
          <w:rFonts w:ascii="Times New Roman" w:hAnsi="Times New Roman" w:cs="Times New Roman"/>
          <w:sz w:val="28"/>
        </w:rPr>
        <w:t>The Good Governance Program is expected to contribute to economic growth and enhanced public access to effective public services to the citizens of Bangladesh. The key outcome of the Program will be improved governance and lower incidence of corruption in the public sector of Bangladesh. This will be reflected in: (</w:t>
      </w:r>
      <w:proofErr w:type="spellStart"/>
      <w:r w:rsidRPr="00306517">
        <w:rPr>
          <w:rFonts w:ascii="Times New Roman" w:hAnsi="Times New Roman" w:cs="Times New Roman"/>
          <w:sz w:val="28"/>
        </w:rPr>
        <w:t>i</w:t>
      </w:r>
      <w:proofErr w:type="spellEnd"/>
      <w:r w:rsidRPr="00306517">
        <w:rPr>
          <w:rFonts w:ascii="Times New Roman" w:hAnsi="Times New Roman" w:cs="Times New Roman"/>
          <w:sz w:val="28"/>
        </w:rPr>
        <w:t xml:space="preserve">) increased consensus on good governance, integrity and anticorruption reforms in the country; (ii) increased performance of and transparency within key institutions mandated to fight and prevent corruption such as the ACC, judiciary, prosecution, as well as the civil society, and the private sector; (ii) mainstreaming of initiatives on good governance and anticorruption within selected </w:t>
      </w:r>
      <w:proofErr w:type="spellStart"/>
      <w:r w:rsidRPr="00306517">
        <w:rPr>
          <w:rFonts w:ascii="Times New Roman" w:hAnsi="Times New Roman" w:cs="Times New Roman"/>
          <w:sz w:val="28"/>
        </w:rPr>
        <w:t>sectoral</w:t>
      </w:r>
      <w:proofErr w:type="spellEnd"/>
      <w:r w:rsidRPr="00306517">
        <w:rPr>
          <w:rFonts w:ascii="Times New Roman" w:hAnsi="Times New Roman" w:cs="Times New Roman"/>
          <w:sz w:val="28"/>
        </w:rPr>
        <w:t xml:space="preserve"> level agencies vital to public services; and (iv) strengthening of corruption prevention mechanisms such as the Office of Ombudsman, and legal, institutional framework for whistleblower protection, and right to information.</w:t>
      </w:r>
    </w:p>
    <w:sectPr w:rsidR="001242B3" w:rsidRPr="00306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06517"/>
    <w:rsid w:val="001242B3"/>
    <w:rsid w:val="00306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7281948">
      <w:bodyDiv w:val="1"/>
      <w:marLeft w:val="0"/>
      <w:marRight w:val="0"/>
      <w:marTop w:val="0"/>
      <w:marBottom w:val="0"/>
      <w:divBdr>
        <w:top w:val="none" w:sz="0" w:space="0" w:color="auto"/>
        <w:left w:val="none" w:sz="0" w:space="0" w:color="auto"/>
        <w:bottom w:val="none" w:sz="0" w:space="0" w:color="auto"/>
        <w:right w:val="none" w:sz="0" w:space="0" w:color="auto"/>
      </w:divBdr>
      <w:divsChild>
        <w:div w:id="1782719915">
          <w:marLeft w:val="0"/>
          <w:marRight w:val="0"/>
          <w:marTop w:val="0"/>
          <w:marBottom w:val="0"/>
          <w:divBdr>
            <w:top w:val="none" w:sz="0" w:space="0" w:color="auto"/>
            <w:left w:val="none" w:sz="0" w:space="0" w:color="auto"/>
            <w:bottom w:val="none" w:sz="0" w:space="0" w:color="auto"/>
            <w:right w:val="none" w:sz="0" w:space="0" w:color="auto"/>
          </w:divBdr>
          <w:divsChild>
            <w:div w:id="1876428012">
              <w:marLeft w:val="0"/>
              <w:marRight w:val="0"/>
              <w:marTop w:val="0"/>
              <w:marBottom w:val="0"/>
              <w:divBdr>
                <w:top w:val="none" w:sz="0" w:space="0" w:color="auto"/>
                <w:left w:val="none" w:sz="0" w:space="0" w:color="auto"/>
                <w:bottom w:val="none" w:sz="0" w:space="0" w:color="auto"/>
                <w:right w:val="none" w:sz="0" w:space="0" w:color="auto"/>
              </w:divBdr>
              <w:divsChild>
                <w:div w:id="637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2015-08-22T11:49:00Z</dcterms:created>
  <dcterms:modified xsi:type="dcterms:W3CDTF">2015-08-22T11:49:00Z</dcterms:modified>
</cp:coreProperties>
</file>