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CA9" w:rsidRPr="009E4CA9" w:rsidRDefault="009E4CA9" w:rsidP="009E4CA9">
      <w:pPr>
        <w:jc w:val="both"/>
        <w:rPr>
          <w:rFonts w:ascii="Times New Roman" w:hAnsi="Times New Roman" w:cs="Times New Roman"/>
          <w:b/>
          <w:sz w:val="32"/>
        </w:rPr>
      </w:pPr>
      <w:r w:rsidRPr="009E4CA9">
        <w:rPr>
          <w:rFonts w:ascii="Times New Roman" w:hAnsi="Times New Roman" w:cs="Times New Roman"/>
          <w:b/>
          <w:sz w:val="32"/>
        </w:rPr>
        <w:t>Summary</w:t>
      </w:r>
    </w:p>
    <w:p w:rsidR="00B02D26" w:rsidRPr="009E4CA9" w:rsidRDefault="009E4CA9" w:rsidP="009E4CA9">
      <w:pPr>
        <w:jc w:val="both"/>
        <w:rPr>
          <w:rFonts w:ascii="Times New Roman" w:hAnsi="Times New Roman" w:cs="Times New Roman"/>
          <w:sz w:val="28"/>
        </w:rPr>
      </w:pPr>
      <w:r w:rsidRPr="009E4CA9">
        <w:rPr>
          <w:rFonts w:ascii="Times New Roman" w:hAnsi="Times New Roman" w:cs="Times New Roman"/>
          <w:sz w:val="28"/>
        </w:rPr>
        <w:t>Although the technical feasibility study was undertaken under the ongoing loan, a project preparatory technical assistance (PPTA) is necessary in order to carry out due diligence on technical, economic, financial, governance, poverty and social, and safeguards for the ensuing loan. The PPTA is also required to explore the public-private partnership (PPP) and propose the most viable alternative for PPP with specific institutional, legal, and financial arrangements for improving the service delivery of water supply in Dhaka.</w:t>
      </w:r>
    </w:p>
    <w:sectPr w:rsidR="00B02D26" w:rsidRPr="009E4C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D26" w:rsidRDefault="00B02D26" w:rsidP="009E4CA9">
      <w:pPr>
        <w:spacing w:after="0" w:line="240" w:lineRule="auto"/>
      </w:pPr>
      <w:r>
        <w:separator/>
      </w:r>
    </w:p>
  </w:endnote>
  <w:endnote w:type="continuationSeparator" w:id="1">
    <w:p w:rsidR="00B02D26" w:rsidRDefault="00B02D26" w:rsidP="009E4C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D26" w:rsidRDefault="00B02D26" w:rsidP="009E4CA9">
      <w:pPr>
        <w:spacing w:after="0" w:line="240" w:lineRule="auto"/>
      </w:pPr>
      <w:r>
        <w:separator/>
      </w:r>
    </w:p>
  </w:footnote>
  <w:footnote w:type="continuationSeparator" w:id="1">
    <w:p w:rsidR="00B02D26" w:rsidRDefault="00B02D26" w:rsidP="009E4C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9E4CA9"/>
    <w:rsid w:val="009E4CA9"/>
    <w:rsid w:val="00B02D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E4C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CA9"/>
  </w:style>
  <w:style w:type="paragraph" w:styleId="Footer">
    <w:name w:val="footer"/>
    <w:basedOn w:val="Normal"/>
    <w:link w:val="FooterChar"/>
    <w:uiPriority w:val="99"/>
    <w:semiHidden/>
    <w:unhideWhenUsed/>
    <w:rsid w:val="009E4C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4CA9"/>
  </w:style>
</w:styles>
</file>

<file path=word/webSettings.xml><?xml version="1.0" encoding="utf-8"?>
<w:webSettings xmlns:r="http://schemas.openxmlformats.org/officeDocument/2006/relationships" xmlns:w="http://schemas.openxmlformats.org/wordprocessingml/2006/main">
  <w:divs>
    <w:div w:id="1774857712">
      <w:bodyDiv w:val="1"/>
      <w:marLeft w:val="0"/>
      <w:marRight w:val="0"/>
      <w:marTop w:val="0"/>
      <w:marBottom w:val="0"/>
      <w:divBdr>
        <w:top w:val="none" w:sz="0" w:space="0" w:color="auto"/>
        <w:left w:val="none" w:sz="0" w:space="0" w:color="auto"/>
        <w:bottom w:val="none" w:sz="0" w:space="0" w:color="auto"/>
        <w:right w:val="none" w:sz="0" w:space="0" w:color="auto"/>
      </w:divBdr>
      <w:divsChild>
        <w:div w:id="1164276320">
          <w:marLeft w:val="0"/>
          <w:marRight w:val="0"/>
          <w:marTop w:val="0"/>
          <w:marBottom w:val="0"/>
          <w:divBdr>
            <w:top w:val="none" w:sz="0" w:space="0" w:color="auto"/>
            <w:left w:val="none" w:sz="0" w:space="0" w:color="auto"/>
            <w:bottom w:val="none" w:sz="0" w:space="0" w:color="auto"/>
            <w:right w:val="none" w:sz="0" w:space="0" w:color="auto"/>
          </w:divBdr>
          <w:divsChild>
            <w:div w:id="536739898">
              <w:marLeft w:val="0"/>
              <w:marRight w:val="0"/>
              <w:marTop w:val="0"/>
              <w:marBottom w:val="0"/>
              <w:divBdr>
                <w:top w:val="none" w:sz="0" w:space="0" w:color="auto"/>
                <w:left w:val="none" w:sz="0" w:space="0" w:color="auto"/>
                <w:bottom w:val="none" w:sz="0" w:space="0" w:color="auto"/>
                <w:right w:val="none" w:sz="0" w:space="0" w:color="auto"/>
              </w:divBdr>
              <w:divsChild>
                <w:div w:id="618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2015-08-22T11:06:00Z</dcterms:created>
  <dcterms:modified xsi:type="dcterms:W3CDTF">2015-08-22T11:06:00Z</dcterms:modified>
</cp:coreProperties>
</file>