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Riverside Health Plan (synthetic)</w:t>
      </w:r>
    </w:p>
    <w:p>
      <w:r>
        <w:t>SYNTHETIC NOTICE FOR TESTING. NOT A REAL LETTER.</w:t>
      </w:r>
    </w:p>
    <w:p>
      <w:r>
        <w:t xml:space="preserve">Date: </w:t>
      </w:r>
      <w:r>
        <w:rPr>
          <w:b/>
        </w:rPr>
        <w:t>September 2, 2026</w:t>
      </w:r>
    </w:p>
    <w:p/>
    <w:p>
      <w:r>
        <w:t>Service denied: Inpatient hospital stay, 3 days &amp; 2 nights</w:t>
      </w:r>
    </w:p>
    <w:p/>
    <w:p>
      <w:r>
        <w:rPr>
          <w:b/>
        </w:rPr>
        <w:t>Reason for our decision:</w:t>
      </w:r>
    </w:p>
    <w:p>
      <w:r>
        <w:t xml:space="preserve">The inpatient stay was </w:t>
      </w:r>
      <w:r>
        <w:rPr>
          <w:i/>
        </w:rPr>
        <w:t>not medically necessary</w:t>
      </w:r>
      <w:r>
        <w:t xml:space="preserve"> because care could be given in an outpatient setting.</w:t>
      </w:r>
    </w:p>
    <w:p/>
    <w:p>
      <w:r>
        <w:t>Your right to appeal:</w:t>
      </w:r>
    </w:p>
    <w:p>
      <w:r>
        <w:t>Write to the Appeals Unit, PO Box 100, Albany NY. Fax 555 0100.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Questions</w:t>
            </w:r>
          </w:p>
        </w:tc>
        <w:tc>
          <w:tcPr>
            <w:tcW w:type="dxa" w:w="4320"/>
          </w:tcPr>
          <w:p>
            <w:r>
              <w:t>Call member services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