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lineRule="auto"/>
        <w:jc w:val="left"/>
      </w:pPr>
      <w:r>
        <w:rPr>
          <w:b/>
          <w:bCs/>
        </w:rPr>
        <w:t xml:space="preserve">Reviance S.r.l.</w:t>
      </w:r>
    </w:p>
    <w:p>
      <w:pPr>
        <w:spacing w:after="0" w:before="0" w:line="276" w:lineRule="auto"/>
        <w:jc w:val="left"/>
      </w:pPr>
      <w:r>
        <w:t xml:space="preserve">Via Antonio Marino 78</w:t>
      </w:r>
    </w:p>
    <w:p>
      <w:pPr>
        <w:spacing w:after="0" w:before="0" w:line="276" w:lineRule="auto"/>
        <w:jc w:val="left"/>
      </w:pPr>
      <w:r>
        <w:t xml:space="preserve">81100 Caserta (CE)</w:t>
      </w:r>
    </w:p>
    <w:p>
      <w:pPr>
        <w:spacing w:after="240"/>
        <w:jc w:val="left"/>
      </w:pPr>
      <w:r>
        <w:t xml:space="preserve">PEC: reviance@pec.reviance.it</w:t>
      </w:r>
    </w:p>
    <w:p>
      <w:pPr>
        <w:spacing w:after="360"/>
        <w:jc w:val="right"/>
      </w:pPr>
      <w:r>
        <w:t xml:space="preserve">Caserta, 1 ottobre 2026</w:t>
      </w:r>
    </w:p>
    <w:p>
      <w:pPr>
        <w:spacing w:after="0" w:before="0" w:line="276" w:lineRule="auto"/>
        <w:ind w:left="4820"/>
        <w:jc w:val="left"/>
      </w:pPr>
      <w:r>
        <w:t xml:space="preserve">Spett.le</w:t>
      </w:r>
    </w:p>
    <w:p>
      <w:pPr>
        <w:spacing w:after="0" w:before="0" w:line="276" w:lineRule="auto"/>
        <w:ind w:left="4820"/>
        <w:jc w:val="left"/>
      </w:pPr>
      <w:r>
        <w:t xml:space="preserve">Campus Service S.r.l.</w:t>
      </w:r>
    </w:p>
    <w:p>
      <w:pPr>
        <w:spacing w:after="0" w:before="0" w:line="276" w:lineRule="auto"/>
        <w:ind w:left="4820"/>
        <w:jc w:val="left"/>
      </w:pPr>
      <w:r>
        <w:t xml:space="preserve">c/o Studio Bia &amp; legali associati</w:t>
      </w:r>
    </w:p>
    <w:p>
      <w:pPr>
        <w:spacing w:after="0" w:before="0" w:line="276" w:lineRule="auto"/>
        <w:ind w:left="4820"/>
        <w:jc w:val="left"/>
      </w:pPr>
      <w:r>
        <w:t xml:space="preserve">Avv. Raffaele Bia</w:t>
      </w:r>
    </w:p>
    <w:p>
      <w:pPr>
        <w:spacing w:after="0" w:before="0" w:line="276" w:lineRule="auto"/>
        <w:ind w:left="4820"/>
        <w:jc w:val="left"/>
      </w:pPr>
      <w:r>
        <w:t xml:space="preserve">Corso Vittorio Emanuele II, 179</w:t>
      </w:r>
    </w:p>
    <w:p>
      <w:pPr>
        <w:spacing w:after="200"/>
        <w:ind w:left="4820"/>
        <w:jc w:val="left"/>
      </w:pPr>
      <w:r>
        <w:t xml:space="preserve">70122 Bari</w:t>
      </w:r>
    </w:p>
    <w:p>
      <w:pPr>
        <w:spacing w:after="360"/>
        <w:ind w:left="4820"/>
        <w:jc w:val="left"/>
      </w:pPr>
      <w:r>
        <w:t xml:space="preserve">A mezzo PEC: info@pec.studiobia.it</w:t>
      </w:r>
    </w:p>
    <w:p>
      <w:pPr>
        <w:tabs>
          <w:tab w:val="left" w:pos="1134"/>
        </w:tabs>
        <w:spacing w:after="360"/>
        <w:ind w:left="1134" w:hanging="1134"/>
        <w:jc w:val="left"/>
      </w:pPr>
      <w:r>
        <w:rPr>
          <w:b/>
          <w:bCs/>
        </w:rPr>
        <w:t xml:space="preserve">Oggetto:	Campus Service S.r.l. / Reviance S.r.l.</w:t>
      </w:r>
    </w:p>
    <w:p>
      <w:pPr>
        <w:widowControl/>
        <w:jc w:val="both"/>
      </w:pPr>
      <w:r>
        <w:t xml:space="preserve">Egregio Avvocato,</w:t>
      </w:r>
    </w:p>
    <w:p>
      <w:pPr>
        <w:widowControl/>
        <w:jc w:val="both"/>
      </w:pPr>
      <w:r>
        <w:t xml:space="preserve">ringraziamo per la trasmissione del processo verbale di constatazione del 20 maggio 2026 e dello schema d’atto notificato alla Vostra assistita il 22 settembre 2026, che stiamo esaminando.</w:t>
      </w:r>
    </w:p>
    <w:p>
      <w:pPr>
        <w:widowControl/>
        <w:jc w:val="both"/>
      </w:pPr>
      <w:r>
        <w:t xml:space="preserve">Reviance ritiene che i rilievi formulati dall’Ufficio non siano riconducibili a proprie responsabilità e contesta, nell’</w:t>
      </w:r>
      <w:r>
        <w:rPr>
          <w:i/>
          <w:iCs/>
        </w:rPr>
        <w:t xml:space="preserve">an</w:t>
      </w:r>
      <w:r>
        <w:t xml:space="preserve"> e nel </w:t>
      </w:r>
      <w:r>
        <w:rPr>
          <w:i/>
          <w:iCs/>
        </w:rPr>
        <w:t xml:space="preserve">quantum</w:t>
      </w:r>
      <w:r>
        <w:t xml:space="preserve">, la pretesa risarcitoria formulata con la Vostra comunicazione. Il procedimento tributario è peraltro ancora in corso e non vi è, allo stato, alcun danno attuale.</w:t>
      </w:r>
    </w:p>
    <w:p>
      <w:pPr>
        <w:widowControl/>
        <w:jc w:val="both"/>
      </w:pPr>
      <w:r>
        <w:t xml:space="preserve">Segnaliamo che lo schema d’atto indica, tra le anomalie, una «omessa certificazione dei costi». L’affermazione è smentita dallo stesso processo verbale, che dà atto della relazione di certificazione rilasciata da Reviance il 6 marzo 2023 e acquisita come allegato 7. Ai fini delle osservazioni che la Vostra assistita intenderà presentare, siamo disponibili a fornire copia della relazione e la prova della sua trasmissione.</w:t>
      </w:r>
    </w:p>
    <w:p>
      <w:pPr>
        <w:widowControl/>
        <w:jc w:val="both"/>
      </w:pPr>
      <w:r>
        <w:t xml:space="preserve">Vi chiediamo di trasmetterci copia degli allegati nn. 1, 2, 4, 5, 6, 11 e 12 al processo verbale, che non ci sono pervenuti, e degli atti che saranno successivamente notificati, in particolare dell’eventuale atto di recupero relativo al credito d’imposta. Vi chiediamo altresì di informarci preventivamente delle iniziative che la Vostra assistita intenderà assumere nel procedimento tributario, poiché esse possono incidere sulla pretesa formulata nei nostri confronti.</w:t>
      </w:r>
    </w:p>
    <w:p>
      <w:pPr>
        <w:widowControl/>
        <w:jc w:val="both"/>
      </w:pPr>
      <w:r>
        <w:t xml:space="preserve">Resta ferma ogni nostra riserva in fatto e in diritto.</w:t>
      </w:r>
    </w:p>
    <w:p>
      <w:pPr>
        <w:widowControl/>
        <w:spacing w:after="480" w:before="120"/>
        <w:jc w:val="both"/>
      </w:pPr>
      <w:r>
        <w:t xml:space="preserve">Distinti saluti.</w:t>
      </w:r>
    </w:p>
    <w:p>
      <w:pPr>
        <w:spacing w:after="0"/>
        <w:jc w:val="right"/>
      </w:pPr>
      <w:r>
        <w:t xml:space="preserve">Reviance S.r.l.</w:t>
      </w:r>
    </w:p>
    <w:p>
      <w:pPr>
        <w:spacing w:after="0"/>
        <w:jc w:val="right"/>
      </w:pPr>
      <w:r>
        <w:t xml:space="preserve">Il legale rappresentante</w:t>
      </w:r>
    </w:p>
    <w:sectPr>
      <w:footerReference w:type="default" r:id="rId6"/>
      <w:pgSz w:w="11906" w:h="16838" w:orient="portrait"/>
      <w:pgMar w:top="1417" w:right="1417" w:bottom="1417" w:left="1417" w:header="708"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Letter"/>
      <w:lvlText w:val="%1)"/>
      <w:lvlJc w:val="left"/>
      <w:pPr>
        <w:ind w:left="567" w:hanging="397"/>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2"/>
  <w:hyphenationZone w:val="357"/>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lang w:val="it-IT"/>
      </w:rPr>
    </w:rPrDefault>
    <w:pPrDefault>
      <w:pPr>
        <w:spacing w:after="120" w:before="0"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Lettera risposta contestazione Campus Service Reviance</dc:title>
  <cp:revision>1</cp:revision>
  <dcterms:created xsi:type="dcterms:W3CDTF">2026-10-01T12:55:20.947Z</dcterms:created>
  <dcterms:modified xsi:type="dcterms:W3CDTF">2026-10-01T12:55:20.955Z</dcterms:modified>
</cp:coreProperties>
</file>

<file path=docProps/custom.xml><?xml version="1.0" encoding="utf-8"?>
<Properties xmlns="http://schemas.openxmlformats.org/officeDocument/2006/custom-properties" xmlns:vt="http://schemas.openxmlformats.org/officeDocument/2006/docPropsVTypes"/>
</file>