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lineRule="auto"/>
        <w:jc w:val="left"/>
      </w:pPr>
      <w:r>
        <w:rPr>
          <w:b/>
          <w:bCs/>
        </w:rPr>
        <w:t xml:space="preserve">Reviance S.r.l.</w:t>
      </w:r>
    </w:p>
    <w:p>
      <w:pPr>
        <w:spacing w:after="0" w:before="0" w:line="276" w:lineRule="auto"/>
        <w:jc w:val="left"/>
      </w:pPr>
      <w:r>
        <w:t xml:space="preserve">Via Antonio Marino 78</w:t>
      </w:r>
    </w:p>
    <w:p>
      <w:pPr>
        <w:spacing w:after="0" w:before="0" w:line="276" w:lineRule="auto"/>
        <w:jc w:val="left"/>
      </w:pPr>
      <w:r>
        <w:t xml:space="preserve">81100 Caserta (CE)</w:t>
      </w:r>
    </w:p>
    <w:p>
      <w:pPr>
        <w:spacing w:after="240"/>
        <w:jc w:val="left"/>
      </w:pPr>
      <w:r>
        <w:t xml:space="preserve">PEC: reviance@pec.reviance.it</w:t>
      </w:r>
    </w:p>
    <w:p>
      <w:pPr>
        <w:spacing w:after="360"/>
        <w:jc w:val="right"/>
      </w:pPr>
      <w:r>
        <w:t xml:space="preserve">Caserta, 1 ottobre 2026</w:t>
      </w:r>
    </w:p>
    <w:p>
      <w:pPr>
        <w:spacing w:after="0" w:before="0" w:line="276" w:lineRule="auto"/>
        <w:ind w:left="4820"/>
        <w:jc w:val="left"/>
      </w:pPr>
      <w:r>
        <w:t xml:space="preserve">Spett.le</w:t>
      </w:r>
    </w:p>
    <w:p>
      <w:pPr>
        <w:spacing w:after="0" w:before="0" w:line="276" w:lineRule="auto"/>
        <w:ind w:left="4820"/>
        <w:jc w:val="left"/>
      </w:pPr>
      <w:r>
        <w:t xml:space="preserve">……………………………………………</w:t>
      </w:r>
    </w:p>
    <w:p>
      <w:pPr>
        <w:spacing w:after="0" w:before="0" w:line="276" w:lineRule="auto"/>
        <w:ind w:left="4820"/>
        <w:jc w:val="left"/>
      </w:pPr>
      <w:r>
        <w:t xml:space="preserve">Ufficio sinistri</w:t>
      </w:r>
    </w:p>
    <w:p>
      <w:pPr>
        <w:spacing w:after="120"/>
        <w:ind w:left="4820"/>
        <w:jc w:val="left"/>
      </w:pPr>
      <w:r>
        <w:t xml:space="preserve">A mezzo PEC: ……………………………</w:t>
      </w:r>
    </w:p>
    <w:p>
      <w:pPr>
        <w:spacing w:after="360"/>
        <w:ind w:left="4820"/>
        <w:jc w:val="left"/>
      </w:pPr>
      <w:r>
        <w:t xml:space="preserve">e p.c. ……………………………… (intermediario)</w:t>
      </w:r>
    </w:p>
    <w:p>
      <w:pPr>
        <w:tabs>
          <w:tab w:val="left" w:pos="1134"/>
        </w:tabs>
        <w:spacing w:after="0"/>
        <w:ind w:left="1134" w:hanging="1134"/>
        <w:jc w:val="left"/>
      </w:pPr>
      <w:r>
        <w:rPr>
          <w:b/>
          <w:bCs/>
        </w:rPr>
        <w:t xml:space="preserve">Oggetto:	Polizza di responsabilità civile professionale n. ……………………</w:t>
      </w:r>
    </w:p>
    <w:p>
      <w:pPr>
        <w:spacing w:after="360"/>
        <w:ind w:left="1134"/>
        <w:jc w:val="left"/>
      </w:pPr>
      <w:r>
        <w:rPr>
          <w:b/>
          <w:bCs/>
        </w:rPr>
        <w:t xml:space="preserve">Denuncia di sinistro: richiesta di risarcimento di Campus Service S.r.l.</w:t>
      </w:r>
    </w:p>
    <w:p>
      <w:pPr>
        <w:widowControl/>
        <w:jc w:val="both"/>
      </w:pPr>
      <w:r>
        <w:t xml:space="preserve">Con la presente Reviance S.r.l., assicurata con la polizza indicata in oggetto, denuncia, anche ai fini cautelativi, la richiesta di risarcimento formulata nei propri confronti da Campus Service S.r.l., con sede in Bari, Stradella Palumbo 4 (codice fiscale 07399400725). La richiesta è contenuta nella comunicazione dello Studio Bia &amp; legali associati di Bari trasmessa a mezzo PEC il 3 luglio 2026.</w:t>
      </w:r>
    </w:p>
    <w:p>
      <w:pPr>
        <w:widowControl/>
        <w:jc w:val="both"/>
      </w:pPr>
      <w:r>
        <w:t xml:space="preserve">La contestazione riguarda l’incarico, conferito a Reviance il 16 dicembre 2022, di certificazione dei costi sostenuti da Campus nel 2022 per la formazione del personale dipendente, ai fini del credito d’imposta «Formazione 4.0» previsto dall’art. 1, commi da 46 a 56, della l. 27 dicembre 2017, n. 205. Reviance ha rilasciato la relazione di certificazione il 6 marzo 2023.</w:t>
      </w:r>
    </w:p>
    <w:p>
      <w:pPr>
        <w:widowControl/>
        <w:jc w:val="both"/>
      </w:pPr>
      <w:r>
        <w:t xml:space="preserve">A seguito di una verifica fiscale, l’Agenzia delle Entrate, Direzione provinciale di Bari, con processo verbale di constatazione del 20 maggio 2026, ha ritenuto inesistente il credito d’imposta di 35.763,13 € utilizzato da Campus in compensazione nel 2023 e ha contestato la deducibilità dei costi della formazione e della certificazione. Il 22 settembre 2026 ha notificato a Campus uno schema d’atto relativo a IRES, IRAP e IVA del 2022. L’atto di recupero del credito non risulta ancora notificato.</w:t>
      </w:r>
    </w:p>
    <w:p>
      <w:pPr>
        <w:widowControl/>
        <w:jc w:val="both"/>
      </w:pPr>
      <w:r>
        <w:t xml:space="preserve">Campus addebita a Reviance di non aver verificato le ore di formazione esposte nella certificazione e chiede il risarcimento dei danni conseguenti ai rilievi dell’Ufficio: il recupero del credito con interessi e sanzioni, le maggiori imposte e sanzioni sui costi, le spese di difesa. Il danno non è stato quantificato e non è attuale, poiché il procedimento tributario è ancora in corso.</w:t>
      </w:r>
    </w:p>
    <w:p>
      <w:pPr>
        <w:widowControl/>
        <w:jc w:val="both"/>
      </w:pPr>
      <w:r>
        <w:t xml:space="preserve">Reviance contesta la propria responsabilità e la pretesa risarcitoria. Non ha assunto impegni né effettuato riconoscimenti nei confronti della controparte, e le ulteriori comunicazioni con quest’ultima saranno concordate con codesta Compagnia.</w:t>
      </w:r>
    </w:p>
    <w:p>
      <w:pPr>
        <w:widowControl/>
        <w:jc w:val="both"/>
      </w:pPr>
      <w:r>
        <w:t xml:space="preserve">Si chiede di prendere atto della denuncia, di comunicare il numero di sinistro attribuito e di indicare se codesta Compagnia intenda assumere la gestione della vertenza, anche quanto alla designazione del legale. Reviance resta a disposizione per ogni informazione e documento e trasmetterà tempestivamente gli atti successivi, compreso l’eventuale atto di recupero.</w:t>
      </w:r>
    </w:p>
    <w:p>
      <w:pPr>
        <w:widowControl/>
        <w:spacing w:after="480" w:before="120"/>
        <w:jc w:val="both"/>
      </w:pPr>
      <w:r>
        <w:t xml:space="preserve">Distinti saluti.</w:t>
      </w:r>
    </w:p>
    <w:p>
      <w:pPr>
        <w:spacing w:after="0"/>
        <w:jc w:val="right"/>
      </w:pPr>
      <w:r>
        <w:t xml:space="preserve">Reviance S.r.l.</w:t>
      </w:r>
    </w:p>
    <w:p>
      <w:pPr>
        <w:spacing w:after="0"/>
        <w:jc w:val="right"/>
      </w:pPr>
      <w:r>
        <w:t xml:space="preserve">Il legale rappresentante</w:t>
      </w:r>
    </w:p>
    <w:p>
      <w:pPr>
        <w:keepNext/>
        <w:spacing w:after="60" w:before="480"/>
        <w:jc w:val="left"/>
      </w:pPr>
      <w:r>
        <w:rPr>
          <w:b/>
          <w:bCs/>
        </w:rPr>
        <w:t xml:space="preserve">Allegati</w:t>
      </w:r>
    </w:p>
    <w:p>
      <w:pPr>
        <w:pStyle w:val="ListParagraph"/>
        <w:numPr>
          <w:ilvl w:val="0"/>
          <w:numId w:val="2"/>
        </w:numPr>
        <w:spacing w:after="60"/>
        <w:jc w:val="both"/>
      </w:pPr>
      <w:r>
        <w:t xml:space="preserve">comunicazione dello Studio Bia &amp; legali associati del 3 luglio 2026 e relativo messaggio PEC;</w:t>
      </w:r>
    </w:p>
    <w:p>
      <w:pPr>
        <w:pStyle w:val="ListParagraph"/>
        <w:numPr>
          <w:ilvl w:val="0"/>
          <w:numId w:val="2"/>
        </w:numPr>
        <w:spacing w:after="60"/>
        <w:jc w:val="both"/>
      </w:pPr>
      <w:r>
        <w:t xml:space="preserve">corrispondenza successiva con lo Studio Bia &amp; legali associati;</w:t>
      </w:r>
    </w:p>
    <w:p>
      <w:pPr>
        <w:pStyle w:val="ListParagraph"/>
        <w:numPr>
          <w:ilvl w:val="0"/>
          <w:numId w:val="2"/>
        </w:numPr>
        <w:spacing w:after="60"/>
        <w:jc w:val="both"/>
      </w:pPr>
      <w:r>
        <w:t xml:space="preserve">processo verbale di constatazione del 20 maggio 2026;</w:t>
      </w:r>
    </w:p>
    <w:p>
      <w:pPr>
        <w:pStyle w:val="ListParagraph"/>
        <w:numPr>
          <w:ilvl w:val="0"/>
          <w:numId w:val="2"/>
        </w:numPr>
        <w:spacing w:after="60"/>
        <w:jc w:val="both"/>
      </w:pPr>
      <w:r>
        <w:t xml:space="preserve">schema d’atto n. TVFQ3M103166/2026 notificato a Campus Service S.r.l. il 22 settembre 2026.</w:t>
      </w:r>
    </w:p>
    <w:sectPr>
      <w:footerReference w:type="default" r:id="rId6"/>
      <w:pgSz w:w="11906" w:h="16838" w:orient="portrait"/>
      <w:pgMar w:top="1417" w:right="1417" w:bottom="1417" w:left="1417" w:header="708"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lowerLetter"/>
      <w:lvlText w:val="%1)"/>
      <w:lvlJc w:val="left"/>
      <w:pPr>
        <w:ind w:left="567" w:hanging="397"/>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autoHyphenation/>
  <w:consecutiveHyphenLimit w:val="2"/>
  <w:hyphenationZone w:val="357"/>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lang w:val="it-IT"/>
      </w:rPr>
    </w:rPrDefault>
    <w:pPrDefault>
      <w:pPr>
        <w:spacing w:after="120" w:before="0" w:line="360"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Denuncia sinistro polizza RC professionale Reviance</dc:title>
  <cp:revision>1</cp:revision>
  <dcterms:created xsi:type="dcterms:W3CDTF">2026-10-01T14:59:50.179Z</dcterms:created>
  <dcterms:modified xsi:type="dcterms:W3CDTF">2026-10-01T14:59:50.179Z</dcterms:modified>
</cp:coreProperties>
</file>

<file path=docProps/custom.xml><?xml version="1.0" encoding="utf-8"?>
<Properties xmlns="http://schemas.openxmlformats.org/officeDocument/2006/custom-properties" xmlns:vt="http://schemas.openxmlformats.org/officeDocument/2006/docPropsVTypes"/>
</file>