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[1] Ultralytics, "Architecture Summary," *Architecture Summary - Ultralytics YOLOv8 Docs*,January 14, 2024. [Online]. Available: https://docs.ultralytics.com/yolov5/tutorials/architecture_description/. [Accessed: 24 April 2024].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[1] A. Crawshaw, "Uno Cards Object Detection Dataset," *Roboflow*, July 24, 2022. [Online]. Available: https://public.roboflow.com/object-detection/uno-cards. [Accessed: 24 April 2024].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