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
        <w:jc w:val="center"/>
      </w:pPr>
      <w:r>
        <w:rPr>
          <w:rFonts w:ascii="Calibri" w:cs="Calibri" w:eastAsia="Calibri" w:hAnsi="Calibri"/>
          <w:b/>
          <w:bCs/>
          <w:color w:val="1F3864"/>
          <w:sz w:val="32"/>
          <w:szCs w:val="32"/>
        </w:rPr>
        <w:t xml:space="preserve">RESEARCH STUDY QUESTIONNAIRE</w:t>
      </w:r>
    </w:p>
    <w:p>
      <w:pPr>
        <w:spacing w:after="80"/>
        <w:jc w:val="center"/>
      </w:pPr>
      <w:r>
        <w:rPr>
          <w:rFonts w:ascii="Calibri" w:cs="Calibri" w:eastAsia="Calibri" w:hAnsi="Calibri"/>
          <w:color w:val="2E74B5"/>
          <w:sz w:val="24"/>
          <w:szCs w:val="24"/>
        </w:rPr>
        <w:t xml:space="preserve">Knowledge, Attitudes, and Practices Regarding Radiation Safety in Advanced Pediatric Cardiac Imaging Among Pediatric Cardiologists in Riyadh, Saudi Arabia: A Multicenter Cross-Sectional Study</w:t>
      </w:r>
    </w:p>
    <w:p>
      <w:pPr>
        <w:spacing w:after="200"/>
        <w:jc w:val="center"/>
      </w:pPr>
      <w:r>
        <w:rPr>
          <w:rFonts w:ascii="Calibri" w:cs="Calibri" w:eastAsia="Calibri" w:hAnsi="Calibri"/>
          <w:b/>
          <w:bCs/>
          <w:color w:val="538135"/>
          <w:sz w:val="22"/>
          <w:szCs w:val="22"/>
        </w:rPr>
        <w:t xml:space="preserve">PARTICIPANT VERSION  ·  v2.0</w:t>
      </w:r>
    </w:p>
    <w:p>
      <w:pPr>
        <w:pStyle w:val="Heading1"/>
        <w:spacing w:after="140" w:before="300"/>
      </w:pPr>
      <w:r>
        <w:rPr>
          <w:rFonts w:ascii="Calibri" w:cs="Calibri" w:eastAsia="Calibri" w:hAnsi="Calibri"/>
          <w:b/>
          <w:bCs/>
          <w:color w:val="1F3864"/>
          <w:sz w:val="28"/>
          <w:szCs w:val="28"/>
        </w:rPr>
        <w:t xml:space="preserve">Participant Information and Instructions</w:t>
      </w:r>
    </w:p>
    <w:p>
      <w:pPr>
        <w:spacing w:after="120" w:line="264"/>
      </w:pPr>
      <w:r>
        <w:rPr>
          <w:rFonts w:ascii="Calibri" w:cs="Calibri" w:eastAsia="Calibri" w:hAnsi="Calibri"/>
          <w:sz w:val="22"/>
          <w:szCs w:val="22"/>
        </w:rPr>
        <w:t xml:space="preserve">Dear Colleague,</w:t>
      </w:r>
    </w:p>
    <w:p>
      <w:pPr>
        <w:spacing w:after="120" w:line="264"/>
      </w:pPr>
      <w:r>
        <w:rPr>
          <w:rFonts w:ascii="Calibri" w:cs="Calibri" w:eastAsia="Calibri" w:hAnsi="Calibri"/>
          <w:sz w:val="22"/>
          <w:szCs w:val="22"/>
        </w:rPr>
        <w:t xml:space="preserve">You are invited to participate in this multicenter cross-sectional study examining knowledge, attitudes, and practices regarding radiation safety in advanced pediatric cardiac imaging among pediatric cardiologists in Riyadh, Saudi Arabia. Your participation is entirely voluntary and anonymous. There are no right or wrong answers — we are interested in your honest assessment of your current knowledge and practice.</w:t>
      </w:r>
    </w:p>
    <w:p>
      <w:pPr>
        <w:pStyle w:val="Heading2"/>
        <w:spacing w:after="120" w:before="240"/>
      </w:pPr>
      <w:r>
        <w:rPr>
          <w:rFonts w:ascii="Calibri" w:cs="Calibri" w:eastAsia="Calibri" w:hAnsi="Calibri"/>
          <w:b/>
          <w:bCs/>
          <w:color w:val="2E74B5"/>
          <w:sz w:val="24"/>
          <w:szCs w:val="24"/>
        </w:rPr>
        <w:t xml:space="preserve">Instructions</w:t>
      </w:r>
    </w:p>
    <w:p>
      <w:pPr>
        <w:spacing w:after="60" w:line="264"/>
      </w:pPr>
      <w:r>
        <w:rPr>
          <w:rFonts w:ascii="Calibri" w:cs="Calibri" w:eastAsia="Calibri" w:hAnsi="Calibri"/>
          <w:sz w:val="22"/>
          <w:szCs w:val="22"/>
        </w:rPr>
        <w:t xml:space="preserve">1.  This questionnaire has FOUR sections and approximately 50 items.</w:t>
      </w:r>
    </w:p>
    <w:p>
      <w:pPr>
        <w:spacing w:after="60" w:line="264"/>
      </w:pPr>
      <w:r>
        <w:rPr>
          <w:rFonts w:ascii="Calibri" w:cs="Calibri" w:eastAsia="Calibri" w:hAnsi="Calibri"/>
          <w:sz w:val="22"/>
          <w:szCs w:val="22"/>
        </w:rPr>
        <w:t xml:space="preserve">2.  Estimated completion time: 12–18 minutes (10–12 minutes if the optional operator modules do not apply to you).</w:t>
      </w:r>
    </w:p>
    <w:p>
      <w:pPr>
        <w:spacing w:after="60" w:line="264"/>
      </w:pPr>
      <w:r>
        <w:rPr>
          <w:rFonts w:ascii="Calibri" w:cs="Calibri" w:eastAsia="Calibri" w:hAnsi="Calibri"/>
          <w:sz w:val="22"/>
          <w:szCs w:val="22"/>
        </w:rPr>
        <w:t xml:space="preserve">3.  Please answer ALL items that apply to your practice. Incomplete responses (&lt; 80% of applicable items) cannot be included in the analysis.</w:t>
      </w:r>
    </w:p>
    <w:p>
      <w:pPr>
        <w:spacing w:after="60" w:line="264"/>
      </w:pPr>
      <w:r>
        <w:rPr>
          <w:rFonts w:ascii="Calibri" w:cs="Calibri" w:eastAsia="Calibri" w:hAnsi="Calibri"/>
          <w:sz w:val="22"/>
          <w:szCs w:val="22"/>
        </w:rPr>
        <w:t xml:space="preserve">4.  Sections II-B and IV-B apply ONLY to respondents who personally perform or assist with fluoroscopy-guided cardiac procedures. If you do not, skip them — skipping does not reduce your score.</w:t>
      </w:r>
    </w:p>
    <w:p>
      <w:pPr>
        <w:spacing w:after="60" w:line="264"/>
      </w:pPr>
      <w:r>
        <w:rPr>
          <w:rFonts w:ascii="Calibri" w:cs="Calibri" w:eastAsia="Calibri" w:hAnsi="Calibri"/>
          <w:sz w:val="22"/>
          <w:szCs w:val="22"/>
        </w:rPr>
        <w:t xml:space="preserve">5.  For knowledge items (Section II), please choose the BEST answer without consulting references. Responses marked 'Unsure' are valid and are not penalized.</w:t>
      </w:r>
    </w:p>
    <w:p>
      <w:pPr>
        <w:spacing w:after="60" w:line="264"/>
      </w:pPr>
      <w:r>
        <w:rPr>
          <w:rFonts w:ascii="Calibri" w:cs="Calibri" w:eastAsia="Calibri" w:hAnsi="Calibri"/>
          <w:sz w:val="22"/>
          <w:szCs w:val="22"/>
        </w:rPr>
        <w:t xml:space="preserve">6.  For attitude items (Section III), indicate the option that BEST reflects your genuine opinion.</w:t>
      </w:r>
    </w:p>
    <w:p>
      <w:pPr>
        <w:spacing w:after="60" w:line="264"/>
      </w:pPr>
      <w:r>
        <w:rPr>
          <w:rFonts w:ascii="Calibri" w:cs="Calibri" w:eastAsia="Calibri" w:hAnsi="Calibri"/>
          <w:sz w:val="22"/>
          <w:szCs w:val="22"/>
        </w:rPr>
        <w:t xml:space="preserve">7.  For practice items (Section IV), describe what you ACTUALLY do, not what you think you should do.</w:t>
      </w:r>
    </w:p>
    <w:p>
      <w:pPr>
        <w:spacing w:after="60" w:line="264"/>
      </w:pPr>
      <w:r>
        <w:rPr>
          <w:rFonts w:ascii="Calibri" w:cs="Calibri" w:eastAsia="Calibri" w:hAnsi="Calibri"/>
          <w:sz w:val="22"/>
          <w:szCs w:val="22"/>
        </w:rPr>
        <w:t xml:space="preserve">8.  All responses are strictly confidential and will be reported only as group-level aggregate data.</w:t>
      </w:r>
    </w:p>
    <w:p>
      <w:pPr>
        <w:spacing w:after="120" w:line="264"/>
      </w:pPr>
      <w:r>
        <w:rPr>
          <w:rFonts w:ascii="Calibri" w:cs="Calibri" w:eastAsia="Calibri" w:hAnsi="Calibri"/>
          <w:sz w:val="22"/>
          <w:szCs w:val="22"/>
        </w:rPr>
        <w:t xml:space="preserve"/>
      </w:r>
    </w:p>
    <w:p>
      <w:pPr>
        <w:spacing w:after="140" w:line="264"/>
      </w:pPr>
      <w:r>
        <w:rPr>
          <w:rFonts w:ascii="Calibri" w:cs="Calibri" w:eastAsia="Calibri" w:hAnsi="Calibri"/>
          <w:sz w:val="22"/>
          <w:szCs w:val="22"/>
        </w:rPr>
        <w:t xml:space="preserve">By completing and submitting this questionnaire you confirm that you have read the information above and voluntarily consent to participate in this study.</w:t>
      </w:r>
    </w:p>
    <w:p>
      <w:pPr>
        <w:spacing w:after="40" w:line="264"/>
      </w:pPr>
      <w:r>
        <w:rPr>
          <w:rFonts w:ascii="Calibri" w:cs="Calibri" w:eastAsia="Calibri" w:hAnsi="Calibri"/>
          <w:b/>
          <w:bCs/>
          <w:sz w:val="22"/>
          <w:szCs w:val="22"/>
        </w:rPr>
        <w:t xml:space="preserve">IRB Approval Reference: [To be inserted]</w:t>
      </w:r>
    </w:p>
    <w:p>
      <w:pPr>
        <w:spacing w:after="120" w:line="264"/>
      </w:pPr>
      <w:r>
        <w:rPr>
          <w:rFonts w:ascii="Calibri" w:cs="Calibri" w:eastAsia="Calibri" w:hAnsi="Calibri"/>
          <w:b/>
          <w:bCs/>
          <w:sz w:val="22"/>
          <w:szCs w:val="22"/>
        </w:rPr>
        <w:t xml:space="preserve">Principal Investigator: [Name, Institution, Contact Email]</w:t>
      </w:r>
    </w:p>
    <w:p>
      <w:r>
        <w:br w:type="page"/>
      </w:r>
    </w:p>
    <w:p>
      <w:pPr>
        <w:pStyle w:val="Heading1"/>
        <w:spacing w:after="140" w:before="300"/>
      </w:pPr>
      <w:r>
        <w:rPr>
          <w:rFonts w:ascii="Calibri" w:cs="Calibri" w:eastAsia="Calibri" w:hAnsi="Calibri"/>
          <w:b/>
          <w:bCs/>
          <w:color w:val="1F3864"/>
          <w:sz w:val="28"/>
          <w:szCs w:val="28"/>
        </w:rPr>
        <w:t xml:space="preserve">Section I: Demographic and Professional Characteristics</w:t>
      </w:r>
    </w:p>
    <w:p>
      <w:pPr>
        <w:spacing w:after="120" w:line="264"/>
      </w:pPr>
      <w:r>
        <w:rPr>
          <w:rFonts w:ascii="Calibri" w:cs="Calibri" w:eastAsia="Calibri" w:hAnsi="Calibri"/>
          <w:i/>
          <w:iCs/>
          <w:sz w:val="22"/>
          <w:szCs w:val="22"/>
        </w:rPr>
        <w:t xml:space="preserve">Please provide information about yourself and your professional background. This section collects background data only and will not be used to identify you.</w:t>
      </w:r>
    </w:p>
    <w:p>
      <w:pPr>
        <w:spacing w:after="40" w:line="264"/>
      </w:pPr>
      <w:r>
        <w:rPr>
          <w:rFonts w:ascii="Calibri" w:cs="Calibri" w:eastAsia="Calibri" w:hAnsi="Calibri"/>
          <w:b/>
          <w:bCs/>
          <w:sz w:val="22"/>
          <w:szCs w:val="22"/>
        </w:rPr>
        <w:t xml:space="preserve">1.  </w:t>
      </w:r>
      <w:r>
        <w:rPr>
          <w:rFonts w:ascii="Calibri" w:cs="Calibri" w:eastAsia="Calibri" w:hAnsi="Calibri"/>
          <w:b/>
          <w:bCs/>
          <w:sz w:val="22"/>
          <w:szCs w:val="22"/>
        </w:rPr>
        <w:t xml:space="preserve">Age group:</w:t>
      </w:r>
    </w:p>
    <w:p>
      <w:pPr>
        <w:spacing w:after="20" w:line="264"/>
      </w:pPr>
      <w:r>
        <w:rPr>
          <w:rFonts w:ascii="Calibri" w:cs="Calibri" w:eastAsia="Calibri" w:hAnsi="Calibri"/>
          <w:sz w:val="22"/>
          <w:szCs w:val="22"/>
        </w:rPr>
        <w:t xml:space="preserve">        □  &lt; 30 years</w:t>
      </w:r>
    </w:p>
    <w:p>
      <w:pPr>
        <w:spacing w:after="20" w:line="264"/>
      </w:pPr>
      <w:r>
        <w:rPr>
          <w:rFonts w:ascii="Calibri" w:cs="Calibri" w:eastAsia="Calibri" w:hAnsi="Calibri"/>
          <w:sz w:val="22"/>
          <w:szCs w:val="22"/>
        </w:rPr>
        <w:t xml:space="preserve">        □  30–39 years</w:t>
      </w:r>
    </w:p>
    <w:p>
      <w:pPr>
        <w:spacing w:after="20" w:line="264"/>
      </w:pPr>
      <w:r>
        <w:rPr>
          <w:rFonts w:ascii="Calibri" w:cs="Calibri" w:eastAsia="Calibri" w:hAnsi="Calibri"/>
          <w:sz w:val="22"/>
          <w:szCs w:val="22"/>
        </w:rPr>
        <w:t xml:space="preserve">        □  40–49 years</w:t>
      </w:r>
    </w:p>
    <w:p>
      <w:pPr>
        <w:spacing w:after="20" w:line="264"/>
      </w:pPr>
      <w:r>
        <w:rPr>
          <w:rFonts w:ascii="Calibri" w:cs="Calibri" w:eastAsia="Calibri" w:hAnsi="Calibri"/>
          <w:sz w:val="22"/>
          <w:szCs w:val="22"/>
        </w:rPr>
        <w:t xml:space="preserve">        □  ≥ 50 years</w:t>
      </w:r>
    </w:p>
    <w:p>
      <w:pPr>
        <w:spacing w:after="60" w:line="264"/>
      </w:pPr>
      <w:r>
        <w:rPr>
          <w:rFonts w:ascii="Calibri" w:cs="Calibri" w:eastAsia="Calibri" w:hAnsi="Calibri"/>
          <w:sz w:val="22"/>
          <w:szCs w:val="22"/>
        </w:rPr>
        <w:t xml:space="preserve"/>
      </w:r>
    </w:p>
    <w:p>
      <w:pPr>
        <w:spacing w:after="40" w:line="264"/>
      </w:pPr>
      <w:r>
        <w:rPr>
          <w:rFonts w:ascii="Calibri" w:cs="Calibri" w:eastAsia="Calibri" w:hAnsi="Calibri"/>
          <w:b/>
          <w:bCs/>
          <w:sz w:val="22"/>
          <w:szCs w:val="22"/>
        </w:rPr>
        <w:t xml:space="preserve">2.  </w:t>
      </w:r>
      <w:r>
        <w:rPr>
          <w:rFonts w:ascii="Calibri" w:cs="Calibri" w:eastAsia="Calibri" w:hAnsi="Calibri"/>
          <w:b/>
          <w:bCs/>
          <w:sz w:val="22"/>
          <w:szCs w:val="22"/>
        </w:rPr>
        <w:t xml:space="preserve">Gender:</w:t>
      </w:r>
    </w:p>
    <w:p>
      <w:pPr>
        <w:spacing w:after="20" w:line="264"/>
      </w:pPr>
      <w:r>
        <w:rPr>
          <w:rFonts w:ascii="Calibri" w:cs="Calibri" w:eastAsia="Calibri" w:hAnsi="Calibri"/>
          <w:sz w:val="22"/>
          <w:szCs w:val="22"/>
        </w:rPr>
        <w:t xml:space="preserve">        □  Male</w:t>
      </w:r>
    </w:p>
    <w:p>
      <w:pPr>
        <w:spacing w:after="20" w:line="264"/>
      </w:pPr>
      <w:r>
        <w:rPr>
          <w:rFonts w:ascii="Calibri" w:cs="Calibri" w:eastAsia="Calibri" w:hAnsi="Calibri"/>
          <w:sz w:val="22"/>
          <w:szCs w:val="22"/>
        </w:rPr>
        <w:t xml:space="preserve">        □  Female</w:t>
      </w:r>
    </w:p>
    <w:p>
      <w:pPr>
        <w:spacing w:after="20" w:line="264"/>
      </w:pPr>
      <w:r>
        <w:rPr>
          <w:rFonts w:ascii="Calibri" w:cs="Calibri" w:eastAsia="Calibri" w:hAnsi="Calibri"/>
          <w:sz w:val="22"/>
          <w:szCs w:val="22"/>
        </w:rPr>
        <w:t xml:space="preserve">        □  Prefer not to say</w:t>
      </w:r>
    </w:p>
    <w:p>
      <w:pPr>
        <w:spacing w:after="60" w:line="264"/>
      </w:pPr>
      <w:r>
        <w:rPr>
          <w:rFonts w:ascii="Calibri" w:cs="Calibri" w:eastAsia="Calibri" w:hAnsi="Calibri"/>
          <w:sz w:val="22"/>
          <w:szCs w:val="22"/>
        </w:rPr>
        <w:t xml:space="preserve"/>
      </w:r>
    </w:p>
    <w:p>
      <w:pPr>
        <w:spacing w:after="40" w:line="264"/>
      </w:pPr>
      <w:r>
        <w:rPr>
          <w:rFonts w:ascii="Calibri" w:cs="Calibri" w:eastAsia="Calibri" w:hAnsi="Calibri"/>
          <w:b/>
          <w:bCs/>
          <w:sz w:val="22"/>
          <w:szCs w:val="22"/>
        </w:rPr>
        <w:t xml:space="preserve">3.  </w:t>
      </w:r>
      <w:r>
        <w:rPr>
          <w:rFonts w:ascii="Calibri" w:cs="Calibri" w:eastAsia="Calibri" w:hAnsi="Calibri"/>
          <w:b/>
          <w:bCs/>
          <w:sz w:val="22"/>
          <w:szCs w:val="22"/>
        </w:rPr>
        <w:t xml:space="preserve">Nationality:</w:t>
      </w:r>
    </w:p>
    <w:p>
      <w:pPr>
        <w:spacing w:after="20" w:line="264"/>
      </w:pPr>
      <w:r>
        <w:rPr>
          <w:rFonts w:ascii="Calibri" w:cs="Calibri" w:eastAsia="Calibri" w:hAnsi="Calibri"/>
          <w:sz w:val="22"/>
          <w:szCs w:val="22"/>
        </w:rPr>
        <w:t xml:space="preserve">        □  Saudi Arabian</w:t>
      </w:r>
    </w:p>
    <w:p>
      <w:pPr>
        <w:spacing w:after="20" w:line="264"/>
      </w:pPr>
      <w:r>
        <w:rPr>
          <w:rFonts w:ascii="Calibri" w:cs="Calibri" w:eastAsia="Calibri" w:hAnsi="Calibri"/>
          <w:sz w:val="22"/>
          <w:szCs w:val="22"/>
        </w:rPr>
        <w:t xml:space="preserve">        □  Non-Saudi (please specify): _______________</w:t>
      </w:r>
    </w:p>
    <w:p>
      <w:pPr>
        <w:spacing w:after="60" w:line="264"/>
      </w:pPr>
      <w:r>
        <w:rPr>
          <w:rFonts w:ascii="Calibri" w:cs="Calibri" w:eastAsia="Calibri" w:hAnsi="Calibri"/>
          <w:sz w:val="22"/>
          <w:szCs w:val="22"/>
        </w:rPr>
        <w:t xml:space="preserve"/>
      </w:r>
    </w:p>
    <w:p>
      <w:pPr>
        <w:spacing w:after="40" w:line="264"/>
      </w:pPr>
      <w:r>
        <w:rPr>
          <w:rFonts w:ascii="Calibri" w:cs="Calibri" w:eastAsia="Calibri" w:hAnsi="Calibri"/>
          <w:b/>
          <w:bCs/>
          <w:sz w:val="22"/>
          <w:szCs w:val="22"/>
        </w:rPr>
        <w:t xml:space="preserve">4.  </w:t>
      </w:r>
      <w:r>
        <w:rPr>
          <w:rFonts w:ascii="Calibri" w:cs="Calibri" w:eastAsia="Calibri" w:hAnsi="Calibri"/>
          <w:b/>
          <w:bCs/>
          <w:sz w:val="22"/>
          <w:szCs w:val="22"/>
        </w:rPr>
        <w:t xml:space="preserve">Highest level of medical education/qualification:</w:t>
      </w:r>
    </w:p>
    <w:p>
      <w:pPr>
        <w:spacing w:after="20" w:line="264"/>
      </w:pPr>
      <w:r>
        <w:rPr>
          <w:rFonts w:ascii="Calibri" w:cs="Calibri" w:eastAsia="Calibri" w:hAnsi="Calibri"/>
          <w:sz w:val="22"/>
          <w:szCs w:val="22"/>
        </w:rPr>
        <w:t xml:space="preserve">        □  MD / MBBS / MBChB (or equivalent)</w:t>
      </w:r>
    </w:p>
    <w:p>
      <w:pPr>
        <w:spacing w:after="20" w:line="264"/>
      </w:pPr>
      <w:r>
        <w:rPr>
          <w:rFonts w:ascii="Calibri" w:cs="Calibri" w:eastAsia="Calibri" w:hAnsi="Calibri"/>
          <w:sz w:val="22"/>
          <w:szCs w:val="22"/>
        </w:rPr>
        <w:t xml:space="preserve">        □  Arab Board in Pediatric Cardiology</w:t>
      </w:r>
    </w:p>
    <w:p>
      <w:pPr>
        <w:spacing w:after="20" w:line="264"/>
      </w:pPr>
      <w:r>
        <w:rPr>
          <w:rFonts w:ascii="Calibri" w:cs="Calibri" w:eastAsia="Calibri" w:hAnsi="Calibri"/>
          <w:sz w:val="22"/>
          <w:szCs w:val="22"/>
        </w:rPr>
        <w:t xml:space="preserve">        □  Saudi Board in Pediatric Cardiology</w:t>
      </w:r>
    </w:p>
    <w:p>
      <w:pPr>
        <w:spacing w:after="20" w:line="264"/>
      </w:pPr>
      <w:r>
        <w:rPr>
          <w:rFonts w:ascii="Calibri" w:cs="Calibri" w:eastAsia="Calibri" w:hAnsi="Calibri"/>
          <w:sz w:val="22"/>
          <w:szCs w:val="22"/>
        </w:rPr>
        <w:t xml:space="preserve">        □  Fellowship in Pediatric Cardiology (specify country/program): _______________</w:t>
      </w:r>
    </w:p>
    <w:p>
      <w:pPr>
        <w:spacing w:after="20" w:line="264"/>
      </w:pPr>
      <w:r>
        <w:rPr>
          <w:rFonts w:ascii="Calibri" w:cs="Calibri" w:eastAsia="Calibri" w:hAnsi="Calibri"/>
          <w:sz w:val="22"/>
          <w:szCs w:val="22"/>
        </w:rPr>
        <w:t xml:space="preserve">        □  PhD / MSc in addition to clinical qualification</w:t>
      </w:r>
    </w:p>
    <w:p>
      <w:pPr>
        <w:spacing w:after="60" w:line="264"/>
      </w:pPr>
      <w:r>
        <w:rPr>
          <w:rFonts w:ascii="Calibri" w:cs="Calibri" w:eastAsia="Calibri" w:hAnsi="Calibri"/>
          <w:sz w:val="22"/>
          <w:szCs w:val="22"/>
        </w:rPr>
        <w:t xml:space="preserve"/>
      </w:r>
    </w:p>
    <w:p>
      <w:pPr>
        <w:spacing w:after="40" w:line="264"/>
      </w:pPr>
      <w:r>
        <w:rPr>
          <w:rFonts w:ascii="Calibri" w:cs="Calibri" w:eastAsia="Calibri" w:hAnsi="Calibri"/>
          <w:b/>
          <w:bCs/>
          <w:sz w:val="22"/>
          <w:szCs w:val="22"/>
        </w:rPr>
        <w:t xml:space="preserve">5.  </w:t>
      </w:r>
      <w:r>
        <w:rPr>
          <w:rFonts w:ascii="Calibri" w:cs="Calibri" w:eastAsia="Calibri" w:hAnsi="Calibri"/>
          <w:b/>
          <w:bCs/>
          <w:sz w:val="22"/>
          <w:szCs w:val="22"/>
        </w:rPr>
        <w:t xml:space="preserve">Current primary institution:</w:t>
      </w:r>
    </w:p>
    <w:p>
      <w:pPr>
        <w:spacing w:after="20" w:line="264"/>
      </w:pPr>
      <w:r>
        <w:rPr>
          <w:rFonts w:ascii="Calibri" w:cs="Calibri" w:eastAsia="Calibri" w:hAnsi="Calibri"/>
          <w:sz w:val="22"/>
          <w:szCs w:val="22"/>
        </w:rPr>
        <w:t xml:space="preserve">        □  King Faisal Specialist Hospital &amp; Research Centre</w:t>
      </w:r>
    </w:p>
    <w:p>
      <w:pPr>
        <w:spacing w:after="20" w:line="264"/>
      </w:pPr>
      <w:r>
        <w:rPr>
          <w:rFonts w:ascii="Calibri" w:cs="Calibri" w:eastAsia="Calibri" w:hAnsi="Calibri"/>
          <w:sz w:val="22"/>
          <w:szCs w:val="22"/>
        </w:rPr>
        <w:t xml:space="preserve">        □  King Abdulaziz Medical City (NGHA)</w:t>
      </w:r>
    </w:p>
    <w:p>
      <w:pPr>
        <w:spacing w:after="20" w:line="264"/>
      </w:pPr>
      <w:r>
        <w:rPr>
          <w:rFonts w:ascii="Calibri" w:cs="Calibri" w:eastAsia="Calibri" w:hAnsi="Calibri"/>
          <w:sz w:val="22"/>
          <w:szCs w:val="22"/>
        </w:rPr>
        <w:t xml:space="preserve">        □  King Salman Heart Center / King Fahad Medical City</w:t>
      </w:r>
    </w:p>
    <w:p>
      <w:pPr>
        <w:spacing w:after="20" w:line="264"/>
      </w:pPr>
      <w:r>
        <w:rPr>
          <w:rFonts w:ascii="Calibri" w:cs="Calibri" w:eastAsia="Calibri" w:hAnsi="Calibri"/>
          <w:sz w:val="22"/>
          <w:szCs w:val="22"/>
        </w:rPr>
        <w:t xml:space="preserve">        □  King Saud University Medical City</w:t>
      </w:r>
    </w:p>
    <w:p>
      <w:pPr>
        <w:spacing w:after="20" w:line="264"/>
      </w:pPr>
      <w:r>
        <w:rPr>
          <w:rFonts w:ascii="Calibri" w:cs="Calibri" w:eastAsia="Calibri" w:hAnsi="Calibri"/>
          <w:sz w:val="22"/>
          <w:szCs w:val="22"/>
        </w:rPr>
        <w:t xml:space="preserve">        □  Saudi German Hospital</w:t>
      </w:r>
    </w:p>
    <w:p>
      <w:pPr>
        <w:spacing w:after="20" w:line="264"/>
      </w:pPr>
      <w:r>
        <w:rPr>
          <w:rFonts w:ascii="Calibri" w:cs="Calibri" w:eastAsia="Calibri" w:hAnsi="Calibri"/>
          <w:sz w:val="22"/>
          <w:szCs w:val="22"/>
        </w:rPr>
        <w:t xml:space="preserve">        □  Other (please specify): _______________</w:t>
      </w:r>
    </w:p>
    <w:p>
      <w:pPr>
        <w:spacing w:after="60" w:line="264"/>
      </w:pPr>
      <w:r>
        <w:rPr>
          <w:rFonts w:ascii="Calibri" w:cs="Calibri" w:eastAsia="Calibri" w:hAnsi="Calibri"/>
          <w:sz w:val="22"/>
          <w:szCs w:val="22"/>
        </w:rPr>
        <w:t xml:space="preserve"/>
      </w:r>
    </w:p>
    <w:p>
      <w:pPr>
        <w:spacing w:after="40" w:line="264"/>
      </w:pPr>
      <w:r>
        <w:rPr>
          <w:rFonts w:ascii="Calibri" w:cs="Calibri" w:eastAsia="Calibri" w:hAnsi="Calibri"/>
          <w:b/>
          <w:bCs/>
          <w:sz w:val="22"/>
          <w:szCs w:val="22"/>
        </w:rPr>
        <w:t xml:space="preserve">6.  </w:t>
      </w:r>
      <w:r>
        <w:rPr>
          <w:rFonts w:ascii="Calibri" w:cs="Calibri" w:eastAsia="Calibri" w:hAnsi="Calibri"/>
          <w:b/>
          <w:bCs/>
          <w:sz w:val="22"/>
          <w:szCs w:val="22"/>
        </w:rPr>
        <w:t xml:space="preserve">Years of experience in pediatric cardiology (post-fellowship):</w:t>
      </w:r>
    </w:p>
    <w:p>
      <w:pPr>
        <w:spacing w:after="20" w:line="264"/>
      </w:pPr>
      <w:r>
        <w:rPr>
          <w:rFonts w:ascii="Calibri" w:cs="Calibri" w:eastAsia="Calibri" w:hAnsi="Calibri"/>
          <w:sz w:val="22"/>
          <w:szCs w:val="22"/>
        </w:rPr>
        <w:t xml:space="preserve">        □  &lt; 2 years</w:t>
      </w:r>
    </w:p>
    <w:p>
      <w:pPr>
        <w:spacing w:after="20" w:line="264"/>
      </w:pPr>
      <w:r>
        <w:rPr>
          <w:rFonts w:ascii="Calibri" w:cs="Calibri" w:eastAsia="Calibri" w:hAnsi="Calibri"/>
          <w:sz w:val="22"/>
          <w:szCs w:val="22"/>
        </w:rPr>
        <w:t xml:space="preserve">        □  2–5 years</w:t>
      </w:r>
    </w:p>
    <w:p>
      <w:pPr>
        <w:spacing w:after="20" w:line="264"/>
      </w:pPr>
      <w:r>
        <w:rPr>
          <w:rFonts w:ascii="Calibri" w:cs="Calibri" w:eastAsia="Calibri" w:hAnsi="Calibri"/>
          <w:sz w:val="22"/>
          <w:szCs w:val="22"/>
        </w:rPr>
        <w:t xml:space="preserve">        □  6–10 years</w:t>
      </w:r>
    </w:p>
    <w:p>
      <w:pPr>
        <w:spacing w:after="20" w:line="264"/>
      </w:pPr>
      <w:r>
        <w:rPr>
          <w:rFonts w:ascii="Calibri" w:cs="Calibri" w:eastAsia="Calibri" w:hAnsi="Calibri"/>
          <w:sz w:val="22"/>
          <w:szCs w:val="22"/>
        </w:rPr>
        <w:t xml:space="preserve">        □  &gt; 10 years</w:t>
      </w:r>
    </w:p>
    <w:p>
      <w:pPr>
        <w:spacing w:after="60" w:line="264"/>
      </w:pPr>
      <w:r>
        <w:rPr>
          <w:rFonts w:ascii="Calibri" w:cs="Calibri" w:eastAsia="Calibri" w:hAnsi="Calibri"/>
          <w:sz w:val="22"/>
          <w:szCs w:val="22"/>
        </w:rPr>
        <w:t xml:space="preserve"/>
      </w:r>
    </w:p>
    <w:p>
      <w:pPr>
        <w:spacing w:after="40" w:line="264"/>
      </w:pPr>
      <w:r>
        <w:rPr>
          <w:rFonts w:ascii="Calibri" w:cs="Calibri" w:eastAsia="Calibri" w:hAnsi="Calibri"/>
          <w:b/>
          <w:bCs/>
          <w:sz w:val="22"/>
          <w:szCs w:val="22"/>
        </w:rPr>
        <w:t xml:space="preserve">7.  </w:t>
      </w:r>
      <w:r>
        <w:rPr>
          <w:rFonts w:ascii="Calibri" w:cs="Calibri" w:eastAsia="Calibri" w:hAnsi="Calibri"/>
          <w:b/>
          <w:bCs/>
          <w:sz w:val="22"/>
          <w:szCs w:val="22"/>
        </w:rPr>
        <w:t xml:space="preserve">Primary subspecialty focus (select ONE main area):</w:t>
      </w:r>
    </w:p>
    <w:p>
      <w:pPr>
        <w:spacing w:after="20" w:line="264"/>
      </w:pPr>
      <w:r>
        <w:rPr>
          <w:rFonts w:ascii="Calibri" w:cs="Calibri" w:eastAsia="Calibri" w:hAnsi="Calibri"/>
          <w:sz w:val="22"/>
          <w:szCs w:val="22"/>
        </w:rPr>
        <w:t xml:space="preserve">        □  General pediatric cardiology (non-interventional)</w:t>
      </w:r>
    </w:p>
    <w:p>
      <w:pPr>
        <w:spacing w:after="20" w:line="264"/>
      </w:pPr>
      <w:r>
        <w:rPr>
          <w:rFonts w:ascii="Calibri" w:cs="Calibri" w:eastAsia="Calibri" w:hAnsi="Calibri"/>
          <w:sz w:val="22"/>
          <w:szCs w:val="22"/>
        </w:rPr>
        <w:t xml:space="preserve">        □  Interventional / catheterization-based pediatric cardiology</w:t>
      </w:r>
    </w:p>
    <w:p>
      <w:pPr>
        <w:spacing w:after="20" w:line="264"/>
      </w:pPr>
      <w:r>
        <w:rPr>
          <w:rFonts w:ascii="Calibri" w:cs="Calibri" w:eastAsia="Calibri" w:hAnsi="Calibri"/>
          <w:sz w:val="22"/>
          <w:szCs w:val="22"/>
        </w:rPr>
        <w:t xml:space="preserve">        □  Pediatric cardiac electrophysiology</w:t>
      </w:r>
    </w:p>
    <w:p>
      <w:pPr>
        <w:spacing w:after="20" w:line="264"/>
      </w:pPr>
      <w:r>
        <w:rPr>
          <w:rFonts w:ascii="Calibri" w:cs="Calibri" w:eastAsia="Calibri" w:hAnsi="Calibri"/>
          <w:sz w:val="22"/>
          <w:szCs w:val="22"/>
        </w:rPr>
        <w:t xml:space="preserve">        □  Pediatric cardiac imaging (CT / MRI / Nuclear)</w:t>
      </w:r>
    </w:p>
    <w:p>
      <w:pPr>
        <w:spacing w:after="20" w:line="264"/>
      </w:pPr>
      <w:r>
        <w:rPr>
          <w:rFonts w:ascii="Calibri" w:cs="Calibri" w:eastAsia="Calibri" w:hAnsi="Calibri"/>
          <w:sz w:val="22"/>
          <w:szCs w:val="22"/>
        </w:rPr>
        <w:t xml:space="preserve">        □  Congenital cardiac surgery (CHSS-trained)</w:t>
      </w:r>
    </w:p>
    <w:p>
      <w:pPr>
        <w:spacing w:after="20" w:line="264"/>
      </w:pPr>
      <w:r>
        <w:rPr>
          <w:rFonts w:ascii="Calibri" w:cs="Calibri" w:eastAsia="Calibri" w:hAnsi="Calibri"/>
          <w:sz w:val="22"/>
          <w:szCs w:val="22"/>
        </w:rPr>
        <w:t xml:space="preserve">        □  Other: _______________</w:t>
      </w:r>
    </w:p>
    <w:p>
      <w:pPr>
        <w:spacing w:after="60" w:line="264"/>
      </w:pPr>
      <w:r>
        <w:rPr>
          <w:rFonts w:ascii="Calibri" w:cs="Calibri" w:eastAsia="Calibri" w:hAnsi="Calibri"/>
          <w:sz w:val="22"/>
          <w:szCs w:val="22"/>
        </w:rPr>
        <w:t xml:space="preserve"/>
      </w:r>
    </w:p>
    <w:p>
      <w:pPr>
        <w:spacing w:after="40" w:line="264"/>
      </w:pPr>
      <w:r>
        <w:rPr>
          <w:rFonts w:ascii="Calibri" w:cs="Calibri" w:eastAsia="Calibri" w:hAnsi="Calibri"/>
          <w:b/>
          <w:bCs/>
          <w:sz w:val="22"/>
          <w:szCs w:val="22"/>
        </w:rPr>
        <w:t xml:space="preserve">8.  </w:t>
      </w:r>
      <w:r>
        <w:rPr>
          <w:rFonts w:ascii="Calibri" w:cs="Calibri" w:eastAsia="Calibri" w:hAnsi="Calibri"/>
          <w:b/>
          <w:bCs/>
          <w:sz w:val="22"/>
          <w:szCs w:val="22"/>
        </w:rPr>
        <w:t xml:space="preserve">Approximately what percentage of your clinical time involves performing or directly supervising radiation-based procedures (cardiac catheterization, fluoroscopy-guided intervention, cardiac CT)?</w:t>
      </w:r>
    </w:p>
    <w:p>
      <w:pPr>
        <w:spacing w:after="20" w:line="264"/>
      </w:pPr>
      <w:r>
        <w:rPr>
          <w:rFonts w:ascii="Calibri" w:cs="Calibri" w:eastAsia="Calibri" w:hAnsi="Calibri"/>
          <w:sz w:val="22"/>
          <w:szCs w:val="22"/>
        </w:rPr>
        <w:t xml:space="preserve">        □  None (0%)</w:t>
      </w:r>
    </w:p>
    <w:p>
      <w:pPr>
        <w:spacing w:after="20" w:line="264"/>
      </w:pPr>
      <w:r>
        <w:rPr>
          <w:rFonts w:ascii="Calibri" w:cs="Calibri" w:eastAsia="Calibri" w:hAnsi="Calibri"/>
          <w:sz w:val="22"/>
          <w:szCs w:val="22"/>
        </w:rPr>
        <w:t xml:space="preserve">        □  &lt; 25%</w:t>
      </w:r>
    </w:p>
    <w:p>
      <w:pPr>
        <w:spacing w:after="20" w:line="264"/>
      </w:pPr>
      <w:r>
        <w:rPr>
          <w:rFonts w:ascii="Calibri" w:cs="Calibri" w:eastAsia="Calibri" w:hAnsi="Calibri"/>
          <w:sz w:val="22"/>
          <w:szCs w:val="22"/>
        </w:rPr>
        <w:t xml:space="preserve">        □  25–50%</w:t>
      </w:r>
    </w:p>
    <w:p>
      <w:pPr>
        <w:spacing w:after="20" w:line="264"/>
      </w:pPr>
      <w:r>
        <w:rPr>
          <w:rFonts w:ascii="Calibri" w:cs="Calibri" w:eastAsia="Calibri" w:hAnsi="Calibri"/>
          <w:sz w:val="22"/>
          <w:szCs w:val="22"/>
        </w:rPr>
        <w:t xml:space="preserve">        □  51–75%</w:t>
      </w:r>
    </w:p>
    <w:p>
      <w:pPr>
        <w:spacing w:after="20" w:line="264"/>
      </w:pPr>
      <w:r>
        <w:rPr>
          <w:rFonts w:ascii="Calibri" w:cs="Calibri" w:eastAsia="Calibri" w:hAnsi="Calibri"/>
          <w:sz w:val="22"/>
          <w:szCs w:val="22"/>
        </w:rPr>
        <w:t xml:space="preserve">        □  &gt; 75%</w:t>
      </w:r>
    </w:p>
    <w:p>
      <w:pPr>
        <w:spacing w:after="60" w:line="264"/>
      </w:pPr>
      <w:r>
        <w:rPr>
          <w:rFonts w:ascii="Calibri" w:cs="Calibri" w:eastAsia="Calibri" w:hAnsi="Calibri"/>
          <w:sz w:val="22"/>
          <w:szCs w:val="22"/>
        </w:rPr>
        <w:t xml:space="preserve"/>
      </w:r>
    </w:p>
    <w:tbl>
      <w:tblPr>
        <w:tblW w:type="dxa" w:w="9026"/>
        <w:tblBorders>
          <w:top w:val="single" w:color="2E74B5" w:sz="4"/>
          <w:left w:val="single" w:color="2E74B5" w:sz="4"/>
          <w:bottom w:val="single" w:color="2E74B5" w:sz="4"/>
          <w:right w:val="single" w:color="2E74B5" w:sz="4"/>
          <w:insideH w:val="single" w:color="2E74B5" w:sz="4"/>
          <w:insideV w:val="single" w:color="2E74B5" w:sz="4"/>
        </w:tblBorders>
      </w:tblPr>
      <w:tblGrid>
        <w:gridCol w:w="9026"/>
      </w:tblGrid>
      <w:tr>
        <w:tc>
          <w:tcPr>
            <w:tcW w:type="dxa" w:w="9026"/>
            <w:shd w:fill="DEEAF6" w:val="clear"/>
            <w:tcMar>
              <w:top w:type="dxa" w:w="80"/>
              <w:left w:type="dxa" w:w="120"/>
              <w:bottom w:type="dxa" w:w="80"/>
              <w:right w:type="dxa" w:w="120"/>
            </w:tcMar>
          </w:tcPr>
          <w:p>
            <w:pPr>
              <w:spacing w:after="0" w:line="264"/>
            </w:pPr>
            <w:r>
              <w:rPr>
                <w:rFonts w:ascii="Calibri" w:cs="Calibri" w:eastAsia="Calibri" w:hAnsi="Calibri"/>
                <w:b/>
                <w:bCs/>
                <w:sz w:val="22"/>
                <w:szCs w:val="22"/>
              </w:rPr>
              <w:t xml:space="preserve">Routing.  </w:t>
            </w:r>
            <w:r>
              <w:rPr>
                <w:rFonts w:ascii="Calibri" w:cs="Calibri" w:eastAsia="Calibri" w:hAnsi="Calibri"/>
                <w:sz w:val="22"/>
                <w:szCs w:val="22"/>
              </w:rPr>
              <w:t xml:space="preserve">If you answered 'None (0%)' to item 8 and your subspecialty in item 7 is general pediatric cardiology, imaging, or another non-procedural area, you may skip Section II-B and Section IV-B. All other sections apply to you.</w:t>
            </w:r>
          </w:p>
        </w:tc>
      </w:tr>
    </w:tbl>
    <w:p>
      <w:pPr>
        <w:spacing w:after="80" w:line="264"/>
      </w:pPr>
      <w:r>
        <w:rPr>
          <w:rFonts w:ascii="Calibri" w:cs="Calibri" w:eastAsia="Calibri" w:hAnsi="Calibri"/>
          <w:sz w:val="22"/>
          <w:szCs w:val="22"/>
        </w:rPr>
        <w:t xml:space="preserve"/>
      </w:r>
    </w:p>
    <w:p>
      <w:pPr>
        <w:spacing w:after="40" w:line="264"/>
      </w:pPr>
      <w:r>
        <w:rPr>
          <w:rFonts w:ascii="Calibri" w:cs="Calibri" w:eastAsia="Calibri" w:hAnsi="Calibri"/>
          <w:b/>
          <w:bCs/>
          <w:sz w:val="22"/>
          <w:szCs w:val="22"/>
        </w:rPr>
        <w:t xml:space="preserve">9.  </w:t>
      </w:r>
      <w:r>
        <w:rPr>
          <w:rFonts w:ascii="Calibri" w:cs="Calibri" w:eastAsia="Calibri" w:hAnsi="Calibri"/>
          <w:b/>
          <w:bCs/>
          <w:sz w:val="22"/>
          <w:szCs w:val="22"/>
        </w:rPr>
        <w:t xml:space="preserve">Have you ever received formal training in radiation safety / radiation protection? (select all that apply)</w:t>
      </w:r>
    </w:p>
    <w:p>
      <w:pPr>
        <w:spacing w:after="20" w:line="264"/>
      </w:pPr>
      <w:r>
        <w:rPr>
          <w:rFonts w:ascii="Calibri" w:cs="Calibri" w:eastAsia="Calibri" w:hAnsi="Calibri"/>
          <w:sz w:val="22"/>
          <w:szCs w:val="22"/>
        </w:rPr>
        <w:t xml:space="preserve">        □  No formal training</w:t>
      </w:r>
    </w:p>
    <w:p>
      <w:pPr>
        <w:spacing w:after="20" w:line="264"/>
      </w:pPr>
      <w:r>
        <w:rPr>
          <w:rFonts w:ascii="Calibri" w:cs="Calibri" w:eastAsia="Calibri" w:hAnsi="Calibri"/>
          <w:sz w:val="22"/>
          <w:szCs w:val="22"/>
        </w:rPr>
        <w:t xml:space="preserve">        □  During undergraduate medical education</w:t>
      </w:r>
    </w:p>
    <w:p>
      <w:pPr>
        <w:spacing w:after="20" w:line="264"/>
      </w:pPr>
      <w:r>
        <w:rPr>
          <w:rFonts w:ascii="Calibri" w:cs="Calibri" w:eastAsia="Calibri" w:hAnsi="Calibri"/>
          <w:sz w:val="22"/>
          <w:szCs w:val="22"/>
        </w:rPr>
        <w:t xml:space="preserve">        □  During postgraduate / residency training</w:t>
      </w:r>
    </w:p>
    <w:p>
      <w:pPr>
        <w:spacing w:after="20" w:line="264"/>
      </w:pPr>
      <w:r>
        <w:rPr>
          <w:rFonts w:ascii="Calibri" w:cs="Calibri" w:eastAsia="Calibri" w:hAnsi="Calibri"/>
          <w:sz w:val="22"/>
          <w:szCs w:val="22"/>
        </w:rPr>
        <w:t xml:space="preserve">        □  During fellowship training</w:t>
      </w:r>
    </w:p>
    <w:p>
      <w:pPr>
        <w:spacing w:after="20" w:line="264"/>
      </w:pPr>
      <w:r>
        <w:rPr>
          <w:rFonts w:ascii="Calibri" w:cs="Calibri" w:eastAsia="Calibri" w:hAnsi="Calibri"/>
          <w:sz w:val="22"/>
          <w:szCs w:val="22"/>
        </w:rPr>
        <w:t xml:space="preserve">        □  As a continuing medical education (CME) course or workshop</w:t>
      </w:r>
    </w:p>
    <w:p>
      <w:pPr>
        <w:spacing w:after="20" w:line="264"/>
      </w:pPr>
      <w:r>
        <w:rPr>
          <w:rFonts w:ascii="Calibri" w:cs="Calibri" w:eastAsia="Calibri" w:hAnsi="Calibri"/>
          <w:sz w:val="22"/>
          <w:szCs w:val="22"/>
        </w:rPr>
        <w:t xml:space="preserve">        □  Mandatory institutional / hospital training</w:t>
      </w:r>
    </w:p>
    <w:p>
      <w:pPr>
        <w:spacing w:after="20" w:line="264"/>
      </w:pPr>
      <w:r>
        <w:rPr>
          <w:rFonts w:ascii="Calibri" w:cs="Calibri" w:eastAsia="Calibri" w:hAnsi="Calibri"/>
          <w:sz w:val="22"/>
          <w:szCs w:val="22"/>
        </w:rPr>
        <w:t xml:space="preserve">        □  Online/self-directed course</w:t>
      </w:r>
    </w:p>
    <w:p>
      <w:pPr>
        <w:spacing w:after="60" w:line="264"/>
      </w:pPr>
      <w:r>
        <w:rPr>
          <w:rFonts w:ascii="Calibri" w:cs="Calibri" w:eastAsia="Calibri" w:hAnsi="Calibri"/>
          <w:sz w:val="22"/>
          <w:szCs w:val="22"/>
        </w:rPr>
        <w:t xml:space="preserve"/>
      </w:r>
    </w:p>
    <w:p>
      <w:pPr>
        <w:spacing w:after="40" w:line="264"/>
      </w:pPr>
      <w:r>
        <w:rPr>
          <w:rFonts w:ascii="Calibri" w:cs="Calibri" w:eastAsia="Calibri" w:hAnsi="Calibri"/>
          <w:b/>
          <w:bCs/>
          <w:sz w:val="22"/>
          <w:szCs w:val="22"/>
        </w:rPr>
        <w:t xml:space="preserve">10.  </w:t>
      </w:r>
      <w:r>
        <w:rPr>
          <w:rFonts w:ascii="Calibri" w:cs="Calibri" w:eastAsia="Calibri" w:hAnsi="Calibri"/>
          <w:b/>
          <w:bCs/>
          <w:sz w:val="22"/>
          <w:szCs w:val="22"/>
        </w:rPr>
        <w:t xml:space="preserve">Does your current institution have a written, formal radiation safety protocol specifically for pediatric cardiac imaging procedures?</w:t>
      </w:r>
    </w:p>
    <w:p>
      <w:pPr>
        <w:spacing w:after="20" w:line="264"/>
      </w:pPr>
      <w:r>
        <w:rPr>
          <w:rFonts w:ascii="Calibri" w:cs="Calibri" w:eastAsia="Calibri" w:hAnsi="Calibri"/>
          <w:sz w:val="22"/>
          <w:szCs w:val="22"/>
        </w:rPr>
        <w:t xml:space="preserve">        □  Yes</w:t>
      </w:r>
    </w:p>
    <w:p>
      <w:pPr>
        <w:spacing w:after="20" w:line="264"/>
      </w:pPr>
      <w:r>
        <w:rPr>
          <w:rFonts w:ascii="Calibri" w:cs="Calibri" w:eastAsia="Calibri" w:hAnsi="Calibri"/>
          <w:sz w:val="22"/>
          <w:szCs w:val="22"/>
        </w:rPr>
        <w:t xml:space="preserve">        □  No</w:t>
      </w:r>
    </w:p>
    <w:p>
      <w:pPr>
        <w:spacing w:after="20" w:line="264"/>
      </w:pPr>
      <w:r>
        <w:rPr>
          <w:rFonts w:ascii="Calibri" w:cs="Calibri" w:eastAsia="Calibri" w:hAnsi="Calibri"/>
          <w:sz w:val="22"/>
          <w:szCs w:val="22"/>
        </w:rPr>
        <w:t xml:space="preserve">        □  I am not aware of one</w:t>
      </w:r>
    </w:p>
    <w:p>
      <w:pPr>
        <w:spacing w:after="60" w:line="264"/>
      </w:pPr>
      <w:r>
        <w:rPr>
          <w:rFonts w:ascii="Calibri" w:cs="Calibri" w:eastAsia="Calibri" w:hAnsi="Calibri"/>
          <w:sz w:val="22"/>
          <w:szCs w:val="22"/>
        </w:rPr>
        <w:t xml:space="preserve"/>
      </w:r>
    </w:p>
    <w:p>
      <w:r>
        <w:br w:type="page"/>
      </w:r>
    </w:p>
    <w:p>
      <w:pPr>
        <w:pStyle w:val="Heading1"/>
        <w:spacing w:after="140" w:before="300"/>
      </w:pPr>
      <w:r>
        <w:rPr>
          <w:rFonts w:ascii="Calibri" w:cs="Calibri" w:eastAsia="Calibri" w:hAnsi="Calibri"/>
          <w:b/>
          <w:bCs/>
          <w:color w:val="1F3864"/>
          <w:sz w:val="28"/>
          <w:szCs w:val="28"/>
        </w:rPr>
        <w:t xml:space="preserve">Section II: Radiation Safety Knowledge</w:t>
      </w:r>
    </w:p>
    <w:p>
      <w:pPr>
        <w:spacing w:after="120" w:line="264"/>
      </w:pPr>
      <w:r>
        <w:rPr>
          <w:rFonts w:ascii="Calibri" w:cs="Calibri" w:eastAsia="Calibri" w:hAnsi="Calibri"/>
          <w:i/>
          <w:iCs/>
          <w:sz w:val="22"/>
          <w:szCs w:val="22"/>
        </w:rPr>
        <w:t xml:space="preserve">The following questions assess your knowledge of radiation safety principles, radiation doses, and protective guidelines. Please select the BEST answer for multiple-choice questions. For True/False questions, circle T (True) or F (False), or mark U (Unsure). You may select 'Unsure' where provided — there is no penalty for doing so. Please answer WITHOUT consulting references.</w:t>
      </w:r>
    </w:p>
    <w:p>
      <w:pPr>
        <w:pStyle w:val="Heading2"/>
        <w:spacing w:after="120" w:before="240"/>
      </w:pPr>
      <w:r>
        <w:rPr>
          <w:rFonts w:ascii="Calibri" w:cs="Calibri" w:eastAsia="Calibri" w:hAnsi="Calibri"/>
          <w:b/>
          <w:bCs/>
          <w:color w:val="2E74B5"/>
          <w:sz w:val="24"/>
          <w:szCs w:val="24"/>
        </w:rPr>
        <w:t xml:space="preserve">Section II-A: Core Knowledge — all respondents</w:t>
      </w:r>
    </w:p>
    <w:p>
      <w:pPr>
        <w:spacing w:after="40" w:line="264"/>
      </w:pPr>
      <w:r>
        <w:rPr>
          <w:rFonts w:ascii="Calibri" w:cs="Calibri" w:eastAsia="Calibri" w:hAnsi="Calibri"/>
          <w:b/>
          <w:bCs/>
          <w:sz w:val="22"/>
          <w:szCs w:val="22"/>
        </w:rPr>
        <w:t xml:space="preserve">K1.  </w:t>
      </w:r>
      <w:r>
        <w:rPr>
          <w:rFonts w:ascii="Calibri" w:cs="Calibri" w:eastAsia="Calibri" w:hAnsi="Calibri"/>
          <w:b/>
          <w:bCs/>
          <w:sz w:val="22"/>
          <w:szCs w:val="22"/>
        </w:rPr>
        <w:t xml:space="preserve">What does the ALARA principle stand for?</w:t>
      </w:r>
    </w:p>
    <w:p>
      <w:pPr>
        <w:spacing w:after="20" w:line="264"/>
      </w:pPr>
      <w:r>
        <w:rPr>
          <w:rFonts w:ascii="Calibri" w:cs="Calibri" w:eastAsia="Calibri" w:hAnsi="Calibri"/>
          <w:sz w:val="22"/>
          <w:szCs w:val="22"/>
        </w:rPr>
        <w:t xml:space="preserve">        □  a)  </w:t>
      </w:r>
      <w:r>
        <w:rPr>
          <w:rFonts w:ascii="Calibri" w:cs="Calibri" w:eastAsia="Calibri" w:hAnsi="Calibri"/>
          <w:sz w:val="22"/>
          <w:szCs w:val="22"/>
        </w:rPr>
        <w:t xml:space="preserve">As Long As Radiation Allows</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b)  </w:t>
      </w:r>
      <w:r>
        <w:rPr>
          <w:rFonts w:ascii="Calibri" w:cs="Calibri" w:eastAsia="Calibri" w:hAnsi="Calibri"/>
          <w:sz w:val="22"/>
          <w:szCs w:val="22"/>
        </w:rPr>
        <w:t xml:space="preserve">As Low As Reasonably Achievable</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c)  </w:t>
      </w:r>
      <w:r>
        <w:rPr>
          <w:rFonts w:ascii="Calibri" w:cs="Calibri" w:eastAsia="Calibri" w:hAnsi="Calibri"/>
          <w:sz w:val="22"/>
          <w:szCs w:val="22"/>
        </w:rPr>
        <w:t xml:space="preserve">As Low As Routinely Available</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d)  </w:t>
      </w:r>
      <w:r>
        <w:rPr>
          <w:rFonts w:ascii="Calibri" w:cs="Calibri" w:eastAsia="Calibri" w:hAnsi="Calibri"/>
          <w:sz w:val="22"/>
          <w:szCs w:val="22"/>
        </w:rPr>
        <w:t xml:space="preserve">As Low As Radiologically Acceptable</w:t>
      </w:r>
      <w:r>
        <w:rPr>
          <w:rFonts w:ascii="Calibri" w:cs="Calibri" w:eastAsia="Calibri" w:hAnsi="Calibri"/>
          <w:b/>
          <w:bCs/>
          <w:color w:val="538135"/>
          <w:sz w:val="22"/>
          <w:szCs w:val="22"/>
        </w:rPr>
        <w:t xml:space="preserve"/>
      </w:r>
    </w:p>
    <w:p>
      <w:pPr>
        <w:spacing w:after="140" w:line="264"/>
      </w:pPr>
      <w:r>
        <w:rPr>
          <w:rFonts w:ascii="Calibri" w:cs="Calibri" w:eastAsia="Calibri" w:hAnsi="Calibri"/>
          <w:sz w:val="22"/>
          <w:szCs w:val="22"/>
        </w:rPr>
        <w:t xml:space="preserve">        □  e)  Unsure</w:t>
      </w:r>
    </w:p>
    <w:p>
      <w:pPr>
        <w:spacing w:after="40" w:line="264"/>
      </w:pPr>
      <w:r>
        <w:rPr>
          <w:rFonts w:ascii="Calibri" w:cs="Calibri" w:eastAsia="Calibri" w:hAnsi="Calibri"/>
          <w:b/>
          <w:bCs/>
          <w:sz w:val="22"/>
          <w:szCs w:val="22"/>
        </w:rPr>
        <w:t xml:space="preserve">K2.  </w:t>
      </w:r>
      <w:r>
        <w:rPr>
          <w:rFonts w:ascii="Calibri" w:cs="Calibri" w:eastAsia="Calibri" w:hAnsi="Calibri"/>
          <w:b/>
          <w:bCs/>
          <w:sz w:val="22"/>
          <w:szCs w:val="22"/>
        </w:rPr>
        <w:t xml:space="preserve">Which of the following imaging modalities does NOT use ionizing radiation?</w:t>
      </w:r>
    </w:p>
    <w:p>
      <w:pPr>
        <w:spacing w:after="20" w:line="264"/>
      </w:pPr>
      <w:r>
        <w:rPr>
          <w:rFonts w:ascii="Calibri" w:cs="Calibri" w:eastAsia="Calibri" w:hAnsi="Calibri"/>
          <w:sz w:val="22"/>
          <w:szCs w:val="22"/>
        </w:rPr>
        <w:t xml:space="preserve">        □  a)  </w:t>
      </w:r>
      <w:r>
        <w:rPr>
          <w:rFonts w:ascii="Calibri" w:cs="Calibri" w:eastAsia="Calibri" w:hAnsi="Calibri"/>
          <w:sz w:val="22"/>
          <w:szCs w:val="22"/>
        </w:rPr>
        <w:t xml:space="preserve">Cardiac computed tomography (cardiac CT)</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b)  </w:t>
      </w:r>
      <w:r>
        <w:rPr>
          <w:rFonts w:ascii="Calibri" w:cs="Calibri" w:eastAsia="Calibri" w:hAnsi="Calibri"/>
          <w:sz w:val="22"/>
          <w:szCs w:val="22"/>
        </w:rPr>
        <w:t xml:space="preserve">Cardiac catheterization / fluoroscopy</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c)  </w:t>
      </w:r>
      <w:r>
        <w:rPr>
          <w:rFonts w:ascii="Calibri" w:cs="Calibri" w:eastAsia="Calibri" w:hAnsi="Calibri"/>
          <w:sz w:val="22"/>
          <w:szCs w:val="22"/>
        </w:rPr>
        <w:t xml:space="preserve">Cardiac magnetic resonance imaging (cardiac MRI)</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d)  </w:t>
      </w:r>
      <w:r>
        <w:rPr>
          <w:rFonts w:ascii="Calibri" w:cs="Calibri" w:eastAsia="Calibri" w:hAnsi="Calibri"/>
          <w:sz w:val="22"/>
          <w:szCs w:val="22"/>
        </w:rPr>
        <w:t xml:space="preserve">Nuclear myocardial perfusion scintigraphy (SPECT/PET)</w:t>
      </w:r>
      <w:r>
        <w:rPr>
          <w:rFonts w:ascii="Calibri" w:cs="Calibri" w:eastAsia="Calibri" w:hAnsi="Calibri"/>
          <w:b/>
          <w:bCs/>
          <w:color w:val="538135"/>
          <w:sz w:val="22"/>
          <w:szCs w:val="22"/>
        </w:rPr>
        <w:t xml:space="preserve"/>
      </w:r>
    </w:p>
    <w:p>
      <w:pPr>
        <w:spacing w:after="140" w:line="264"/>
      </w:pPr>
      <w:r>
        <w:rPr>
          <w:rFonts w:ascii="Calibri" w:cs="Calibri" w:eastAsia="Calibri" w:hAnsi="Calibri"/>
          <w:sz w:val="22"/>
          <w:szCs w:val="22"/>
        </w:rPr>
        <w:t xml:space="preserve">        □  e)  Unsure</w:t>
      </w:r>
    </w:p>
    <w:p>
      <w:pPr>
        <w:spacing w:after="40" w:line="264"/>
      </w:pPr>
      <w:r>
        <w:rPr>
          <w:rFonts w:ascii="Calibri" w:cs="Calibri" w:eastAsia="Calibri" w:hAnsi="Calibri"/>
          <w:b/>
          <w:bCs/>
          <w:sz w:val="22"/>
          <w:szCs w:val="22"/>
        </w:rPr>
        <w:t xml:space="preserve">K3.  </w:t>
      </w:r>
      <w:r>
        <w:rPr>
          <w:rFonts w:ascii="Calibri" w:cs="Calibri" w:eastAsia="Calibri" w:hAnsi="Calibri"/>
          <w:b/>
          <w:bCs/>
          <w:sz w:val="22"/>
          <w:szCs w:val="22"/>
        </w:rPr>
        <w:t xml:space="preserve">Compared to adults, children are generally considered more radiosensitive. Which of the following best explains this increased sensitivity?</w:t>
      </w:r>
    </w:p>
    <w:p>
      <w:pPr>
        <w:spacing w:after="20" w:line="264"/>
      </w:pPr>
      <w:r>
        <w:rPr>
          <w:rFonts w:ascii="Calibri" w:cs="Calibri" w:eastAsia="Calibri" w:hAnsi="Calibri"/>
          <w:sz w:val="22"/>
          <w:szCs w:val="22"/>
        </w:rPr>
        <w:t xml:space="preserve">        □  a)  </w:t>
      </w:r>
      <w:r>
        <w:rPr>
          <w:rFonts w:ascii="Calibri" w:cs="Calibri" w:eastAsia="Calibri" w:hAnsi="Calibri"/>
          <w:sz w:val="22"/>
          <w:szCs w:val="22"/>
        </w:rPr>
        <w:t xml:space="preserve">Children absorb less radiation per procedure than adults</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b)  </w:t>
      </w:r>
      <w:r>
        <w:rPr>
          <w:rFonts w:ascii="Calibri" w:cs="Calibri" w:eastAsia="Calibri" w:hAnsi="Calibri"/>
          <w:sz w:val="22"/>
          <w:szCs w:val="22"/>
        </w:rPr>
        <w:t xml:space="preserve">Children have a higher proportion of actively dividing cells and a longer life expectancy, increasing the likelihood of stochastic effects</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c)  </w:t>
      </w:r>
      <w:r>
        <w:rPr>
          <w:rFonts w:ascii="Calibri" w:cs="Calibri" w:eastAsia="Calibri" w:hAnsi="Calibri"/>
          <w:sz w:val="22"/>
          <w:szCs w:val="22"/>
        </w:rPr>
        <w:t xml:space="preserve">Radiation only causes deterministic effects in children, not adults</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d)  </w:t>
      </w:r>
      <w:r>
        <w:rPr>
          <w:rFonts w:ascii="Calibri" w:cs="Calibri" w:eastAsia="Calibri" w:hAnsi="Calibri"/>
          <w:sz w:val="22"/>
          <w:szCs w:val="22"/>
        </w:rPr>
        <w:t xml:space="preserve">The stochastic risk from radiation is the same in children and adults</w:t>
      </w:r>
      <w:r>
        <w:rPr>
          <w:rFonts w:ascii="Calibri" w:cs="Calibri" w:eastAsia="Calibri" w:hAnsi="Calibri"/>
          <w:b/>
          <w:bCs/>
          <w:color w:val="538135"/>
          <w:sz w:val="22"/>
          <w:szCs w:val="22"/>
        </w:rPr>
        <w:t xml:space="preserve"/>
      </w:r>
    </w:p>
    <w:p>
      <w:pPr>
        <w:spacing w:after="140" w:line="264"/>
      </w:pPr>
      <w:r>
        <w:rPr>
          <w:rFonts w:ascii="Calibri" w:cs="Calibri" w:eastAsia="Calibri" w:hAnsi="Calibri"/>
          <w:sz w:val="22"/>
          <w:szCs w:val="22"/>
        </w:rPr>
        <w:t xml:space="preserve">        □  e)  Unsure</w:t>
      </w:r>
    </w:p>
    <w:p>
      <w:pPr>
        <w:spacing w:after="40" w:line="264"/>
      </w:pPr>
      <w:r>
        <w:rPr>
          <w:rFonts w:ascii="Calibri" w:cs="Calibri" w:eastAsia="Calibri" w:hAnsi="Calibri"/>
          <w:b/>
          <w:bCs/>
          <w:sz w:val="22"/>
          <w:szCs w:val="22"/>
        </w:rPr>
        <w:t xml:space="preserve">K4.  </w:t>
      </w:r>
      <w:r>
        <w:rPr>
          <w:rFonts w:ascii="Calibri" w:cs="Calibri" w:eastAsia="Calibri" w:hAnsi="Calibri"/>
          <w:b/>
          <w:bCs/>
          <w:sz w:val="22"/>
          <w:szCs w:val="22"/>
        </w:rPr>
        <w:t xml:space="preserve">What is the approximate effective radiation dose of a standard pediatric cardiac CT scan, expressed in chest X-ray (CXR) equivalents?</w:t>
      </w:r>
    </w:p>
    <w:p>
      <w:pPr>
        <w:spacing w:after="20" w:line="264"/>
      </w:pPr>
      <w:r>
        <w:rPr>
          <w:rFonts w:ascii="Calibri" w:cs="Calibri" w:eastAsia="Calibri" w:hAnsi="Calibri"/>
          <w:sz w:val="22"/>
          <w:szCs w:val="22"/>
        </w:rPr>
        <w:t xml:space="preserve">        □  a)  </w:t>
      </w:r>
      <w:r>
        <w:rPr>
          <w:rFonts w:ascii="Calibri" w:cs="Calibri" w:eastAsia="Calibri" w:hAnsi="Calibri"/>
          <w:sz w:val="22"/>
          <w:szCs w:val="22"/>
        </w:rPr>
        <w:t xml:space="preserve">1–5 CXR equivalents</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b)  </w:t>
      </w:r>
      <w:r>
        <w:rPr>
          <w:rFonts w:ascii="Calibri" w:cs="Calibri" w:eastAsia="Calibri" w:hAnsi="Calibri"/>
          <w:sz w:val="22"/>
          <w:szCs w:val="22"/>
        </w:rPr>
        <w:t xml:space="preserve">10–30 CXR equivalents</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c)  </w:t>
      </w:r>
      <w:r>
        <w:rPr>
          <w:rFonts w:ascii="Calibri" w:cs="Calibri" w:eastAsia="Calibri" w:hAnsi="Calibri"/>
          <w:sz w:val="22"/>
          <w:szCs w:val="22"/>
        </w:rPr>
        <w:t xml:space="preserve">100–500 CXR equivalents</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d)  </w:t>
      </w:r>
      <w:r>
        <w:rPr>
          <w:rFonts w:ascii="Calibri" w:cs="Calibri" w:eastAsia="Calibri" w:hAnsi="Calibri"/>
          <w:sz w:val="22"/>
          <w:szCs w:val="22"/>
        </w:rPr>
        <w:t xml:space="preserve">&gt; 1,000 CXR equivalents</w:t>
      </w:r>
      <w:r>
        <w:rPr>
          <w:rFonts w:ascii="Calibri" w:cs="Calibri" w:eastAsia="Calibri" w:hAnsi="Calibri"/>
          <w:b/>
          <w:bCs/>
          <w:color w:val="538135"/>
          <w:sz w:val="22"/>
          <w:szCs w:val="22"/>
        </w:rPr>
        <w:t xml:space="preserve"/>
      </w:r>
    </w:p>
    <w:p>
      <w:pPr>
        <w:spacing w:after="140" w:line="264"/>
      </w:pPr>
      <w:r>
        <w:rPr>
          <w:rFonts w:ascii="Calibri" w:cs="Calibri" w:eastAsia="Calibri" w:hAnsi="Calibri"/>
          <w:sz w:val="22"/>
          <w:szCs w:val="22"/>
        </w:rPr>
        <w:t xml:space="preserve">        □  e)  Unsure</w:t>
      </w:r>
    </w:p>
    <w:p>
      <w:pPr>
        <w:spacing w:after="40" w:line="264"/>
      </w:pPr>
      <w:r>
        <w:rPr>
          <w:rFonts w:ascii="Calibri" w:cs="Calibri" w:eastAsia="Calibri" w:hAnsi="Calibri"/>
          <w:b/>
          <w:bCs/>
          <w:sz w:val="22"/>
          <w:szCs w:val="22"/>
        </w:rPr>
        <w:t xml:space="preserve">K5.  </w:t>
      </w:r>
      <w:r>
        <w:rPr>
          <w:rFonts w:ascii="Calibri" w:cs="Calibri" w:eastAsia="Calibri" w:hAnsi="Calibri"/>
          <w:b/>
          <w:bCs/>
          <w:sz w:val="22"/>
          <w:szCs w:val="22"/>
        </w:rPr>
        <w:t xml:space="preserve">What is the approximate effective dose of a standard pediatric cardiac catheterization procedure?</w:t>
      </w:r>
    </w:p>
    <w:p>
      <w:pPr>
        <w:spacing w:after="20" w:line="264"/>
      </w:pPr>
      <w:r>
        <w:rPr>
          <w:rFonts w:ascii="Calibri" w:cs="Calibri" w:eastAsia="Calibri" w:hAnsi="Calibri"/>
          <w:sz w:val="22"/>
          <w:szCs w:val="22"/>
        </w:rPr>
        <w:t xml:space="preserve">        □  a)  </w:t>
      </w:r>
      <w:r>
        <w:rPr>
          <w:rFonts w:ascii="Calibri" w:cs="Calibri" w:eastAsia="Calibri" w:hAnsi="Calibri"/>
          <w:sz w:val="22"/>
          <w:szCs w:val="22"/>
        </w:rPr>
        <w:t xml:space="preserve">&lt; 0.1 mSv</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b)  </w:t>
      </w:r>
      <w:r>
        <w:rPr>
          <w:rFonts w:ascii="Calibri" w:cs="Calibri" w:eastAsia="Calibri" w:hAnsi="Calibri"/>
          <w:sz w:val="22"/>
          <w:szCs w:val="22"/>
        </w:rPr>
        <w:t xml:space="preserve">0.1–1 mSv</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c)  </w:t>
      </w:r>
      <w:r>
        <w:rPr>
          <w:rFonts w:ascii="Calibri" w:cs="Calibri" w:eastAsia="Calibri" w:hAnsi="Calibri"/>
          <w:sz w:val="22"/>
          <w:szCs w:val="22"/>
        </w:rPr>
        <w:t xml:space="preserve">1–10 mSv</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d)  </w:t>
      </w:r>
      <w:r>
        <w:rPr>
          <w:rFonts w:ascii="Calibri" w:cs="Calibri" w:eastAsia="Calibri" w:hAnsi="Calibri"/>
          <w:sz w:val="22"/>
          <w:szCs w:val="22"/>
        </w:rPr>
        <w:t xml:space="preserve">&gt; 50 mSv</w:t>
      </w:r>
      <w:r>
        <w:rPr>
          <w:rFonts w:ascii="Calibri" w:cs="Calibri" w:eastAsia="Calibri" w:hAnsi="Calibri"/>
          <w:b/>
          <w:bCs/>
          <w:color w:val="538135"/>
          <w:sz w:val="22"/>
          <w:szCs w:val="22"/>
        </w:rPr>
        <w:t xml:space="preserve"/>
      </w:r>
    </w:p>
    <w:p>
      <w:pPr>
        <w:spacing w:after="140" w:line="264"/>
      </w:pPr>
      <w:r>
        <w:rPr>
          <w:rFonts w:ascii="Calibri" w:cs="Calibri" w:eastAsia="Calibri" w:hAnsi="Calibri"/>
          <w:sz w:val="22"/>
          <w:szCs w:val="22"/>
        </w:rPr>
        <w:t xml:space="preserve">        □  e)  Unsure</w:t>
      </w:r>
    </w:p>
    <w:p>
      <w:pPr>
        <w:spacing w:after="40" w:line="264"/>
      </w:pPr>
      <w:r>
        <w:rPr>
          <w:rFonts w:ascii="Calibri" w:cs="Calibri" w:eastAsia="Calibri" w:hAnsi="Calibri"/>
          <w:b/>
          <w:bCs/>
          <w:sz w:val="22"/>
          <w:szCs w:val="22"/>
        </w:rPr>
        <w:t xml:space="preserve">K6.  </w:t>
      </w:r>
      <w:r>
        <w:rPr>
          <w:rFonts w:ascii="Calibri" w:cs="Calibri" w:eastAsia="Calibri" w:hAnsi="Calibri"/>
          <w:b/>
          <w:bCs/>
          <w:sz w:val="22"/>
          <w:szCs w:val="22"/>
        </w:rPr>
        <w:t xml:space="preserve">According to the linear no-threshold (LNT) model, which statement best describes the relationship between ionizing radiation dose and cancer risk?</w:t>
      </w:r>
    </w:p>
    <w:p>
      <w:pPr>
        <w:spacing w:after="20" w:line="264"/>
      </w:pPr>
      <w:r>
        <w:rPr>
          <w:rFonts w:ascii="Calibri" w:cs="Calibri" w:eastAsia="Calibri" w:hAnsi="Calibri"/>
          <w:sz w:val="22"/>
          <w:szCs w:val="22"/>
        </w:rPr>
        <w:t xml:space="preserve">        □  a)  </w:t>
      </w:r>
      <w:r>
        <w:rPr>
          <w:rFonts w:ascii="Calibri" w:cs="Calibri" w:eastAsia="Calibri" w:hAnsi="Calibri"/>
          <w:sz w:val="22"/>
          <w:szCs w:val="22"/>
        </w:rPr>
        <w:t xml:space="preserve">Cancer risk only exists above a minimum threshold dose of ~100 mSv</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b)  </w:t>
      </w:r>
      <w:r>
        <w:rPr>
          <w:rFonts w:ascii="Calibri" w:cs="Calibri" w:eastAsia="Calibri" w:hAnsi="Calibri"/>
          <w:sz w:val="22"/>
          <w:szCs w:val="22"/>
        </w:rPr>
        <w:t xml:space="preserve">Cancer risk increases linearly with dose; there is no established safe threshold</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c)  </w:t>
      </w:r>
      <w:r>
        <w:rPr>
          <w:rFonts w:ascii="Calibri" w:cs="Calibri" w:eastAsia="Calibri" w:hAnsi="Calibri"/>
          <w:sz w:val="22"/>
          <w:szCs w:val="22"/>
        </w:rPr>
        <w:t xml:space="preserve">Low doses of radiation are beneficial (radiation hormesis)</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d)  </w:t>
      </w:r>
      <w:r>
        <w:rPr>
          <w:rFonts w:ascii="Calibri" w:cs="Calibri" w:eastAsia="Calibri" w:hAnsi="Calibri"/>
          <w:sz w:val="22"/>
          <w:szCs w:val="22"/>
        </w:rPr>
        <w:t xml:space="preserve">Cancer risk from medical imaging is zero, as doses are too low to cause harm</w:t>
      </w:r>
      <w:r>
        <w:rPr>
          <w:rFonts w:ascii="Calibri" w:cs="Calibri" w:eastAsia="Calibri" w:hAnsi="Calibri"/>
          <w:b/>
          <w:bCs/>
          <w:color w:val="538135"/>
          <w:sz w:val="22"/>
          <w:szCs w:val="22"/>
        </w:rPr>
        <w:t xml:space="preserve"/>
      </w:r>
    </w:p>
    <w:p>
      <w:pPr>
        <w:spacing w:after="140" w:line="264"/>
      </w:pPr>
      <w:r>
        <w:rPr>
          <w:rFonts w:ascii="Calibri" w:cs="Calibri" w:eastAsia="Calibri" w:hAnsi="Calibri"/>
          <w:sz w:val="22"/>
          <w:szCs w:val="22"/>
        </w:rPr>
        <w:t xml:space="preserve">        □  e)  Unsure</w:t>
      </w:r>
    </w:p>
    <w:p>
      <w:pPr>
        <w:spacing w:after="40" w:line="264"/>
      </w:pPr>
      <w:r>
        <w:rPr>
          <w:rFonts w:ascii="Calibri" w:cs="Calibri" w:eastAsia="Calibri" w:hAnsi="Calibri"/>
          <w:b/>
          <w:bCs/>
          <w:sz w:val="22"/>
          <w:szCs w:val="22"/>
        </w:rPr>
        <w:t xml:space="preserve">K7.  </w:t>
      </w:r>
      <w:r>
        <w:rPr>
          <w:rFonts w:ascii="Calibri" w:cs="Calibri" w:eastAsia="Calibri" w:hAnsi="Calibri"/>
          <w:b/>
          <w:bCs/>
          <w:sz w:val="22"/>
          <w:szCs w:val="22"/>
        </w:rPr>
        <w:t xml:space="preserve">Which pediatric tissues are considered MOST radiosensitive? (Select ONE best answer)</w:t>
      </w:r>
    </w:p>
    <w:p>
      <w:pPr>
        <w:spacing w:after="20" w:line="264"/>
      </w:pPr>
      <w:r>
        <w:rPr>
          <w:rFonts w:ascii="Calibri" w:cs="Calibri" w:eastAsia="Calibri" w:hAnsi="Calibri"/>
          <w:sz w:val="22"/>
          <w:szCs w:val="22"/>
        </w:rPr>
        <w:t xml:space="preserve">        □  a)  </w:t>
      </w:r>
      <w:r>
        <w:rPr>
          <w:rFonts w:ascii="Calibri" w:cs="Calibri" w:eastAsia="Calibri" w:hAnsi="Calibri"/>
          <w:sz w:val="22"/>
          <w:szCs w:val="22"/>
        </w:rPr>
        <w:t xml:space="preserve">Liver, kidneys, and spleen</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b)  </w:t>
      </w:r>
      <w:r>
        <w:rPr>
          <w:rFonts w:ascii="Calibri" w:cs="Calibri" w:eastAsia="Calibri" w:hAnsi="Calibri"/>
          <w:sz w:val="22"/>
          <w:szCs w:val="22"/>
        </w:rPr>
        <w:t xml:space="preserve">Thyroid, breast, gonads, and bone marrow</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c)  </w:t>
      </w:r>
      <w:r>
        <w:rPr>
          <w:rFonts w:ascii="Calibri" w:cs="Calibri" w:eastAsia="Calibri" w:hAnsi="Calibri"/>
          <w:sz w:val="22"/>
          <w:szCs w:val="22"/>
        </w:rPr>
        <w:t xml:space="preserve">Peripheral nerves and mature cartilage</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d)  </w:t>
      </w:r>
      <w:r>
        <w:rPr>
          <w:rFonts w:ascii="Calibri" w:cs="Calibri" w:eastAsia="Calibri" w:hAnsi="Calibri"/>
          <w:sz w:val="22"/>
          <w:szCs w:val="22"/>
        </w:rPr>
        <w:t xml:space="preserve">Skeletal muscle and adipose tissue</w:t>
      </w:r>
      <w:r>
        <w:rPr>
          <w:rFonts w:ascii="Calibri" w:cs="Calibri" w:eastAsia="Calibri" w:hAnsi="Calibri"/>
          <w:b/>
          <w:bCs/>
          <w:color w:val="538135"/>
          <w:sz w:val="22"/>
          <w:szCs w:val="22"/>
        </w:rPr>
        <w:t xml:space="preserve"/>
      </w:r>
    </w:p>
    <w:p>
      <w:pPr>
        <w:spacing w:after="140" w:line="264"/>
      </w:pPr>
      <w:r>
        <w:rPr>
          <w:rFonts w:ascii="Calibri" w:cs="Calibri" w:eastAsia="Calibri" w:hAnsi="Calibri"/>
          <w:sz w:val="22"/>
          <w:szCs w:val="22"/>
        </w:rPr>
        <w:t xml:space="preserve">        □  e)  Unsure</w:t>
      </w:r>
    </w:p>
    <w:p>
      <w:pPr>
        <w:spacing w:after="40" w:line="264"/>
      </w:pPr>
      <w:r>
        <w:rPr>
          <w:rFonts w:ascii="Calibri" w:cs="Calibri" w:eastAsia="Calibri" w:hAnsi="Calibri"/>
          <w:b/>
          <w:bCs/>
          <w:sz w:val="22"/>
          <w:szCs w:val="22"/>
        </w:rPr>
        <w:t xml:space="preserve">K8.  </w:t>
      </w:r>
      <w:r>
        <w:rPr>
          <w:rFonts w:ascii="Calibri" w:cs="Calibri" w:eastAsia="Calibri" w:hAnsi="Calibri"/>
          <w:b/>
          <w:bCs/>
          <w:sz w:val="22"/>
          <w:szCs w:val="22"/>
        </w:rPr>
        <w:t xml:space="preserve">The Image Gently campaign's core recommendation for pediatric imaging is:</w:t>
      </w:r>
    </w:p>
    <w:p>
      <w:pPr>
        <w:spacing w:after="20" w:line="264"/>
      </w:pPr>
      <w:r>
        <w:rPr>
          <w:rFonts w:ascii="Calibri" w:cs="Calibri" w:eastAsia="Calibri" w:hAnsi="Calibri"/>
          <w:sz w:val="22"/>
          <w:szCs w:val="22"/>
        </w:rPr>
        <w:t xml:space="preserve">        □  a)  </w:t>
      </w:r>
      <w:r>
        <w:rPr>
          <w:rFonts w:ascii="Calibri" w:cs="Calibri" w:eastAsia="Calibri" w:hAnsi="Calibri"/>
          <w:sz w:val="22"/>
          <w:szCs w:val="22"/>
        </w:rPr>
        <w:t xml:space="preserve">Use the same adult CT protocols with the kV reduced by 20%</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b)  </w:t>
      </w:r>
      <w:r>
        <w:rPr>
          <w:rFonts w:ascii="Calibri" w:cs="Calibri" w:eastAsia="Calibri" w:hAnsi="Calibri"/>
          <w:sz w:val="22"/>
          <w:szCs w:val="22"/>
        </w:rPr>
        <w:t xml:space="preserve">Avoid all CT scans in children under 5 years of age</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c)  </w:t>
      </w:r>
      <w:r>
        <w:rPr>
          <w:rFonts w:ascii="Calibri" w:cs="Calibri" w:eastAsia="Calibri" w:hAnsi="Calibri"/>
          <w:sz w:val="22"/>
          <w:szCs w:val="22"/>
        </w:rPr>
        <w:t xml:space="preserve">Use weight-appropriate, child-specific protocols — 'child-size it'</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d)  </w:t>
      </w:r>
      <w:r>
        <w:rPr>
          <w:rFonts w:ascii="Calibri" w:cs="Calibri" w:eastAsia="Calibri" w:hAnsi="Calibri"/>
          <w:sz w:val="22"/>
          <w:szCs w:val="22"/>
        </w:rPr>
        <w:t xml:space="preserve">Use MRI for all cardiac imaging regardless of clinical indication</w:t>
      </w:r>
      <w:r>
        <w:rPr>
          <w:rFonts w:ascii="Calibri" w:cs="Calibri" w:eastAsia="Calibri" w:hAnsi="Calibri"/>
          <w:b/>
          <w:bCs/>
          <w:color w:val="538135"/>
          <w:sz w:val="22"/>
          <w:szCs w:val="22"/>
        </w:rPr>
        <w:t xml:space="preserve"/>
      </w:r>
    </w:p>
    <w:p>
      <w:pPr>
        <w:spacing w:after="140" w:line="264"/>
      </w:pPr>
      <w:r>
        <w:rPr>
          <w:rFonts w:ascii="Calibri" w:cs="Calibri" w:eastAsia="Calibri" w:hAnsi="Calibri"/>
          <w:sz w:val="22"/>
          <w:szCs w:val="22"/>
        </w:rPr>
        <w:t xml:space="preserve">        □  e)  Unsure</w:t>
      </w:r>
    </w:p>
    <w:p>
      <w:pPr>
        <w:spacing w:after="40" w:line="264"/>
      </w:pPr>
      <w:r>
        <w:rPr>
          <w:rFonts w:ascii="Calibri" w:cs="Calibri" w:eastAsia="Calibri" w:hAnsi="Calibri"/>
          <w:b/>
          <w:bCs/>
          <w:sz w:val="22"/>
          <w:szCs w:val="22"/>
        </w:rPr>
        <w:t xml:space="preserve">K10.  </w:t>
      </w:r>
      <w:r>
        <w:rPr>
          <w:rFonts w:ascii="Calibri" w:cs="Calibri" w:eastAsia="Calibri" w:hAnsi="Calibri"/>
          <w:b/>
          <w:bCs/>
          <w:sz w:val="22"/>
          <w:szCs w:val="22"/>
        </w:rPr>
        <w:t xml:space="preserve">A child with complex CHD has undergone 8 cardiac catheterizations and 3 cardiac CT scans by the age of 10. The primary radiation safety concern in this context is:</w:t>
      </w:r>
    </w:p>
    <w:p>
      <w:pPr>
        <w:spacing w:after="20" w:line="264"/>
      </w:pPr>
      <w:r>
        <w:rPr>
          <w:rFonts w:ascii="Calibri" w:cs="Calibri" w:eastAsia="Calibri" w:hAnsi="Calibri"/>
          <w:sz w:val="22"/>
          <w:szCs w:val="22"/>
        </w:rPr>
        <w:t xml:space="preserve">        □  a)  </w:t>
      </w:r>
      <w:r>
        <w:rPr>
          <w:rFonts w:ascii="Calibri" w:cs="Calibri" w:eastAsia="Calibri" w:hAnsi="Calibri"/>
          <w:sz w:val="22"/>
          <w:szCs w:val="22"/>
        </w:rPr>
        <w:t xml:space="preserve">Acute deterministic effects (e.g., skin erythema or radiation burns)</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b)  </w:t>
      </w:r>
      <w:r>
        <w:rPr>
          <w:rFonts w:ascii="Calibri" w:cs="Calibri" w:eastAsia="Calibri" w:hAnsi="Calibri"/>
          <w:sz w:val="22"/>
          <w:szCs w:val="22"/>
        </w:rPr>
        <w:t xml:space="preserve">Accumulated stochastic risk of malignancy from cumulative radiation exposure</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c)  </w:t>
      </w:r>
      <w:r>
        <w:rPr>
          <w:rFonts w:ascii="Calibri" w:cs="Calibri" w:eastAsia="Calibri" w:hAnsi="Calibri"/>
          <w:sz w:val="22"/>
          <w:szCs w:val="22"/>
        </w:rPr>
        <w:t xml:space="preserve">Immediate cardiac arrhythmia triggered by X-ray exposure</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d)  </w:t>
      </w:r>
      <w:r>
        <w:rPr>
          <w:rFonts w:ascii="Calibri" w:cs="Calibri" w:eastAsia="Calibri" w:hAnsi="Calibri"/>
          <w:sz w:val="22"/>
          <w:szCs w:val="22"/>
        </w:rPr>
        <w:t xml:space="preserve">Genetic mutations restricted to the patient's future offspring only</w:t>
      </w:r>
      <w:r>
        <w:rPr>
          <w:rFonts w:ascii="Calibri" w:cs="Calibri" w:eastAsia="Calibri" w:hAnsi="Calibri"/>
          <w:b/>
          <w:bCs/>
          <w:color w:val="538135"/>
          <w:sz w:val="22"/>
          <w:szCs w:val="22"/>
        </w:rPr>
        <w:t xml:space="preserve"/>
      </w:r>
    </w:p>
    <w:p>
      <w:pPr>
        <w:spacing w:after="140" w:line="264"/>
      </w:pPr>
      <w:r>
        <w:rPr>
          <w:rFonts w:ascii="Calibri" w:cs="Calibri" w:eastAsia="Calibri" w:hAnsi="Calibri"/>
          <w:sz w:val="22"/>
          <w:szCs w:val="22"/>
        </w:rPr>
        <w:t xml:space="preserve">        □  e)  Unsure</w:t>
      </w:r>
    </w:p>
    <w:p>
      <w:pPr>
        <w:spacing w:after="40" w:line="264"/>
      </w:pPr>
      <w:r>
        <w:rPr>
          <w:rFonts w:ascii="Calibri" w:cs="Calibri" w:eastAsia="Calibri" w:hAnsi="Calibri"/>
          <w:b/>
          <w:bCs/>
          <w:sz w:val="22"/>
          <w:szCs w:val="22"/>
        </w:rPr>
        <w:t xml:space="preserve">K13.  </w:t>
      </w:r>
      <w:r>
        <w:rPr>
          <w:rFonts w:ascii="Calibri" w:cs="Calibri" w:eastAsia="Calibri" w:hAnsi="Calibri"/>
          <w:b/>
          <w:bCs/>
          <w:sz w:val="22"/>
          <w:szCs w:val="22"/>
        </w:rPr>
        <w:t xml:space="preserve">Which international document specifically provides guidance on radiation dose optimization across multiple imaging modalities (CT, catheterization, nuclear) in children with congenital and acquired heart disease?</w:t>
      </w:r>
    </w:p>
    <w:p>
      <w:pPr>
        <w:spacing w:after="20" w:line="264"/>
      </w:pPr>
      <w:r>
        <w:rPr>
          <w:rFonts w:ascii="Calibri" w:cs="Calibri" w:eastAsia="Calibri" w:hAnsi="Calibri"/>
          <w:sz w:val="22"/>
          <w:szCs w:val="22"/>
        </w:rPr>
        <w:t xml:space="preserve">        □  a)  </w:t>
      </w:r>
      <w:r>
        <w:rPr>
          <w:rFonts w:ascii="Calibri" w:cs="Calibri" w:eastAsia="Calibri" w:hAnsi="Calibri"/>
          <w:sz w:val="22"/>
          <w:szCs w:val="22"/>
        </w:rPr>
        <w:t xml:space="preserve">ACR Appropriateness Criteria for Thoracic Imaging</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b)  </w:t>
      </w:r>
      <w:r>
        <w:rPr>
          <w:rFonts w:ascii="Calibri" w:cs="Calibri" w:eastAsia="Calibri" w:hAnsi="Calibri"/>
          <w:sz w:val="22"/>
          <w:szCs w:val="22"/>
        </w:rPr>
        <w:t xml:space="preserve">ESC/AHA Guidelines for the Management of Grown-Up Congenital Heart Disease</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c)  </w:t>
      </w:r>
      <w:r>
        <w:rPr>
          <w:rFonts w:ascii="Calibri" w:cs="Calibri" w:eastAsia="Calibri" w:hAnsi="Calibri"/>
          <w:sz w:val="22"/>
          <w:szCs w:val="22"/>
        </w:rPr>
        <w:t xml:space="preserve">Image Gently Alliance Scientific Position Statement on Multimodality Dose Optimization</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d)  </w:t>
      </w:r>
      <w:r>
        <w:rPr>
          <w:rFonts w:ascii="Calibri" w:cs="Calibri" w:eastAsia="Calibri" w:hAnsi="Calibri"/>
          <w:sz w:val="22"/>
          <w:szCs w:val="22"/>
        </w:rPr>
        <w:t xml:space="preserve">ACLS Guidelines for Pediatric Advanced Life Support</w:t>
      </w:r>
      <w:r>
        <w:rPr>
          <w:rFonts w:ascii="Calibri" w:cs="Calibri" w:eastAsia="Calibri" w:hAnsi="Calibri"/>
          <w:b/>
          <w:bCs/>
          <w:color w:val="538135"/>
          <w:sz w:val="22"/>
          <w:szCs w:val="22"/>
        </w:rPr>
        <w:t xml:space="preserve"/>
      </w:r>
    </w:p>
    <w:p>
      <w:pPr>
        <w:spacing w:after="140" w:line="264"/>
      </w:pPr>
      <w:r>
        <w:rPr>
          <w:rFonts w:ascii="Calibri" w:cs="Calibri" w:eastAsia="Calibri" w:hAnsi="Calibri"/>
          <w:sz w:val="22"/>
          <w:szCs w:val="22"/>
        </w:rPr>
        <w:t xml:space="preserve">        □  e)  Unsure</w:t>
      </w:r>
    </w:p>
    <w:p>
      <w:pPr>
        <w:spacing w:after="40" w:line="264"/>
      </w:pPr>
      <w:r>
        <w:rPr>
          <w:rFonts w:ascii="Calibri" w:cs="Calibri" w:eastAsia="Calibri" w:hAnsi="Calibri"/>
          <w:b/>
          <w:bCs/>
          <w:sz w:val="22"/>
          <w:szCs w:val="22"/>
        </w:rPr>
        <w:t xml:space="preserve">K15.  </w:t>
      </w:r>
      <w:r>
        <w:rPr>
          <w:rFonts w:ascii="Calibri" w:cs="Calibri" w:eastAsia="Calibri" w:hAnsi="Calibri"/>
          <w:b/>
          <w:bCs/>
          <w:sz w:val="22"/>
          <w:szCs w:val="22"/>
        </w:rPr>
        <w:t xml:space="preserve">The projected lifetime attributable cancer risk from a single fluoroscopy-guided cardiac catheterization in a 1-year-old child is best described as:</w:t>
      </w:r>
    </w:p>
    <w:p>
      <w:pPr>
        <w:spacing w:after="20" w:line="264"/>
      </w:pPr>
      <w:r>
        <w:rPr>
          <w:rFonts w:ascii="Calibri" w:cs="Calibri" w:eastAsia="Calibri" w:hAnsi="Calibri"/>
          <w:sz w:val="22"/>
          <w:szCs w:val="22"/>
        </w:rPr>
        <w:t xml:space="preserve">        □  a)  </w:t>
      </w:r>
      <w:r>
        <w:rPr>
          <w:rFonts w:ascii="Calibri" w:cs="Calibri" w:eastAsia="Calibri" w:hAnsi="Calibri"/>
          <w:sz w:val="22"/>
          <w:szCs w:val="22"/>
        </w:rPr>
        <w:t xml:space="preserve">Zero — doses in pediatric catheterization are too low to cause cancer</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b)  </w:t>
      </w:r>
      <w:r>
        <w:rPr>
          <w:rFonts w:ascii="Calibri" w:cs="Calibri" w:eastAsia="Calibri" w:hAnsi="Calibri"/>
          <w:sz w:val="22"/>
          <w:szCs w:val="22"/>
        </w:rPr>
        <w:t xml:space="preserve">Negligible for a single procedure but measurable at the population level; cumulative risk becomes clinically relevant with repeated procedures</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c)  </w:t>
      </w:r>
      <w:r>
        <w:rPr>
          <w:rFonts w:ascii="Calibri" w:cs="Calibri" w:eastAsia="Calibri" w:hAnsi="Calibri"/>
          <w:sz w:val="22"/>
          <w:szCs w:val="22"/>
        </w:rPr>
        <w:t xml:space="preserve">Greater than 5% per procedure, requiring mandatory written consent</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d)  </w:t>
      </w:r>
      <w:r>
        <w:rPr>
          <w:rFonts w:ascii="Calibri" w:cs="Calibri" w:eastAsia="Calibri" w:hAnsi="Calibri"/>
          <w:sz w:val="22"/>
          <w:szCs w:val="22"/>
        </w:rPr>
        <w:t xml:space="preserve">Only relevant for nuclear medicine procedures, not cardiac catheterization</w:t>
      </w:r>
      <w:r>
        <w:rPr>
          <w:rFonts w:ascii="Calibri" w:cs="Calibri" w:eastAsia="Calibri" w:hAnsi="Calibri"/>
          <w:b/>
          <w:bCs/>
          <w:color w:val="538135"/>
          <w:sz w:val="22"/>
          <w:szCs w:val="22"/>
        </w:rPr>
        <w:t xml:space="preserve"/>
      </w:r>
    </w:p>
    <w:p>
      <w:pPr>
        <w:spacing w:after="140" w:line="264"/>
      </w:pPr>
      <w:r>
        <w:rPr>
          <w:rFonts w:ascii="Calibri" w:cs="Calibri" w:eastAsia="Calibri" w:hAnsi="Calibri"/>
          <w:sz w:val="22"/>
          <w:szCs w:val="22"/>
        </w:rPr>
        <w:t xml:space="preserve">        □  e)  Unsure</w:t>
      </w:r>
    </w:p>
    <w:p>
      <w:pPr>
        <w:spacing w:after="60" w:line="264"/>
      </w:pPr>
      <w:r>
        <w:rPr>
          <w:rFonts w:ascii="Calibri" w:cs="Calibri" w:eastAsia="Calibri" w:hAnsi="Calibri"/>
          <w:b/>
          <w:bCs/>
          <w:sz w:val="22"/>
          <w:szCs w:val="22"/>
        </w:rPr>
        <w:t xml:space="preserve">K14.  </w:t>
      </w:r>
      <w:r>
        <w:rPr>
          <w:rFonts w:ascii="Calibri" w:cs="Calibri" w:eastAsia="Calibri" w:hAnsi="Calibri"/>
          <w:b/>
          <w:bCs/>
          <w:sz w:val="22"/>
          <w:szCs w:val="22"/>
        </w:rPr>
        <w:t xml:space="preserve">For each statement below, circle T (True) or F (False), or mark U (Unsure):</w:t>
      </w:r>
    </w:p>
    <w:p>
      <w:pPr>
        <w:spacing w:after="30" w:line="264"/>
      </w:pPr>
      <w:r>
        <w:rPr>
          <w:rFonts w:ascii="Calibri" w:cs="Calibri" w:eastAsia="Calibri" w:hAnsi="Calibri"/>
          <w:sz w:val="22"/>
          <w:szCs w:val="22"/>
        </w:rPr>
        <w:t xml:space="preserve">K14a.  The stochastic cancer risk from ionizing radiation is proportional to dose with no established safe threshold.</w:t>
      </w:r>
    </w:p>
    <w:p>
      <w:pPr>
        <w:spacing w:after="120" w:line="264"/>
      </w:pPr>
      <w:r>
        <w:rPr>
          <w:rFonts w:ascii="Calibri" w:cs="Calibri" w:eastAsia="Calibri" w:hAnsi="Calibri"/>
          <w:b/>
          <w:bCs/>
          <w:sz w:val="22"/>
          <w:szCs w:val="22"/>
        </w:rPr>
        <w:t xml:space="preserve">            T   /   F   /   U</w:t>
      </w:r>
      <w:r>
        <w:rPr>
          <w:rFonts w:ascii="Calibri" w:cs="Calibri" w:eastAsia="Calibri" w:hAnsi="Calibri"/>
          <w:b/>
          <w:bCs/>
          <w:color w:val="538135"/>
          <w:sz w:val="22"/>
          <w:szCs w:val="22"/>
        </w:rPr>
        <w:t xml:space="preserve"/>
      </w:r>
    </w:p>
    <w:p>
      <w:pPr>
        <w:spacing w:after="30" w:line="264"/>
      </w:pPr>
      <w:r>
        <w:rPr>
          <w:rFonts w:ascii="Calibri" w:cs="Calibri" w:eastAsia="Calibri" w:hAnsi="Calibri"/>
          <w:sz w:val="22"/>
          <w:szCs w:val="22"/>
        </w:rPr>
        <w:t xml:space="preserve">K14b.  Cardiac MRI delivers ionizing radiation similar in magnitude to a cardiac CT scan.</w:t>
      </w:r>
    </w:p>
    <w:p>
      <w:pPr>
        <w:spacing w:after="120" w:line="264"/>
      </w:pPr>
      <w:r>
        <w:rPr>
          <w:rFonts w:ascii="Calibri" w:cs="Calibri" w:eastAsia="Calibri" w:hAnsi="Calibri"/>
          <w:b/>
          <w:bCs/>
          <w:sz w:val="22"/>
          <w:szCs w:val="22"/>
        </w:rPr>
        <w:t xml:space="preserve">            T   /   F   /   U</w:t>
      </w:r>
      <w:r>
        <w:rPr>
          <w:rFonts w:ascii="Calibri" w:cs="Calibri" w:eastAsia="Calibri" w:hAnsi="Calibri"/>
          <w:b/>
          <w:bCs/>
          <w:color w:val="538135"/>
          <w:sz w:val="22"/>
          <w:szCs w:val="22"/>
        </w:rPr>
        <w:t xml:space="preserve"/>
      </w:r>
    </w:p>
    <w:p>
      <w:pPr>
        <w:spacing w:after="30" w:line="264"/>
      </w:pPr>
      <w:r>
        <w:rPr>
          <w:rFonts w:ascii="Calibri" w:cs="Calibri" w:eastAsia="Calibri" w:hAnsi="Calibri"/>
          <w:sz w:val="22"/>
          <w:szCs w:val="22"/>
        </w:rPr>
        <w:t xml:space="preserve">K14c.  Children who carry germline mutations in DNA-repair genes (e.g., ATM, TP53) have amplified radiation sensitivity and cancer risk.</w:t>
      </w:r>
    </w:p>
    <w:p>
      <w:pPr>
        <w:spacing w:after="120" w:line="264"/>
      </w:pPr>
      <w:r>
        <w:rPr>
          <w:rFonts w:ascii="Calibri" w:cs="Calibri" w:eastAsia="Calibri" w:hAnsi="Calibri"/>
          <w:b/>
          <w:bCs/>
          <w:sz w:val="22"/>
          <w:szCs w:val="22"/>
        </w:rPr>
        <w:t xml:space="preserve">            T   /   F   /   U</w:t>
      </w:r>
      <w:r>
        <w:rPr>
          <w:rFonts w:ascii="Calibri" w:cs="Calibri" w:eastAsia="Calibri" w:hAnsi="Calibri"/>
          <w:b/>
          <w:bCs/>
          <w:color w:val="538135"/>
          <w:sz w:val="22"/>
          <w:szCs w:val="22"/>
        </w:rPr>
        <w:t xml:space="preserve"/>
      </w:r>
    </w:p>
    <w:p>
      <w:pPr>
        <w:spacing w:after="30" w:line="264"/>
      </w:pPr>
      <w:r>
        <w:rPr>
          <w:rFonts w:ascii="Calibri" w:cs="Calibri" w:eastAsia="Calibri" w:hAnsi="Calibri"/>
          <w:sz w:val="22"/>
          <w:szCs w:val="22"/>
        </w:rPr>
        <w:t xml:space="preserve">K14d.  The ICRP recommends limiting radiation dose in medical imaging exclusively through mandatory dose caps rather than through justification and optimization.</w:t>
      </w:r>
    </w:p>
    <w:p>
      <w:pPr>
        <w:spacing w:after="120" w:line="264"/>
      </w:pPr>
      <w:r>
        <w:rPr>
          <w:rFonts w:ascii="Calibri" w:cs="Calibri" w:eastAsia="Calibri" w:hAnsi="Calibri"/>
          <w:b/>
          <w:bCs/>
          <w:sz w:val="22"/>
          <w:szCs w:val="22"/>
        </w:rPr>
        <w:t xml:space="preserve">            T   /   F   /   U</w:t>
      </w:r>
      <w:r>
        <w:rPr>
          <w:rFonts w:ascii="Calibri" w:cs="Calibri" w:eastAsia="Calibri" w:hAnsi="Calibri"/>
          <w:b/>
          <w:bCs/>
          <w:color w:val="538135"/>
          <w:sz w:val="22"/>
          <w:szCs w:val="22"/>
        </w:rPr>
        <w:t xml:space="preserve"/>
      </w:r>
    </w:p>
    <w:p>
      <w:pPr>
        <w:pStyle w:val="Heading2"/>
        <w:spacing w:after="120" w:before="240"/>
      </w:pPr>
      <w:r>
        <w:rPr>
          <w:rFonts w:ascii="Calibri" w:cs="Calibri" w:eastAsia="Calibri" w:hAnsi="Calibri"/>
          <w:b/>
          <w:bCs/>
          <w:color w:val="2E74B5"/>
          <w:sz w:val="24"/>
          <w:szCs w:val="24"/>
        </w:rPr>
        <w:t xml:space="preserve">Section II-B: Occupational Knowledge — optional module</w:t>
      </w:r>
    </w:p>
    <w:tbl>
      <w:tblPr>
        <w:tblW w:type="dxa" w:w="9026"/>
        <w:tblBorders>
          <w:top w:val="single" w:color="2E74B5" w:sz="4"/>
          <w:left w:val="single" w:color="2E74B5" w:sz="4"/>
          <w:bottom w:val="single" w:color="2E74B5" w:sz="4"/>
          <w:right w:val="single" w:color="2E74B5" w:sz="4"/>
          <w:insideH w:val="single" w:color="2E74B5" w:sz="4"/>
          <w:insideV w:val="single" w:color="2E74B5" w:sz="4"/>
        </w:tblBorders>
      </w:tblPr>
      <w:tblGrid>
        <w:gridCol w:w="9026"/>
      </w:tblGrid>
      <w:tr>
        <w:tc>
          <w:tcPr>
            <w:tcW w:type="dxa" w:w="9026"/>
            <w:shd w:fill="DEEAF6" w:val="clear"/>
            <w:tcMar>
              <w:top w:type="dxa" w:w="80"/>
              <w:left w:type="dxa" w:w="120"/>
              <w:bottom w:type="dxa" w:w="80"/>
              <w:right w:type="dxa" w:w="120"/>
            </w:tcMar>
          </w:tcPr>
          <w:p>
            <w:pPr>
              <w:spacing w:after="0" w:line="264"/>
            </w:pPr>
            <w:r>
              <w:rPr>
                <w:rFonts w:ascii="Calibri" w:cs="Calibri" w:eastAsia="Calibri" w:hAnsi="Calibri"/>
                <w:b/>
                <w:bCs/>
                <w:sz w:val="22"/>
                <w:szCs w:val="22"/>
              </w:rPr>
              <w:t xml:space="preserve">Who answers this module.  </w:t>
            </w:r>
            <w:r>
              <w:rPr>
                <w:rFonts w:ascii="Calibri" w:cs="Calibri" w:eastAsia="Calibri" w:hAnsi="Calibri"/>
                <w:sz w:val="22"/>
                <w:szCs w:val="22"/>
              </w:rPr>
              <w:t xml:space="preserve">Complete Section II-B only if you personally perform or assist with fluoroscopy-guided cardiac procedures. If you do not, skip to Section III. These items assess operator-specific occupational protection and are scored separately; skipping them will not count against you.</w:t>
            </w:r>
          </w:p>
        </w:tc>
      </w:tr>
    </w:tbl>
    <w:p>
      <w:pPr>
        <w:spacing w:after="120" w:line="264"/>
      </w:pPr>
      <w:r>
        <w:rPr>
          <w:rFonts w:ascii="Calibri" w:cs="Calibri" w:eastAsia="Calibri" w:hAnsi="Calibri"/>
          <w:sz w:val="22"/>
          <w:szCs w:val="22"/>
        </w:rPr>
        <w:t xml:space="preserve"/>
      </w:r>
    </w:p>
    <w:p>
      <w:pPr>
        <w:spacing w:after="40" w:line="264"/>
      </w:pPr>
      <w:r>
        <w:rPr>
          <w:rFonts w:ascii="Calibri" w:cs="Calibri" w:eastAsia="Calibri" w:hAnsi="Calibri"/>
          <w:b/>
          <w:bCs/>
          <w:sz w:val="22"/>
          <w:szCs w:val="22"/>
        </w:rPr>
        <w:t xml:space="preserve">K9.  </w:t>
      </w:r>
      <w:r>
        <w:rPr>
          <w:rFonts w:ascii="Calibri" w:cs="Calibri" w:eastAsia="Calibri" w:hAnsi="Calibri"/>
          <w:b/>
          <w:bCs/>
          <w:sz w:val="22"/>
          <w:szCs w:val="22"/>
        </w:rPr>
        <w:t xml:space="preserve">The ICRP-recommended annual occupational effective dose limit for radiation workers (including physicians performing fluoroscopy) is:</w:t>
      </w:r>
    </w:p>
    <w:p>
      <w:pPr>
        <w:spacing w:after="20" w:line="264"/>
      </w:pPr>
      <w:r>
        <w:rPr>
          <w:rFonts w:ascii="Calibri" w:cs="Calibri" w:eastAsia="Calibri" w:hAnsi="Calibri"/>
          <w:sz w:val="22"/>
          <w:szCs w:val="22"/>
        </w:rPr>
        <w:t xml:space="preserve">        □  a)  </w:t>
      </w:r>
      <w:r>
        <w:rPr>
          <w:rFonts w:ascii="Calibri" w:cs="Calibri" w:eastAsia="Calibri" w:hAnsi="Calibri"/>
          <w:sz w:val="22"/>
          <w:szCs w:val="22"/>
        </w:rPr>
        <w:t xml:space="preserve">1 mSv/year</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b)  </w:t>
      </w:r>
      <w:r>
        <w:rPr>
          <w:rFonts w:ascii="Calibri" w:cs="Calibri" w:eastAsia="Calibri" w:hAnsi="Calibri"/>
          <w:sz w:val="22"/>
          <w:szCs w:val="22"/>
        </w:rPr>
        <w:t xml:space="preserve">20 mSv/year (averaged over 5 years)</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c)  </w:t>
      </w:r>
      <w:r>
        <w:rPr>
          <w:rFonts w:ascii="Calibri" w:cs="Calibri" w:eastAsia="Calibri" w:hAnsi="Calibri"/>
          <w:sz w:val="22"/>
          <w:szCs w:val="22"/>
        </w:rPr>
        <w:t xml:space="preserve">100 mSv/year</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d)  </w:t>
      </w:r>
      <w:r>
        <w:rPr>
          <w:rFonts w:ascii="Calibri" w:cs="Calibri" w:eastAsia="Calibri" w:hAnsi="Calibri"/>
          <w:sz w:val="22"/>
          <w:szCs w:val="22"/>
        </w:rPr>
        <w:t xml:space="preserve">500 mSv/year</w:t>
      </w:r>
      <w:r>
        <w:rPr>
          <w:rFonts w:ascii="Calibri" w:cs="Calibri" w:eastAsia="Calibri" w:hAnsi="Calibri"/>
          <w:b/>
          <w:bCs/>
          <w:color w:val="538135"/>
          <w:sz w:val="22"/>
          <w:szCs w:val="22"/>
        </w:rPr>
        <w:t xml:space="preserve"/>
      </w:r>
    </w:p>
    <w:p>
      <w:pPr>
        <w:spacing w:after="140" w:line="264"/>
      </w:pPr>
      <w:r>
        <w:rPr>
          <w:rFonts w:ascii="Calibri" w:cs="Calibri" w:eastAsia="Calibri" w:hAnsi="Calibri"/>
          <w:sz w:val="22"/>
          <w:szCs w:val="22"/>
        </w:rPr>
        <w:t xml:space="preserve">        □  e)  Unsure</w:t>
      </w:r>
    </w:p>
    <w:p>
      <w:pPr>
        <w:spacing w:after="40" w:line="264"/>
      </w:pPr>
      <w:r>
        <w:rPr>
          <w:rFonts w:ascii="Calibri" w:cs="Calibri" w:eastAsia="Calibri" w:hAnsi="Calibri"/>
          <w:b/>
          <w:bCs/>
          <w:sz w:val="22"/>
          <w:szCs w:val="22"/>
        </w:rPr>
        <w:t xml:space="preserve">K11.  </w:t>
      </w:r>
      <w:r>
        <w:rPr>
          <w:rFonts w:ascii="Calibri" w:cs="Calibri" w:eastAsia="Calibri" w:hAnsi="Calibri"/>
          <w:b/>
          <w:bCs/>
          <w:sz w:val="22"/>
          <w:szCs w:val="22"/>
        </w:rPr>
        <w:t xml:space="preserve">Which of the following represents the most effective dose-reduction strategy during fluoroscopy-guided pediatric cardiac catheterization?</w:t>
      </w:r>
    </w:p>
    <w:p>
      <w:pPr>
        <w:spacing w:after="20" w:line="264"/>
      </w:pPr>
      <w:r>
        <w:rPr>
          <w:rFonts w:ascii="Calibri" w:cs="Calibri" w:eastAsia="Calibri" w:hAnsi="Calibri"/>
          <w:sz w:val="22"/>
          <w:szCs w:val="22"/>
        </w:rPr>
        <w:t xml:space="preserve">        □  a)  </w:t>
      </w:r>
      <w:r>
        <w:rPr>
          <w:rFonts w:ascii="Calibri" w:cs="Calibri" w:eastAsia="Calibri" w:hAnsi="Calibri"/>
          <w:sz w:val="22"/>
          <w:szCs w:val="22"/>
        </w:rPr>
        <w:t xml:space="preserve">Increasing the fluoroscopy frame rate to improve image sharpness</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b)  </w:t>
      </w:r>
      <w:r>
        <w:rPr>
          <w:rFonts w:ascii="Calibri" w:cs="Calibri" w:eastAsia="Calibri" w:hAnsi="Calibri"/>
          <w:sz w:val="22"/>
          <w:szCs w:val="22"/>
        </w:rPr>
        <w:t xml:space="preserve">Using pulsed low-rate fluoroscopy (≤ 15 fps), tight collimation, and copper filtration</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c)  </w:t>
      </w:r>
      <w:r>
        <w:rPr>
          <w:rFonts w:ascii="Calibri" w:cs="Calibri" w:eastAsia="Calibri" w:hAnsi="Calibri"/>
          <w:sz w:val="22"/>
          <w:szCs w:val="22"/>
        </w:rPr>
        <w:t xml:space="preserve">Increasing kVp to improve beam penetration and reduce scatter</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d)  </w:t>
      </w:r>
      <w:r>
        <w:rPr>
          <w:rFonts w:ascii="Calibri" w:cs="Calibri" w:eastAsia="Calibri" w:hAnsi="Calibri"/>
          <w:sz w:val="22"/>
          <w:szCs w:val="22"/>
        </w:rPr>
        <w:t xml:space="preserve">Moving the X-ray source closer to the patient to reduce dose-area product</w:t>
      </w:r>
      <w:r>
        <w:rPr>
          <w:rFonts w:ascii="Calibri" w:cs="Calibri" w:eastAsia="Calibri" w:hAnsi="Calibri"/>
          <w:b/>
          <w:bCs/>
          <w:color w:val="538135"/>
          <w:sz w:val="22"/>
          <w:szCs w:val="22"/>
        </w:rPr>
        <w:t xml:space="preserve"/>
      </w:r>
    </w:p>
    <w:p>
      <w:pPr>
        <w:spacing w:after="140" w:line="264"/>
      </w:pPr>
      <w:r>
        <w:rPr>
          <w:rFonts w:ascii="Calibri" w:cs="Calibri" w:eastAsia="Calibri" w:hAnsi="Calibri"/>
          <w:sz w:val="22"/>
          <w:szCs w:val="22"/>
        </w:rPr>
        <w:t xml:space="preserve">        □  e)  Unsure</w:t>
      </w:r>
    </w:p>
    <w:p>
      <w:pPr>
        <w:spacing w:after="40" w:line="264"/>
      </w:pPr>
      <w:r>
        <w:rPr>
          <w:rFonts w:ascii="Calibri" w:cs="Calibri" w:eastAsia="Calibri" w:hAnsi="Calibri"/>
          <w:b/>
          <w:bCs/>
          <w:sz w:val="22"/>
          <w:szCs w:val="22"/>
        </w:rPr>
        <w:t xml:space="preserve">K12.  </w:t>
      </w:r>
      <w:r>
        <w:rPr>
          <w:rFonts w:ascii="Calibri" w:cs="Calibri" w:eastAsia="Calibri" w:hAnsi="Calibri"/>
          <w:b/>
          <w:bCs/>
          <w:sz w:val="22"/>
          <w:szCs w:val="22"/>
        </w:rPr>
        <w:t xml:space="preserve">Which statement about lead protective aprons is CORRECT?</w:t>
      </w:r>
    </w:p>
    <w:p>
      <w:pPr>
        <w:spacing w:after="20" w:line="264"/>
      </w:pPr>
      <w:r>
        <w:rPr>
          <w:rFonts w:ascii="Calibri" w:cs="Calibri" w:eastAsia="Calibri" w:hAnsi="Calibri"/>
          <w:sz w:val="22"/>
          <w:szCs w:val="22"/>
        </w:rPr>
        <w:t xml:space="preserve">        □  a)  </w:t>
      </w:r>
      <w:r>
        <w:rPr>
          <w:rFonts w:ascii="Calibri" w:cs="Calibri" w:eastAsia="Calibri" w:hAnsi="Calibri"/>
          <w:sz w:val="22"/>
          <w:szCs w:val="22"/>
        </w:rPr>
        <w:t xml:space="preserve">Lead aprons provide complete protection against the primary radiation beam</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b)  </w:t>
      </w:r>
      <w:r>
        <w:rPr>
          <w:rFonts w:ascii="Calibri" w:cs="Calibri" w:eastAsia="Calibri" w:hAnsi="Calibri"/>
          <w:sz w:val="22"/>
          <w:szCs w:val="22"/>
        </w:rPr>
        <w:t xml:space="preserve">Lead aprons reduce scatter radiation exposure to the operator by approximately 80–95%</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c)  </w:t>
      </w:r>
      <w:r>
        <w:rPr>
          <w:rFonts w:ascii="Calibri" w:cs="Calibri" w:eastAsia="Calibri" w:hAnsi="Calibri"/>
          <w:sz w:val="22"/>
          <w:szCs w:val="22"/>
        </w:rPr>
        <w:t xml:space="preserve">Lead aprons are not required for procedures lasting fewer than 10 minutes</w:t>
      </w:r>
      <w:r>
        <w:rPr>
          <w:rFonts w:ascii="Calibri" w:cs="Calibri" w:eastAsia="Calibri" w:hAnsi="Calibri"/>
          <w:b/>
          <w:bCs/>
          <w:color w:val="538135"/>
          <w:sz w:val="22"/>
          <w:szCs w:val="22"/>
        </w:rPr>
        <w:t xml:space="preserve"/>
      </w:r>
    </w:p>
    <w:p>
      <w:pPr>
        <w:spacing w:after="20" w:line="264"/>
      </w:pPr>
      <w:r>
        <w:rPr>
          <w:rFonts w:ascii="Calibri" w:cs="Calibri" w:eastAsia="Calibri" w:hAnsi="Calibri"/>
          <w:sz w:val="22"/>
          <w:szCs w:val="22"/>
        </w:rPr>
        <w:t xml:space="preserve">        □  d)  </w:t>
      </w:r>
      <w:r>
        <w:rPr>
          <w:rFonts w:ascii="Calibri" w:cs="Calibri" w:eastAsia="Calibri" w:hAnsi="Calibri"/>
          <w:sz w:val="22"/>
          <w:szCs w:val="22"/>
        </w:rPr>
        <w:t xml:space="preserve">Lead aprons protect only against gamma radiation, not X-rays</w:t>
      </w:r>
      <w:r>
        <w:rPr>
          <w:rFonts w:ascii="Calibri" w:cs="Calibri" w:eastAsia="Calibri" w:hAnsi="Calibri"/>
          <w:b/>
          <w:bCs/>
          <w:color w:val="538135"/>
          <w:sz w:val="22"/>
          <w:szCs w:val="22"/>
        </w:rPr>
        <w:t xml:space="preserve"/>
      </w:r>
    </w:p>
    <w:p>
      <w:pPr>
        <w:spacing w:after="140" w:line="264"/>
      </w:pPr>
      <w:r>
        <w:rPr>
          <w:rFonts w:ascii="Calibri" w:cs="Calibri" w:eastAsia="Calibri" w:hAnsi="Calibri"/>
          <w:sz w:val="22"/>
          <w:szCs w:val="22"/>
        </w:rPr>
        <w:t xml:space="preserve">        □  e)  Unsure</w:t>
      </w:r>
    </w:p>
    <w:p>
      <w:r>
        <w:br w:type="page"/>
      </w:r>
    </w:p>
    <w:p>
      <w:pPr>
        <w:pStyle w:val="Heading1"/>
        <w:spacing w:after="140" w:before="300"/>
      </w:pPr>
      <w:r>
        <w:rPr>
          <w:rFonts w:ascii="Calibri" w:cs="Calibri" w:eastAsia="Calibri" w:hAnsi="Calibri"/>
          <w:b/>
          <w:bCs/>
          <w:color w:val="1F3864"/>
          <w:sz w:val="28"/>
          <w:szCs w:val="28"/>
        </w:rPr>
        <w:t xml:space="preserve">Section III: Attitudes Toward Radiation Safety</w:t>
      </w:r>
    </w:p>
    <w:p>
      <w:pPr>
        <w:spacing w:after="120" w:line="264"/>
      </w:pPr>
      <w:r>
        <w:rPr>
          <w:rFonts w:ascii="Calibri" w:cs="Calibri" w:eastAsia="Calibri" w:hAnsi="Calibri"/>
          <w:i/>
          <w:iCs/>
          <w:sz w:val="22"/>
          <w:szCs w:val="22"/>
        </w:rPr>
        <w:t xml:space="preserve">The following statements assess your attitudes and opinions regarding radiation safety in pediatric cardiac imaging. Please indicate your level of agreement using the five-point scale below. There are no right or wrong answers — we ask for your honest and genuine response.</w:t>
      </w:r>
    </w:p>
    <w:p>
      <w:pPr>
        <w:spacing w:after="120" w:line="264"/>
      </w:pPr>
      <w:r>
        <w:rPr>
          <w:rFonts w:ascii="Calibri" w:cs="Calibri" w:eastAsia="Calibri" w:hAnsi="Calibri"/>
          <w:b/>
          <w:bCs/>
          <w:sz w:val="22"/>
          <w:szCs w:val="22"/>
        </w:rPr>
        <w:t xml:space="preserve">Scale:   1 = Strongly Disagree     2 = Disagree     3 = Neutral     4 = Agree     5 = Strongly Agree</w:t>
      </w:r>
    </w:p>
    <w:p>
      <w:pPr>
        <w:spacing w:after="40" w:line="264"/>
      </w:pPr>
      <w:r>
        <w:rPr>
          <w:rFonts w:ascii="Calibri" w:cs="Calibri" w:eastAsia="Calibri" w:hAnsi="Calibri"/>
          <w:b/>
          <w:bCs/>
          <w:sz w:val="22"/>
          <w:szCs w:val="22"/>
        </w:rPr>
        <w:t xml:space="preserve">A1.  </w:t>
      </w:r>
      <w:r>
        <w:rPr>
          <w:rFonts w:ascii="Calibri" w:cs="Calibri" w:eastAsia="Calibri" w:hAnsi="Calibri"/>
          <w:b/>
          <w:bCs/>
          <w:sz w:val="22"/>
          <w:szCs w:val="22"/>
        </w:rPr>
        <w:t xml:space="preserve">Radiation safety in pediatric cardiac imaging is a high clinical priority in my daily practice.</w:t>
      </w:r>
      <w:r>
        <w:rPr>
          <w:rFonts w:ascii="Calibri" w:cs="Calibri" w:eastAsia="Calibri" w:hAnsi="Calibri"/>
          <w:i/>
          <w:iCs/>
          <w:color w:val="C00000"/>
          <w:sz w:val="22"/>
          <w:szCs w:val="22"/>
        </w:rPr>
        <w:t xml:space="preserve"/>
      </w:r>
    </w:p>
    <w:p>
      <w:pPr>
        <w:spacing w:after="140" w:line="264"/>
      </w:pPr>
      <w:r>
        <w:rPr>
          <w:rFonts w:ascii="Calibri" w:cs="Calibri" w:eastAsia="Calibri" w:hAnsi="Calibri"/>
          <w:sz w:val="22"/>
          <w:szCs w:val="22"/>
        </w:rPr>
        <w:t xml:space="preserve">        □ 1     □ 2     □ 3     □ 4     □ 5</w:t>
      </w:r>
    </w:p>
    <w:p>
      <w:pPr>
        <w:spacing w:after="40" w:line="264"/>
      </w:pPr>
      <w:r>
        <w:rPr>
          <w:rFonts w:ascii="Calibri" w:cs="Calibri" w:eastAsia="Calibri" w:hAnsi="Calibri"/>
          <w:b/>
          <w:bCs/>
          <w:sz w:val="22"/>
          <w:szCs w:val="22"/>
        </w:rPr>
        <w:t xml:space="preserve">A2.  </w:t>
      </w:r>
      <w:r>
        <w:rPr>
          <w:rFonts w:ascii="Calibri" w:cs="Calibri" w:eastAsia="Calibri" w:hAnsi="Calibri"/>
          <w:b/>
          <w:bCs/>
          <w:sz w:val="22"/>
          <w:szCs w:val="22"/>
        </w:rPr>
        <w:t xml:space="preserve">I consider myself personally responsible for minimizing radiation exposure in my pediatric cardiac patients.</w:t>
      </w:r>
      <w:r>
        <w:rPr>
          <w:rFonts w:ascii="Calibri" w:cs="Calibri" w:eastAsia="Calibri" w:hAnsi="Calibri"/>
          <w:i/>
          <w:iCs/>
          <w:color w:val="C00000"/>
          <w:sz w:val="22"/>
          <w:szCs w:val="22"/>
        </w:rPr>
        <w:t xml:space="preserve"/>
      </w:r>
    </w:p>
    <w:p>
      <w:pPr>
        <w:spacing w:after="140" w:line="264"/>
      </w:pPr>
      <w:r>
        <w:rPr>
          <w:rFonts w:ascii="Calibri" w:cs="Calibri" w:eastAsia="Calibri" w:hAnsi="Calibri"/>
          <w:sz w:val="22"/>
          <w:szCs w:val="22"/>
        </w:rPr>
        <w:t xml:space="preserve">        □ 1     □ 2     □ 3     □ 4     □ 5</w:t>
      </w:r>
    </w:p>
    <w:p>
      <w:pPr>
        <w:spacing w:after="40" w:line="264"/>
      </w:pPr>
      <w:r>
        <w:rPr>
          <w:rFonts w:ascii="Calibri" w:cs="Calibri" w:eastAsia="Calibri" w:hAnsi="Calibri"/>
          <w:b/>
          <w:bCs/>
          <w:sz w:val="22"/>
          <w:szCs w:val="22"/>
        </w:rPr>
        <w:t xml:space="preserve">A3.  </w:t>
      </w:r>
      <w:r>
        <w:rPr>
          <w:rFonts w:ascii="Calibri" w:cs="Calibri" w:eastAsia="Calibri" w:hAnsi="Calibri"/>
          <w:b/>
          <w:bCs/>
          <w:sz w:val="22"/>
          <w:szCs w:val="22"/>
        </w:rPr>
        <w:t xml:space="preserve">I believe that the cumulative radiation dose received by children with CHD represents a clinically meaningful long-term cancer risk.</w:t>
      </w:r>
      <w:r>
        <w:rPr>
          <w:rFonts w:ascii="Calibri" w:cs="Calibri" w:eastAsia="Calibri" w:hAnsi="Calibri"/>
          <w:i/>
          <w:iCs/>
          <w:color w:val="C00000"/>
          <w:sz w:val="22"/>
          <w:szCs w:val="22"/>
        </w:rPr>
        <w:t xml:space="preserve"/>
      </w:r>
    </w:p>
    <w:p>
      <w:pPr>
        <w:spacing w:after="140" w:line="264"/>
      </w:pPr>
      <w:r>
        <w:rPr>
          <w:rFonts w:ascii="Calibri" w:cs="Calibri" w:eastAsia="Calibri" w:hAnsi="Calibri"/>
          <w:sz w:val="22"/>
          <w:szCs w:val="22"/>
        </w:rPr>
        <w:t xml:space="preserve">        □ 1     □ 2     □ 3     □ 4     □ 5</w:t>
      </w:r>
    </w:p>
    <w:p>
      <w:pPr>
        <w:spacing w:after="40" w:line="264"/>
      </w:pPr>
      <w:r>
        <w:rPr>
          <w:rFonts w:ascii="Calibri" w:cs="Calibri" w:eastAsia="Calibri" w:hAnsi="Calibri"/>
          <w:b/>
          <w:bCs/>
          <w:sz w:val="22"/>
          <w:szCs w:val="22"/>
        </w:rPr>
        <w:t xml:space="preserve">A4.  </w:t>
      </w:r>
      <w:r>
        <w:rPr>
          <w:rFonts w:ascii="Calibri" w:cs="Calibri" w:eastAsia="Calibri" w:hAnsi="Calibri"/>
          <w:b/>
          <w:bCs/>
          <w:sz w:val="22"/>
          <w:szCs w:val="22"/>
        </w:rPr>
        <w:t xml:space="preserve">I am willing to modify my imaging protocol or procedural technique to reduce patient radiation dose, even if it slightly increases procedure time or complexity.</w:t>
      </w:r>
      <w:r>
        <w:rPr>
          <w:rFonts w:ascii="Calibri" w:cs="Calibri" w:eastAsia="Calibri" w:hAnsi="Calibri"/>
          <w:i/>
          <w:iCs/>
          <w:color w:val="C00000"/>
          <w:sz w:val="22"/>
          <w:szCs w:val="22"/>
        </w:rPr>
        <w:t xml:space="preserve"/>
      </w:r>
    </w:p>
    <w:p>
      <w:pPr>
        <w:spacing w:after="140" w:line="264"/>
      </w:pPr>
      <w:r>
        <w:rPr>
          <w:rFonts w:ascii="Calibri" w:cs="Calibri" w:eastAsia="Calibri" w:hAnsi="Calibri"/>
          <w:sz w:val="22"/>
          <w:szCs w:val="22"/>
        </w:rPr>
        <w:t xml:space="preserve">        □ 1     □ 2     □ 3     □ 4     □ 5</w:t>
      </w:r>
    </w:p>
    <w:p>
      <w:pPr>
        <w:spacing w:after="40" w:line="264"/>
      </w:pPr>
      <w:r>
        <w:rPr>
          <w:rFonts w:ascii="Calibri" w:cs="Calibri" w:eastAsia="Calibri" w:hAnsi="Calibri"/>
          <w:b/>
          <w:bCs/>
          <w:sz w:val="22"/>
          <w:szCs w:val="22"/>
        </w:rPr>
        <w:t xml:space="preserve">A5.  </w:t>
      </w:r>
      <w:r>
        <w:rPr>
          <w:rFonts w:ascii="Calibri" w:cs="Calibri" w:eastAsia="Calibri" w:hAnsi="Calibri"/>
          <w:b/>
          <w:bCs/>
          <w:sz w:val="22"/>
          <w:szCs w:val="22"/>
        </w:rPr>
        <w:t xml:space="preserve">I believe my current training adequately prepares me to optimize radiation doses for the pediatric cardiac procedures I perform, supervise, or refer patients for.</w:t>
      </w:r>
      <w:r>
        <w:rPr>
          <w:rFonts w:ascii="Calibri" w:cs="Calibri" w:eastAsia="Calibri" w:hAnsi="Calibri"/>
          <w:i/>
          <w:iCs/>
          <w:color w:val="C00000"/>
          <w:sz w:val="22"/>
          <w:szCs w:val="22"/>
        </w:rPr>
        <w:t xml:space="preserve"/>
      </w:r>
    </w:p>
    <w:p>
      <w:pPr>
        <w:spacing w:after="140" w:line="264"/>
      </w:pPr>
      <w:r>
        <w:rPr>
          <w:rFonts w:ascii="Calibri" w:cs="Calibri" w:eastAsia="Calibri" w:hAnsi="Calibri"/>
          <w:sz w:val="22"/>
          <w:szCs w:val="22"/>
        </w:rPr>
        <w:t xml:space="preserve">        □ 1     □ 2     □ 3     □ 4     □ 5</w:t>
      </w:r>
    </w:p>
    <w:p>
      <w:pPr>
        <w:spacing w:after="40" w:line="264"/>
      </w:pPr>
      <w:r>
        <w:rPr>
          <w:rFonts w:ascii="Calibri" w:cs="Calibri" w:eastAsia="Calibri" w:hAnsi="Calibri"/>
          <w:b/>
          <w:bCs/>
          <w:sz w:val="22"/>
          <w:szCs w:val="22"/>
        </w:rPr>
        <w:t xml:space="preserve">A6.  </w:t>
      </w:r>
      <w:r>
        <w:rPr>
          <w:rFonts w:ascii="Calibri" w:cs="Calibri" w:eastAsia="Calibri" w:hAnsi="Calibri"/>
          <w:b/>
          <w:bCs/>
          <w:sz w:val="22"/>
          <w:szCs w:val="22"/>
        </w:rPr>
        <w:t xml:space="preserve">My institution provides sufficient support (equipment, protocols, dedicated training) for radiation dose optimization in pediatric cardiac imaging.</w:t>
      </w:r>
      <w:r>
        <w:rPr>
          <w:rFonts w:ascii="Calibri" w:cs="Calibri" w:eastAsia="Calibri" w:hAnsi="Calibri"/>
          <w:i/>
          <w:iCs/>
          <w:color w:val="C00000"/>
          <w:sz w:val="22"/>
          <w:szCs w:val="22"/>
        </w:rPr>
        <w:t xml:space="preserve"/>
      </w:r>
    </w:p>
    <w:p>
      <w:pPr>
        <w:spacing w:after="140" w:line="264"/>
      </w:pPr>
      <w:r>
        <w:rPr>
          <w:rFonts w:ascii="Calibri" w:cs="Calibri" w:eastAsia="Calibri" w:hAnsi="Calibri"/>
          <w:sz w:val="22"/>
          <w:szCs w:val="22"/>
        </w:rPr>
        <w:t xml:space="preserve">        □ 1     □ 2     □ 3     □ 4     □ 5</w:t>
      </w:r>
    </w:p>
    <w:p>
      <w:pPr>
        <w:spacing w:after="40" w:line="264"/>
      </w:pPr>
      <w:r>
        <w:rPr>
          <w:rFonts w:ascii="Calibri" w:cs="Calibri" w:eastAsia="Calibri" w:hAnsi="Calibri"/>
          <w:b/>
          <w:bCs/>
          <w:sz w:val="22"/>
          <w:szCs w:val="22"/>
        </w:rPr>
        <w:t xml:space="preserve">A7.  </w:t>
      </w:r>
      <w:r>
        <w:rPr>
          <w:rFonts w:ascii="Calibri" w:cs="Calibri" w:eastAsia="Calibri" w:hAnsi="Calibri"/>
          <w:b/>
          <w:bCs/>
          <w:sz w:val="22"/>
          <w:szCs w:val="22"/>
        </w:rPr>
        <w:t xml:space="preserve">I routinely inform patients' families about radiation risk before performing or ordering radiation-based cardiac procedures.</w:t>
      </w:r>
      <w:r>
        <w:rPr>
          <w:rFonts w:ascii="Calibri" w:cs="Calibri" w:eastAsia="Calibri" w:hAnsi="Calibri"/>
          <w:i/>
          <w:iCs/>
          <w:color w:val="C00000"/>
          <w:sz w:val="22"/>
          <w:szCs w:val="22"/>
        </w:rPr>
        <w:t xml:space="preserve"/>
      </w:r>
    </w:p>
    <w:p>
      <w:pPr>
        <w:spacing w:after="140" w:line="264"/>
      </w:pPr>
      <w:r>
        <w:rPr>
          <w:rFonts w:ascii="Calibri" w:cs="Calibri" w:eastAsia="Calibri" w:hAnsi="Calibri"/>
          <w:sz w:val="22"/>
          <w:szCs w:val="22"/>
        </w:rPr>
        <w:t xml:space="preserve">        □ 1     □ 2     □ 3     □ 4     □ 5</w:t>
      </w:r>
    </w:p>
    <w:p>
      <w:pPr>
        <w:spacing w:after="40" w:line="264"/>
      </w:pPr>
      <w:r>
        <w:rPr>
          <w:rFonts w:ascii="Calibri" w:cs="Calibri" w:eastAsia="Calibri" w:hAnsi="Calibri"/>
          <w:b/>
          <w:bCs/>
          <w:sz w:val="22"/>
          <w:szCs w:val="22"/>
        </w:rPr>
        <w:t xml:space="preserve">A8.  </w:t>
      </w:r>
      <w:r>
        <w:rPr>
          <w:rFonts w:ascii="Calibri" w:cs="Calibri" w:eastAsia="Calibri" w:hAnsi="Calibri"/>
          <w:b/>
          <w:bCs/>
          <w:sz w:val="22"/>
          <w:szCs w:val="22"/>
        </w:rPr>
        <w:t xml:space="preserve">I believe concerns about radiation risk in pediatric cardiac imaging are exaggerated and do not warrant routine clinical attention.</w:t>
      </w:r>
      <w:r>
        <w:rPr>
          <w:rFonts w:ascii="Calibri" w:cs="Calibri" w:eastAsia="Calibri" w:hAnsi="Calibri"/>
          <w:i/>
          <w:iCs/>
          <w:color w:val="C00000"/>
          <w:sz w:val="22"/>
          <w:szCs w:val="22"/>
        </w:rPr>
        <w:t xml:space="preserve"/>
      </w:r>
    </w:p>
    <w:p>
      <w:pPr>
        <w:spacing w:after="140" w:line="264"/>
      </w:pPr>
      <w:r>
        <w:rPr>
          <w:rFonts w:ascii="Calibri" w:cs="Calibri" w:eastAsia="Calibri" w:hAnsi="Calibri"/>
          <w:sz w:val="22"/>
          <w:szCs w:val="22"/>
        </w:rPr>
        <w:t xml:space="preserve">        □ 1     □ 2     □ 3     □ 4     □ 5</w:t>
      </w:r>
    </w:p>
    <w:p>
      <w:pPr>
        <w:spacing w:after="40" w:line="264"/>
      </w:pPr>
      <w:r>
        <w:rPr>
          <w:rFonts w:ascii="Calibri" w:cs="Calibri" w:eastAsia="Calibri" w:hAnsi="Calibri"/>
          <w:b/>
          <w:bCs/>
          <w:sz w:val="22"/>
          <w:szCs w:val="22"/>
        </w:rPr>
        <w:t xml:space="preserve">A9.  </w:t>
      </w:r>
      <w:r>
        <w:rPr>
          <w:rFonts w:ascii="Calibri" w:cs="Calibri" w:eastAsia="Calibri" w:hAnsi="Calibri"/>
          <w:b/>
          <w:bCs/>
          <w:sz w:val="22"/>
          <w:szCs w:val="22"/>
        </w:rPr>
        <w:t xml:space="preserve">I believe that pediatric cardiologists should be required to complete formal radiation safety certification before performing fluoroscopy-guided procedures.</w:t>
      </w:r>
      <w:r>
        <w:rPr>
          <w:rFonts w:ascii="Calibri" w:cs="Calibri" w:eastAsia="Calibri" w:hAnsi="Calibri"/>
          <w:i/>
          <w:iCs/>
          <w:color w:val="C00000"/>
          <w:sz w:val="22"/>
          <w:szCs w:val="22"/>
        </w:rPr>
        <w:t xml:space="preserve"/>
      </w:r>
    </w:p>
    <w:p>
      <w:pPr>
        <w:spacing w:after="140" w:line="264"/>
      </w:pPr>
      <w:r>
        <w:rPr>
          <w:rFonts w:ascii="Calibri" w:cs="Calibri" w:eastAsia="Calibri" w:hAnsi="Calibri"/>
          <w:sz w:val="22"/>
          <w:szCs w:val="22"/>
        </w:rPr>
        <w:t xml:space="preserve">        □ 1     □ 2     □ 3     □ 4     □ 5</w:t>
      </w:r>
    </w:p>
    <w:p>
      <w:pPr>
        <w:spacing w:after="40" w:line="264"/>
      </w:pPr>
      <w:r>
        <w:rPr>
          <w:rFonts w:ascii="Calibri" w:cs="Calibri" w:eastAsia="Calibri" w:hAnsi="Calibri"/>
          <w:b/>
          <w:bCs/>
          <w:sz w:val="22"/>
          <w:szCs w:val="22"/>
        </w:rPr>
        <w:t xml:space="preserve">A10.  </w:t>
      </w:r>
      <w:r>
        <w:rPr>
          <w:rFonts w:ascii="Calibri" w:cs="Calibri" w:eastAsia="Calibri" w:hAnsi="Calibri"/>
          <w:b/>
          <w:bCs/>
          <w:sz w:val="22"/>
          <w:szCs w:val="22"/>
        </w:rPr>
        <w:t xml:space="preserve">Preferring cardiac MRI or echocardiography over radiation-based imaging — when clinically appropriate — is an important radiation protection strategy.</w:t>
      </w:r>
      <w:r>
        <w:rPr>
          <w:rFonts w:ascii="Calibri" w:cs="Calibri" w:eastAsia="Calibri" w:hAnsi="Calibri"/>
          <w:i/>
          <w:iCs/>
          <w:color w:val="C00000"/>
          <w:sz w:val="22"/>
          <w:szCs w:val="22"/>
        </w:rPr>
        <w:t xml:space="preserve"/>
      </w:r>
    </w:p>
    <w:p>
      <w:pPr>
        <w:spacing w:after="140" w:line="264"/>
      </w:pPr>
      <w:r>
        <w:rPr>
          <w:rFonts w:ascii="Calibri" w:cs="Calibri" w:eastAsia="Calibri" w:hAnsi="Calibri"/>
          <w:sz w:val="22"/>
          <w:szCs w:val="22"/>
        </w:rPr>
        <w:t xml:space="preserve">        □ 1     □ 2     □ 3     □ 4     □ 5</w:t>
      </w:r>
    </w:p>
    <w:p>
      <w:pPr>
        <w:spacing w:after="40" w:line="264"/>
      </w:pPr>
      <w:r>
        <w:rPr>
          <w:rFonts w:ascii="Calibri" w:cs="Calibri" w:eastAsia="Calibri" w:hAnsi="Calibri"/>
          <w:b/>
          <w:bCs/>
          <w:sz w:val="22"/>
          <w:szCs w:val="22"/>
        </w:rPr>
        <w:t xml:space="preserve">A11.  </w:t>
      </w:r>
      <w:r>
        <w:rPr>
          <w:rFonts w:ascii="Calibri" w:cs="Calibri" w:eastAsia="Calibri" w:hAnsi="Calibri"/>
          <w:b/>
          <w:bCs/>
          <w:sz w:val="22"/>
          <w:szCs w:val="22"/>
        </w:rPr>
        <w:t xml:space="preserve">Dose audit and benchmarking activities (comparing procedural doses to reference levels) are important components of a safe pediatric cardiac imaging program.</w:t>
      </w:r>
      <w:r>
        <w:rPr>
          <w:rFonts w:ascii="Calibri" w:cs="Calibri" w:eastAsia="Calibri" w:hAnsi="Calibri"/>
          <w:i/>
          <w:iCs/>
          <w:color w:val="C00000"/>
          <w:sz w:val="22"/>
          <w:szCs w:val="22"/>
        </w:rPr>
        <w:t xml:space="preserve"/>
      </w:r>
    </w:p>
    <w:p>
      <w:pPr>
        <w:spacing w:after="140" w:line="264"/>
      </w:pPr>
      <w:r>
        <w:rPr>
          <w:rFonts w:ascii="Calibri" w:cs="Calibri" w:eastAsia="Calibri" w:hAnsi="Calibri"/>
          <w:sz w:val="22"/>
          <w:szCs w:val="22"/>
        </w:rPr>
        <w:t xml:space="preserve">        □ 1     □ 2     □ 3     □ 4     □ 5</w:t>
      </w:r>
    </w:p>
    <w:p>
      <w:pPr>
        <w:spacing w:after="40" w:line="264"/>
      </w:pPr>
      <w:r>
        <w:rPr>
          <w:rFonts w:ascii="Calibri" w:cs="Calibri" w:eastAsia="Calibri" w:hAnsi="Calibri"/>
          <w:b/>
          <w:bCs/>
          <w:sz w:val="22"/>
          <w:szCs w:val="22"/>
        </w:rPr>
        <w:t xml:space="preserve">A12.  </w:t>
      </w:r>
      <w:r>
        <w:rPr>
          <w:rFonts w:ascii="Calibri" w:cs="Calibri" w:eastAsia="Calibri" w:hAnsi="Calibri"/>
          <w:b/>
          <w:bCs/>
          <w:sz w:val="22"/>
          <w:szCs w:val="22"/>
        </w:rPr>
        <w:t xml:space="preserve">The radiation protection responsibilities of a pediatric cardiologist are primarily the concern of the medical physicist or radiologist, not the cardiologist.</w:t>
      </w:r>
      <w:r>
        <w:rPr>
          <w:rFonts w:ascii="Calibri" w:cs="Calibri" w:eastAsia="Calibri" w:hAnsi="Calibri"/>
          <w:i/>
          <w:iCs/>
          <w:color w:val="C00000"/>
          <w:sz w:val="22"/>
          <w:szCs w:val="22"/>
        </w:rPr>
        <w:t xml:space="preserve"/>
      </w:r>
    </w:p>
    <w:p>
      <w:pPr>
        <w:spacing w:after="140" w:line="264"/>
      </w:pPr>
      <w:r>
        <w:rPr>
          <w:rFonts w:ascii="Calibri" w:cs="Calibri" w:eastAsia="Calibri" w:hAnsi="Calibri"/>
          <w:sz w:val="22"/>
          <w:szCs w:val="22"/>
        </w:rPr>
        <w:t xml:space="preserve">        □ 1     □ 2     □ 3     □ 4     □ 5</w:t>
      </w:r>
    </w:p>
    <w:p>
      <w:r>
        <w:br w:type="page"/>
      </w:r>
    </w:p>
    <w:p>
      <w:pPr>
        <w:pStyle w:val="Heading1"/>
        <w:spacing w:after="140" w:before="300"/>
      </w:pPr>
      <w:r>
        <w:rPr>
          <w:rFonts w:ascii="Calibri" w:cs="Calibri" w:eastAsia="Calibri" w:hAnsi="Calibri"/>
          <w:b/>
          <w:bCs/>
          <w:color w:val="1F3864"/>
          <w:sz w:val="28"/>
          <w:szCs w:val="28"/>
        </w:rPr>
        <w:t xml:space="preserve">Section IV: Radiation Safety Practices</w:t>
      </w:r>
    </w:p>
    <w:p>
      <w:pPr>
        <w:spacing w:after="120" w:line="264"/>
      </w:pPr>
      <w:r>
        <w:rPr>
          <w:rFonts w:ascii="Calibri" w:cs="Calibri" w:eastAsia="Calibri" w:hAnsi="Calibri"/>
          <w:i/>
          <w:iCs/>
          <w:sz w:val="22"/>
          <w:szCs w:val="22"/>
        </w:rPr>
        <w:t xml:space="preserve">The following questions ask about your ACTUAL behaviors in clinical practice. Please answer honestly and describe what you currently do, not what you think the ideal practice should be. Where a question is not applicable to your practice, please select N/A.</w:t>
      </w:r>
    </w:p>
    <w:p>
      <w:pPr>
        <w:pStyle w:val="Heading2"/>
        <w:spacing w:after="120" w:before="240"/>
      </w:pPr>
      <w:r>
        <w:rPr>
          <w:rFonts w:ascii="Calibri" w:cs="Calibri" w:eastAsia="Calibri" w:hAnsi="Calibri"/>
          <w:b/>
          <w:bCs/>
          <w:color w:val="2E74B5"/>
          <w:sz w:val="24"/>
          <w:szCs w:val="24"/>
        </w:rPr>
        <w:t xml:space="preserve">Section IV-A: Referral and Justification Practice — all respondents</w:t>
      </w:r>
    </w:p>
    <w:p>
      <w:pPr>
        <w:spacing w:after="40" w:line="264"/>
      </w:pPr>
      <w:r>
        <w:rPr>
          <w:rFonts w:ascii="Calibri" w:cs="Calibri" w:eastAsia="Calibri" w:hAnsi="Calibri"/>
          <w:b/>
          <w:bCs/>
          <w:sz w:val="22"/>
          <w:szCs w:val="22"/>
        </w:rPr>
        <w:t xml:space="preserve">P10.  </w:t>
      </w:r>
      <w:r>
        <w:rPr>
          <w:rFonts w:ascii="Calibri" w:cs="Calibri" w:eastAsia="Calibri" w:hAnsi="Calibri"/>
          <w:b/>
          <w:bCs/>
          <w:sz w:val="22"/>
          <w:szCs w:val="22"/>
        </w:rPr>
        <w:t xml:space="preserve">How often do you discuss radiation risks with the patient's family before performing or ordering a radiation-based cardiac imaging procedure?</w:t>
      </w:r>
    </w:p>
    <w:p>
      <w:pPr>
        <w:spacing w:after="140" w:line="264"/>
      </w:pPr>
      <w:r>
        <w:rPr>
          <w:rFonts w:ascii="Calibri" w:cs="Calibri" w:eastAsia="Calibri" w:hAnsi="Calibri"/>
          <w:sz w:val="22"/>
          <w:szCs w:val="22"/>
        </w:rPr>
        <w:t xml:space="preserve">        □ Always     □ Usually     □ Sometimes     □ Rarely     □ Never     □ N/A</w:t>
      </w:r>
    </w:p>
    <w:p>
      <w:pPr>
        <w:spacing w:after="40" w:line="264"/>
      </w:pPr>
      <w:r>
        <w:rPr>
          <w:rFonts w:ascii="Calibri" w:cs="Calibri" w:eastAsia="Calibri" w:hAnsi="Calibri"/>
          <w:b/>
          <w:bCs/>
          <w:sz w:val="22"/>
          <w:szCs w:val="22"/>
        </w:rPr>
        <w:t xml:space="preserve">P11.  </w:t>
      </w:r>
      <w:r>
        <w:rPr>
          <w:rFonts w:ascii="Calibri" w:cs="Calibri" w:eastAsia="Calibri" w:hAnsi="Calibri"/>
          <w:b/>
          <w:bCs/>
          <w:sz w:val="22"/>
          <w:szCs w:val="22"/>
        </w:rPr>
        <w:t xml:space="preserve">When ordering a pediatric cardiac CT, how often do you verify or request that a weight-appropriate, low-dose pediatric protocol is used?</w:t>
      </w:r>
    </w:p>
    <w:p>
      <w:pPr>
        <w:spacing w:after="140" w:line="264"/>
      </w:pPr>
      <w:r>
        <w:rPr>
          <w:rFonts w:ascii="Calibri" w:cs="Calibri" w:eastAsia="Calibri" w:hAnsi="Calibri"/>
          <w:sz w:val="22"/>
          <w:szCs w:val="22"/>
        </w:rPr>
        <w:t xml:space="preserve">        □ Always     □ Usually     □ Sometimes     □ Rarely     □ Never     □ I do not order pediatric cardiac CT</w:t>
      </w:r>
    </w:p>
    <w:p>
      <w:pPr>
        <w:spacing w:after="40" w:line="264"/>
      </w:pPr>
      <w:r>
        <w:rPr>
          <w:rFonts w:ascii="Calibri" w:cs="Calibri" w:eastAsia="Calibri" w:hAnsi="Calibri"/>
          <w:b/>
          <w:bCs/>
          <w:sz w:val="22"/>
          <w:szCs w:val="22"/>
        </w:rPr>
        <w:t xml:space="preserve">P12.  </w:t>
      </w:r>
      <w:r>
        <w:rPr>
          <w:rFonts w:ascii="Calibri" w:cs="Calibri" w:eastAsia="Calibri" w:hAnsi="Calibri"/>
          <w:b/>
          <w:bCs/>
          <w:sz w:val="22"/>
          <w:szCs w:val="22"/>
        </w:rPr>
        <w:t xml:space="preserve">When a child with CHD is scheduled for a repeat imaging procedure, how often do you actively consider their cumulative radiation dose from prior procedures?</w:t>
      </w:r>
    </w:p>
    <w:p>
      <w:pPr>
        <w:spacing w:after="140" w:line="264"/>
      </w:pPr>
      <w:r>
        <w:rPr>
          <w:rFonts w:ascii="Calibri" w:cs="Calibri" w:eastAsia="Calibri" w:hAnsi="Calibri"/>
          <w:sz w:val="22"/>
          <w:szCs w:val="22"/>
        </w:rPr>
        <w:t xml:space="preserve">        □ Always     □ Usually     □ Sometimes     □ Rarely     □ Never     □ N/A</w:t>
      </w:r>
    </w:p>
    <w:p>
      <w:pPr>
        <w:spacing w:after="40" w:line="264"/>
      </w:pPr>
      <w:r>
        <w:rPr>
          <w:rFonts w:ascii="Calibri" w:cs="Calibri" w:eastAsia="Calibri" w:hAnsi="Calibri"/>
          <w:b/>
          <w:bCs/>
          <w:sz w:val="22"/>
          <w:szCs w:val="22"/>
        </w:rPr>
        <w:t xml:space="preserve">P13.  </w:t>
      </w:r>
      <w:r>
        <w:rPr>
          <w:rFonts w:ascii="Calibri" w:cs="Calibri" w:eastAsia="Calibri" w:hAnsi="Calibri"/>
          <w:b/>
          <w:bCs/>
          <w:sz w:val="22"/>
          <w:szCs w:val="22"/>
        </w:rPr>
        <w:t xml:space="preserve">How often do you consider cardiac MRI or echocardiography as alternatives to radiation-based imaging when they are clinically appropriate?</w:t>
      </w:r>
    </w:p>
    <w:p>
      <w:pPr>
        <w:spacing w:after="140" w:line="264"/>
      </w:pPr>
      <w:r>
        <w:rPr>
          <w:rFonts w:ascii="Calibri" w:cs="Calibri" w:eastAsia="Calibri" w:hAnsi="Calibri"/>
          <w:sz w:val="22"/>
          <w:szCs w:val="22"/>
        </w:rPr>
        <w:t xml:space="preserve">        □ Always     □ Usually     □ Sometimes     □ Rarely     □ Never     □ N/A</w:t>
      </w:r>
    </w:p>
    <w:p>
      <w:pPr>
        <w:spacing w:after="40" w:line="264"/>
      </w:pPr>
      <w:r>
        <w:rPr>
          <w:rFonts w:ascii="Calibri" w:cs="Calibri" w:eastAsia="Calibri" w:hAnsi="Calibri"/>
          <w:b/>
          <w:bCs/>
          <w:sz w:val="22"/>
          <w:szCs w:val="22"/>
        </w:rPr>
        <w:t xml:space="preserve">P14.  </w:t>
      </w:r>
      <w:r>
        <w:rPr>
          <w:rFonts w:ascii="Calibri" w:cs="Calibri" w:eastAsia="Calibri" w:hAnsi="Calibri"/>
          <w:b/>
          <w:bCs/>
          <w:sz w:val="22"/>
          <w:szCs w:val="22"/>
        </w:rPr>
        <w:t xml:space="preserve">How often do you participate in departmental or institutional radiation dose audit or benchmarking activities?</w:t>
      </w:r>
    </w:p>
    <w:p>
      <w:pPr>
        <w:spacing w:after="140" w:line="264"/>
      </w:pPr>
      <w:r>
        <w:rPr>
          <w:rFonts w:ascii="Calibri" w:cs="Calibri" w:eastAsia="Calibri" w:hAnsi="Calibri"/>
          <w:sz w:val="22"/>
          <w:szCs w:val="22"/>
        </w:rPr>
        <w:t xml:space="preserve">        □ Regularly (≥ once/year)     □ Occasionally     □ Never     □ No such program exists at my institution</w:t>
      </w:r>
    </w:p>
    <w:p>
      <w:pPr>
        <w:pStyle w:val="Heading2"/>
        <w:spacing w:after="120" w:before="240"/>
      </w:pPr>
      <w:r>
        <w:rPr>
          <w:rFonts w:ascii="Calibri" w:cs="Calibri" w:eastAsia="Calibri" w:hAnsi="Calibri"/>
          <w:b/>
          <w:bCs/>
          <w:color w:val="2E74B5"/>
          <w:sz w:val="24"/>
          <w:szCs w:val="24"/>
        </w:rPr>
        <w:t xml:space="preserve">Section IV-B: Occupational Practice — optional module</w:t>
      </w:r>
    </w:p>
    <w:tbl>
      <w:tblPr>
        <w:tblW w:type="dxa" w:w="9026"/>
        <w:tblBorders>
          <w:top w:val="single" w:color="2E74B5" w:sz="4"/>
          <w:left w:val="single" w:color="2E74B5" w:sz="4"/>
          <w:bottom w:val="single" w:color="2E74B5" w:sz="4"/>
          <w:right w:val="single" w:color="2E74B5" w:sz="4"/>
          <w:insideH w:val="single" w:color="2E74B5" w:sz="4"/>
          <w:insideV w:val="single" w:color="2E74B5" w:sz="4"/>
        </w:tblBorders>
      </w:tblPr>
      <w:tblGrid>
        <w:gridCol w:w="9026"/>
      </w:tblGrid>
      <w:tr>
        <w:tc>
          <w:tcPr>
            <w:tcW w:type="dxa" w:w="9026"/>
            <w:shd w:fill="DEEAF6" w:val="clear"/>
            <w:tcMar>
              <w:top w:type="dxa" w:w="80"/>
              <w:left w:type="dxa" w:w="120"/>
              <w:bottom w:type="dxa" w:w="80"/>
              <w:right w:type="dxa" w:w="120"/>
            </w:tcMar>
          </w:tcPr>
          <w:p>
            <w:pPr>
              <w:spacing w:after="0" w:line="264"/>
            </w:pPr>
            <w:r>
              <w:rPr>
                <w:rFonts w:ascii="Calibri" w:cs="Calibri" w:eastAsia="Calibri" w:hAnsi="Calibri"/>
                <w:b/>
                <w:bCs/>
                <w:sz w:val="22"/>
                <w:szCs w:val="22"/>
              </w:rPr>
              <w:t xml:space="preserve">Who answers this module.  </w:t>
            </w:r>
            <w:r>
              <w:rPr>
                <w:rFonts w:ascii="Calibri" w:cs="Calibri" w:eastAsia="Calibri" w:hAnsi="Calibri"/>
                <w:sz w:val="22"/>
                <w:szCs w:val="22"/>
              </w:rPr>
              <w:t xml:space="preserve">Complete Section IV-B only if you personally perform or assist with fluoroscopy-guided cardiac procedures. If you do not, this section is complete — thank you.</w:t>
            </w:r>
          </w:p>
        </w:tc>
      </w:tr>
    </w:tbl>
    <w:p>
      <w:pPr>
        <w:spacing w:after="120" w:line="264"/>
      </w:pPr>
      <w:r>
        <w:rPr>
          <w:rFonts w:ascii="Calibri" w:cs="Calibri" w:eastAsia="Calibri" w:hAnsi="Calibri"/>
          <w:sz w:val="22"/>
          <w:szCs w:val="22"/>
        </w:rPr>
        <w:t xml:space="preserve"/>
      </w:r>
    </w:p>
    <w:p>
      <w:pPr>
        <w:spacing w:after="40" w:line="264"/>
      </w:pPr>
      <w:r>
        <w:rPr>
          <w:rFonts w:ascii="Calibri" w:cs="Calibri" w:eastAsia="Calibri" w:hAnsi="Calibri"/>
          <w:b/>
          <w:bCs/>
          <w:sz w:val="22"/>
          <w:szCs w:val="22"/>
        </w:rPr>
        <w:t xml:space="preserve">P1.  </w:t>
      </w:r>
      <w:r>
        <w:rPr>
          <w:rFonts w:ascii="Calibri" w:cs="Calibri" w:eastAsia="Calibri" w:hAnsi="Calibri"/>
          <w:b/>
          <w:bCs/>
          <w:sz w:val="22"/>
          <w:szCs w:val="22"/>
        </w:rPr>
        <w:t xml:space="preserve">During fluoroscopy-guided cardiac catheterization, how often do you wear a lead apron?</w:t>
      </w:r>
    </w:p>
    <w:p>
      <w:pPr>
        <w:spacing w:after="140" w:line="264"/>
      </w:pPr>
      <w:r>
        <w:rPr>
          <w:rFonts w:ascii="Calibri" w:cs="Calibri" w:eastAsia="Calibri" w:hAnsi="Calibri"/>
          <w:sz w:val="22"/>
          <w:szCs w:val="22"/>
        </w:rPr>
        <w:t xml:space="preserve">        □ Always     □ Usually     □ Sometimes     □ Rarely     □ Never     □ N/A</w:t>
      </w:r>
    </w:p>
    <w:p>
      <w:pPr>
        <w:spacing w:after="40" w:line="264"/>
      </w:pPr>
      <w:r>
        <w:rPr>
          <w:rFonts w:ascii="Calibri" w:cs="Calibri" w:eastAsia="Calibri" w:hAnsi="Calibri"/>
          <w:b/>
          <w:bCs/>
          <w:sz w:val="22"/>
          <w:szCs w:val="22"/>
        </w:rPr>
        <w:t xml:space="preserve">P2.  </w:t>
      </w:r>
      <w:r>
        <w:rPr>
          <w:rFonts w:ascii="Calibri" w:cs="Calibri" w:eastAsia="Calibri" w:hAnsi="Calibri"/>
          <w:b/>
          <w:bCs/>
          <w:sz w:val="22"/>
          <w:szCs w:val="22"/>
        </w:rPr>
        <w:t xml:space="preserve">How often do you use a thyroid shield during fluoroscopy-guided cardiac procedures?</w:t>
      </w:r>
    </w:p>
    <w:p>
      <w:pPr>
        <w:spacing w:after="140" w:line="264"/>
      </w:pPr>
      <w:r>
        <w:rPr>
          <w:rFonts w:ascii="Calibri" w:cs="Calibri" w:eastAsia="Calibri" w:hAnsi="Calibri"/>
          <w:sz w:val="22"/>
          <w:szCs w:val="22"/>
        </w:rPr>
        <w:t xml:space="preserve">        □ Always     □ Usually     □ Sometimes     □ Rarely     □ Never     □ N/A</w:t>
      </w:r>
    </w:p>
    <w:p>
      <w:pPr>
        <w:spacing w:after="40" w:line="264"/>
      </w:pPr>
      <w:r>
        <w:rPr>
          <w:rFonts w:ascii="Calibri" w:cs="Calibri" w:eastAsia="Calibri" w:hAnsi="Calibri"/>
          <w:b/>
          <w:bCs/>
          <w:sz w:val="22"/>
          <w:szCs w:val="22"/>
        </w:rPr>
        <w:t xml:space="preserve">P3.  </w:t>
      </w:r>
      <w:r>
        <w:rPr>
          <w:rFonts w:ascii="Calibri" w:cs="Calibri" w:eastAsia="Calibri" w:hAnsi="Calibri"/>
          <w:b/>
          <w:bCs/>
          <w:sz w:val="22"/>
          <w:szCs w:val="22"/>
        </w:rPr>
        <w:t xml:space="preserve">How often do you use leaded eye glasses during fluoroscopy-guided procedures?</w:t>
      </w:r>
    </w:p>
    <w:p>
      <w:pPr>
        <w:spacing w:after="140" w:line="264"/>
      </w:pPr>
      <w:r>
        <w:rPr>
          <w:rFonts w:ascii="Calibri" w:cs="Calibri" w:eastAsia="Calibri" w:hAnsi="Calibri"/>
          <w:sz w:val="22"/>
          <w:szCs w:val="22"/>
        </w:rPr>
        <w:t xml:space="preserve">        □ Always     □ Usually     □ Sometimes     □ Rarely     □ Never     □ N/A</w:t>
      </w:r>
    </w:p>
    <w:p>
      <w:pPr>
        <w:spacing w:after="40" w:line="264"/>
      </w:pPr>
      <w:r>
        <w:rPr>
          <w:rFonts w:ascii="Calibri" w:cs="Calibri" w:eastAsia="Calibri" w:hAnsi="Calibri"/>
          <w:b/>
          <w:bCs/>
          <w:sz w:val="22"/>
          <w:szCs w:val="22"/>
        </w:rPr>
        <w:t xml:space="preserve">P4.  </w:t>
      </w:r>
      <w:r>
        <w:rPr>
          <w:rFonts w:ascii="Calibri" w:cs="Calibri" w:eastAsia="Calibri" w:hAnsi="Calibri"/>
          <w:b/>
          <w:bCs/>
          <w:sz w:val="22"/>
          <w:szCs w:val="22"/>
        </w:rPr>
        <w:t xml:space="preserve">How often do you use a ceiling-mounted or table-mounted lead screen during cardiac catheterization?</w:t>
      </w:r>
    </w:p>
    <w:p>
      <w:pPr>
        <w:spacing w:after="140" w:line="264"/>
      </w:pPr>
      <w:r>
        <w:rPr>
          <w:rFonts w:ascii="Calibri" w:cs="Calibri" w:eastAsia="Calibri" w:hAnsi="Calibri"/>
          <w:sz w:val="22"/>
          <w:szCs w:val="22"/>
        </w:rPr>
        <w:t xml:space="preserve">        □ Always     □ Usually     □ Sometimes     □ Rarely     □ Never     □ N/A</w:t>
      </w:r>
    </w:p>
    <w:p>
      <w:pPr>
        <w:spacing w:after="40" w:line="264"/>
      </w:pPr>
      <w:r>
        <w:rPr>
          <w:rFonts w:ascii="Calibri" w:cs="Calibri" w:eastAsia="Calibri" w:hAnsi="Calibri"/>
          <w:b/>
          <w:bCs/>
          <w:sz w:val="22"/>
          <w:szCs w:val="22"/>
        </w:rPr>
        <w:t xml:space="preserve">P5.  </w:t>
      </w:r>
      <w:r>
        <w:rPr>
          <w:rFonts w:ascii="Calibri" w:cs="Calibri" w:eastAsia="Calibri" w:hAnsi="Calibri"/>
          <w:b/>
          <w:bCs/>
          <w:sz w:val="22"/>
          <w:szCs w:val="22"/>
        </w:rPr>
        <w:t xml:space="preserve">How often do you wear a personal radiation dosimeter badge during procedures?</w:t>
      </w:r>
    </w:p>
    <w:p>
      <w:pPr>
        <w:spacing w:after="140" w:line="264"/>
      </w:pPr>
      <w:r>
        <w:rPr>
          <w:rFonts w:ascii="Calibri" w:cs="Calibri" w:eastAsia="Calibri" w:hAnsi="Calibri"/>
          <w:sz w:val="22"/>
          <w:szCs w:val="22"/>
        </w:rPr>
        <w:t xml:space="preserve">        □ Always     □ Usually     □ Sometimes     □ Rarely     □ Never     □ Badge not available at my institution</w:t>
      </w:r>
    </w:p>
    <w:p>
      <w:pPr>
        <w:spacing w:after="40" w:line="264"/>
      </w:pPr>
      <w:r>
        <w:rPr>
          <w:rFonts w:ascii="Calibri" w:cs="Calibri" w:eastAsia="Calibri" w:hAnsi="Calibri"/>
          <w:b/>
          <w:bCs/>
          <w:sz w:val="22"/>
          <w:szCs w:val="22"/>
        </w:rPr>
        <w:t xml:space="preserve">P6.  </w:t>
      </w:r>
      <w:r>
        <w:rPr>
          <w:rFonts w:ascii="Calibri" w:cs="Calibri" w:eastAsia="Calibri" w:hAnsi="Calibri"/>
          <w:b/>
          <w:bCs/>
          <w:sz w:val="22"/>
          <w:szCs w:val="22"/>
        </w:rPr>
        <w:t xml:space="preserve">When performing or supervising cardiac catheterization, how often do you use pulsed low-rate fluoroscopy (≤ 15 frames per second)?</w:t>
      </w:r>
    </w:p>
    <w:p>
      <w:pPr>
        <w:spacing w:after="140" w:line="264"/>
      </w:pPr>
      <w:r>
        <w:rPr>
          <w:rFonts w:ascii="Calibri" w:cs="Calibri" w:eastAsia="Calibri" w:hAnsi="Calibri"/>
          <w:sz w:val="22"/>
          <w:szCs w:val="22"/>
        </w:rPr>
        <w:t xml:space="preserve">        □ Always     □ Usually     □ Sometimes     □ Rarely     □ Never     □ N/A</w:t>
      </w:r>
    </w:p>
    <w:p>
      <w:pPr>
        <w:spacing w:after="40" w:line="264"/>
      </w:pPr>
      <w:r>
        <w:rPr>
          <w:rFonts w:ascii="Calibri" w:cs="Calibri" w:eastAsia="Calibri" w:hAnsi="Calibri"/>
          <w:b/>
          <w:bCs/>
          <w:sz w:val="22"/>
          <w:szCs w:val="22"/>
        </w:rPr>
        <w:t xml:space="preserve">P7.  </w:t>
      </w:r>
      <w:r>
        <w:rPr>
          <w:rFonts w:ascii="Calibri" w:cs="Calibri" w:eastAsia="Calibri" w:hAnsi="Calibri"/>
          <w:b/>
          <w:bCs/>
          <w:sz w:val="22"/>
          <w:szCs w:val="22"/>
        </w:rPr>
        <w:t xml:space="preserve">How often do you apply tight collimation to limit the X-ray field to the area of immediate interest during fluoroscopy?</w:t>
      </w:r>
    </w:p>
    <w:p>
      <w:pPr>
        <w:spacing w:after="140" w:line="264"/>
      </w:pPr>
      <w:r>
        <w:rPr>
          <w:rFonts w:ascii="Calibri" w:cs="Calibri" w:eastAsia="Calibri" w:hAnsi="Calibri"/>
          <w:sz w:val="22"/>
          <w:szCs w:val="22"/>
        </w:rPr>
        <w:t xml:space="preserve">        □ Always     □ Usually     □ Sometimes     □ Rarely     □ Never     □ N/A</w:t>
      </w:r>
    </w:p>
    <w:p>
      <w:pPr>
        <w:spacing w:after="40" w:line="264"/>
      </w:pPr>
      <w:r>
        <w:rPr>
          <w:rFonts w:ascii="Calibri" w:cs="Calibri" w:eastAsia="Calibri" w:hAnsi="Calibri"/>
          <w:b/>
          <w:bCs/>
          <w:sz w:val="22"/>
          <w:szCs w:val="22"/>
        </w:rPr>
        <w:t xml:space="preserve">P8.  </w:t>
      </w:r>
      <w:r>
        <w:rPr>
          <w:rFonts w:ascii="Calibri" w:cs="Calibri" w:eastAsia="Calibri" w:hAnsi="Calibri"/>
          <w:b/>
          <w:bCs/>
          <w:sz w:val="22"/>
          <w:szCs w:val="22"/>
        </w:rPr>
        <w:t xml:space="preserve">How often do you use 'last image hold' to avoid live fluoroscopy for image review?</w:t>
      </w:r>
    </w:p>
    <w:p>
      <w:pPr>
        <w:spacing w:after="140" w:line="264"/>
      </w:pPr>
      <w:r>
        <w:rPr>
          <w:rFonts w:ascii="Calibri" w:cs="Calibri" w:eastAsia="Calibri" w:hAnsi="Calibri"/>
          <w:sz w:val="22"/>
          <w:szCs w:val="22"/>
        </w:rPr>
        <w:t xml:space="preserve">        □ Always     □ Usually     □ Sometimes     □ Rarely     □ Never     □ N/A</w:t>
      </w:r>
    </w:p>
    <w:p>
      <w:pPr>
        <w:spacing w:after="40" w:line="264"/>
      </w:pPr>
      <w:r>
        <w:rPr>
          <w:rFonts w:ascii="Calibri" w:cs="Calibri" w:eastAsia="Calibri" w:hAnsi="Calibri"/>
          <w:b/>
          <w:bCs/>
          <w:sz w:val="22"/>
          <w:szCs w:val="22"/>
        </w:rPr>
        <w:t xml:space="preserve">P9.  </w:t>
      </w:r>
      <w:r>
        <w:rPr>
          <w:rFonts w:ascii="Calibri" w:cs="Calibri" w:eastAsia="Calibri" w:hAnsi="Calibri"/>
          <w:b/>
          <w:bCs/>
          <w:sz w:val="22"/>
          <w:szCs w:val="22"/>
        </w:rPr>
        <w:t xml:space="preserve">How often do you record or document the patient's radiation dose (DAP, fluoroscopy time, or estimated effective dose) at the end of a catheterization procedure?</w:t>
      </w:r>
    </w:p>
    <w:p>
      <w:pPr>
        <w:spacing w:after="140" w:line="264"/>
      </w:pPr>
      <w:r>
        <w:rPr>
          <w:rFonts w:ascii="Calibri" w:cs="Calibri" w:eastAsia="Calibri" w:hAnsi="Calibri"/>
          <w:sz w:val="22"/>
          <w:szCs w:val="22"/>
        </w:rPr>
        <w:t xml:space="preserve">        □ Always     □ Usually     □ Sometimes     □ Rarely     □ Never     □ N/A</w:t>
      </w:r>
    </w:p>
    <w:p>
      <w:pPr>
        <w:spacing w:after="40" w:line="264"/>
      </w:pPr>
      <w:r>
        <w:rPr>
          <w:rFonts w:ascii="Calibri" w:cs="Calibri" w:eastAsia="Calibri" w:hAnsi="Calibri"/>
          <w:b/>
          <w:bCs/>
          <w:sz w:val="22"/>
          <w:szCs w:val="22"/>
        </w:rPr>
        <w:t xml:space="preserve">P15.  </w:t>
      </w:r>
      <w:r>
        <w:rPr>
          <w:rFonts w:ascii="Calibri" w:cs="Calibri" w:eastAsia="Calibri" w:hAnsi="Calibri"/>
          <w:b/>
          <w:bCs/>
          <w:sz w:val="22"/>
          <w:szCs w:val="22"/>
        </w:rPr>
        <w:t xml:space="preserve">In the past 12 months, have you taken any deliberate steps to reduce your own occupational radiation exposure (e.g., increased use of protective equipment, improved procedural positioning, requesting radiation safety assessment)?</w:t>
      </w:r>
    </w:p>
    <w:p>
      <w:pPr>
        <w:spacing w:after="140" w:line="264"/>
      </w:pPr>
      <w:r>
        <w:rPr>
          <w:rFonts w:ascii="Calibri" w:cs="Calibri" w:eastAsia="Calibri" w:hAnsi="Calibri"/>
          <w:sz w:val="22"/>
          <w:szCs w:val="22"/>
        </w:rPr>
        <w:t xml:space="preserve">        □ Yes, regularly     □ Yes, occasionally     □ No     □ Not applicable to my practice</w:t>
      </w:r>
    </w:p>
    <w:p>
      <w:pPr>
        <w:spacing w:after="120" w:line="264"/>
      </w:pPr>
      <w:r>
        <w:rPr>
          <w:rFonts w:ascii="Calibri" w:cs="Calibri" w:eastAsia="Calibri" w:hAnsi="Calibri"/>
          <w:sz w:val="22"/>
          <w:szCs w:val="22"/>
        </w:rPr>
        <w:t xml:space="preserve"/>
      </w:r>
    </w:p>
    <w:p>
      <w:pPr>
        <w:spacing w:after="120" w:line="264"/>
        <w:jc w:val="center"/>
      </w:pPr>
      <w:r>
        <w:rPr>
          <w:rFonts w:ascii="Calibri" w:cs="Calibri" w:eastAsia="Calibri" w:hAnsi="Calibri"/>
          <w:b/>
          <w:bCs/>
          <w:sz w:val="22"/>
          <w:szCs w:val="22"/>
        </w:rPr>
        <w:t xml:space="preserve">END OF QUESTIONNAIRE — Thank you for your participation.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Radiation Safety KAP Questionnaire — Pediatric Cardiology — PARTICIPANT VERSION</dc:title>
  <dc:creator>Pediatric Cardiology Radiation Safety Study Group</dc:creator>
  <cp:lastModifiedBy>Un-named</cp:lastModifiedBy>
  <cp:revision>1</cp:revision>
  <dcterms:created xsi:type="dcterms:W3CDTF">2026-08-15T14:40:07.535Z</dcterms:created>
  <dcterms:modified xsi:type="dcterms:W3CDTF">2026-08-15T14:40:07.549Z</dcterms:modified>
</cp:coreProperties>
</file>

<file path=docProps/custom.xml><?xml version="1.0" encoding="utf-8"?>
<Properties xmlns="http://schemas.openxmlformats.org/officeDocument/2006/custom-properties" xmlns:vt="http://schemas.openxmlformats.org/officeDocument/2006/docPropsVTypes"/>
</file>