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2C" w:rsidRDefault="00DF3A63">
      <w:r>
        <w:t>Thesis</w:t>
      </w:r>
    </w:p>
    <w:p w:rsidR="00DF3A63" w:rsidRDefault="00DF3A63">
      <w:r>
        <w:t xml:space="preserve">Cassava Sciences will fail to meet the primary endpoint of their </w:t>
      </w:r>
      <w:proofErr w:type="spellStart"/>
      <w:r>
        <w:t>RethinkALZ</w:t>
      </w:r>
      <w:proofErr w:type="spellEnd"/>
      <w:r>
        <w:t xml:space="preserve"> Phase 3 study. </w:t>
      </w:r>
    </w:p>
    <w:p w:rsidR="00DF3A63" w:rsidRDefault="00DF3A63"/>
    <w:p w:rsidR="00DF3A63" w:rsidRDefault="00DF3A63"/>
    <w:p w:rsidR="00DF3A63" w:rsidRDefault="00DF3A63">
      <w:r>
        <w:t xml:space="preserve">Premises </w:t>
      </w:r>
    </w:p>
    <w:p w:rsidR="00DF3A63" w:rsidRDefault="00DF3A63" w:rsidP="00DF3A63">
      <w:pPr>
        <w:pStyle w:val="ListParagraph"/>
        <w:numPr>
          <w:ilvl w:val="0"/>
          <w:numId w:val="1"/>
        </w:numPr>
      </w:pPr>
      <w:r>
        <w:t xml:space="preserve">Whistleblower submission by the law firm </w:t>
      </w:r>
      <w:proofErr w:type="spellStart"/>
      <w:r>
        <w:t>Labaton</w:t>
      </w:r>
      <w:proofErr w:type="spellEnd"/>
      <w:r>
        <w:t xml:space="preserve"> </w:t>
      </w:r>
      <w:proofErr w:type="spellStart"/>
      <w:r>
        <w:t>Sucharow</w:t>
      </w:r>
      <w:proofErr w:type="spellEnd"/>
    </w:p>
    <w:p w:rsidR="004C5248" w:rsidRDefault="00C70EB9" w:rsidP="00C70EB9">
      <w:pPr>
        <w:spacing w:after="0"/>
        <w:ind w:left="720"/>
      </w:pPr>
      <w:r>
        <w:t>Citizen petition Many Doctors signed</w:t>
      </w:r>
    </w:p>
    <w:p w:rsidR="00C70EB9" w:rsidRDefault="00C70EB9" w:rsidP="00C70EB9">
      <w:pPr>
        <w:spacing w:after="0"/>
        <w:ind w:left="720"/>
      </w:pPr>
      <w:r>
        <w:t xml:space="preserve">A lot of 2012 work is pinching on western bloods </w:t>
      </w:r>
    </w:p>
    <w:p w:rsidR="00C70EB9" w:rsidRDefault="00C70EB9" w:rsidP="00C70EB9">
      <w:pPr>
        <w:spacing w:after="0"/>
        <w:ind w:left="720"/>
      </w:pPr>
      <w:r>
        <w:t xml:space="preserve">One of the </w:t>
      </w:r>
      <w:proofErr w:type="spellStart"/>
      <w:r>
        <w:t>anti bodies</w:t>
      </w:r>
      <w:proofErr w:type="spellEnd"/>
      <w:r>
        <w:t xml:space="preserve"> that were </w:t>
      </w:r>
      <w:proofErr w:type="spellStart"/>
      <w:r>
        <w:t>ppurchased</w:t>
      </w:r>
      <w:proofErr w:type="spellEnd"/>
      <w:r>
        <w:t xml:space="preserve"> from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cruz</w:t>
      </w:r>
      <w:proofErr w:type="spellEnd"/>
    </w:p>
    <w:p w:rsidR="00C70EB9" w:rsidRDefault="00C70EB9" w:rsidP="00C70EB9">
      <w:pPr>
        <w:spacing w:after="0"/>
        <w:ind w:left="720"/>
      </w:pPr>
      <w:r>
        <w:t xml:space="preserve">NO SUITABLE ANTIBODIES WESTERN BLOTTING PAPER from 2007 </w:t>
      </w:r>
    </w:p>
    <w:p w:rsidR="00C70EB9" w:rsidRDefault="00C70EB9" w:rsidP="00C70EB9">
      <w:pPr>
        <w:pStyle w:val="ListParagraph"/>
        <w:numPr>
          <w:ilvl w:val="0"/>
          <w:numId w:val="1"/>
        </w:numPr>
        <w:spacing w:after="0"/>
      </w:pPr>
      <w:r>
        <w:t xml:space="preserve">Data Sheet from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cruz</w:t>
      </w:r>
      <w:proofErr w:type="spellEnd"/>
      <w:r>
        <w:t xml:space="preserve"> for their antibody SC5544 Application shows something else. They were selling it for the purpose that SAVA used it for </w:t>
      </w:r>
    </w:p>
    <w:p w:rsidR="00C70EB9" w:rsidRDefault="00C70EB9" w:rsidP="00C70EB9">
      <w:pPr>
        <w:pStyle w:val="ListParagraph"/>
        <w:numPr>
          <w:ilvl w:val="0"/>
          <w:numId w:val="1"/>
        </w:numPr>
        <w:spacing w:after="0"/>
      </w:pPr>
      <w:r>
        <w:t xml:space="preserve">THERE ARE NO SUITABLE </w:t>
      </w:r>
    </w:p>
    <w:p w:rsidR="00C70EB9" w:rsidRDefault="00C70EB9" w:rsidP="00C70EB9">
      <w:pPr>
        <w:pStyle w:val="ListParagraph"/>
        <w:numPr>
          <w:ilvl w:val="0"/>
          <w:numId w:val="1"/>
        </w:numPr>
        <w:spacing w:after="0"/>
      </w:pPr>
      <w:r>
        <w:t xml:space="preserve">2017 paper PMID </w:t>
      </w:r>
      <w:proofErr w:type="gramStart"/>
      <w:r>
        <w:t>28763248  The</w:t>
      </w:r>
      <w:proofErr w:type="gramEnd"/>
      <w:r>
        <w:t xml:space="preserve"> researchers also confirmed that none of these antibodies is suitable for western blotting </w:t>
      </w:r>
    </w:p>
    <w:p w:rsidR="00C70EB9" w:rsidRDefault="00C70EB9" w:rsidP="00C70EB9">
      <w:pPr>
        <w:pStyle w:val="ListParagraph"/>
        <w:numPr>
          <w:ilvl w:val="0"/>
          <w:numId w:val="1"/>
        </w:numPr>
        <w:spacing w:after="0"/>
      </w:pPr>
      <w:r>
        <w:t xml:space="preserve">Santa Cruz has discontinued the selling of this product </w:t>
      </w:r>
    </w:p>
    <w:p w:rsidR="00C70EB9" w:rsidRDefault="00C70EB9" w:rsidP="00C70EB9">
      <w:pPr>
        <w:pStyle w:val="ListParagraph"/>
        <w:numPr>
          <w:ilvl w:val="0"/>
          <w:numId w:val="1"/>
        </w:numPr>
        <w:spacing w:after="0"/>
      </w:pPr>
      <w:proofErr w:type="gramStart"/>
      <w:r>
        <w:t>So</w:t>
      </w:r>
      <w:proofErr w:type="gramEnd"/>
      <w:r>
        <w:t xml:space="preserve"> what does the blotting showed </w:t>
      </w:r>
      <w:r w:rsidR="00371EE6">
        <w:t>if antibody is not able to detect a7etc</w:t>
      </w:r>
    </w:p>
    <w:p w:rsidR="00C70EB9" w:rsidRDefault="00371EE6" w:rsidP="00C70EB9">
      <w:pPr>
        <w:pStyle w:val="ListParagraph"/>
        <w:numPr>
          <w:ilvl w:val="0"/>
          <w:numId w:val="1"/>
        </w:numPr>
        <w:spacing w:after="0"/>
      </w:pPr>
      <w:r>
        <w:t>Sc65844 only detect a1 but they used it to detect a7</w:t>
      </w:r>
    </w:p>
    <w:p w:rsidR="00371EE6" w:rsidRDefault="00371EE6" w:rsidP="00C70EB9">
      <w:pPr>
        <w:pStyle w:val="ListParagraph"/>
        <w:numPr>
          <w:ilvl w:val="0"/>
          <w:numId w:val="1"/>
        </w:numPr>
        <w:spacing w:after="0"/>
      </w:pPr>
      <w:r>
        <w:t xml:space="preserve">Elisabeth </w:t>
      </w:r>
      <w:proofErr w:type="gramStart"/>
      <w:r>
        <w:t>Bik(</w:t>
      </w:r>
      <w:proofErr w:type="gramEnd"/>
      <w:r>
        <w:t xml:space="preserve">no financial interest in SAVA) taken a closer look out of professional curiosity For better science.com August 28 2021 western blotting is false </w:t>
      </w:r>
    </w:p>
    <w:p w:rsidR="00DF3A63" w:rsidRDefault="00DF3A63" w:rsidP="00DF3A63">
      <w:pPr>
        <w:pStyle w:val="ListParagraph"/>
        <w:numPr>
          <w:ilvl w:val="0"/>
          <w:numId w:val="1"/>
        </w:numPr>
      </w:pPr>
      <w:r>
        <w:t xml:space="preserve">Second submission by </w:t>
      </w:r>
      <w:proofErr w:type="spellStart"/>
      <w:r>
        <w:t>Labaton</w:t>
      </w:r>
      <w:proofErr w:type="spellEnd"/>
      <w:r>
        <w:t xml:space="preserve"> </w:t>
      </w:r>
      <w:proofErr w:type="spellStart"/>
      <w:r>
        <w:t>Sucharow</w:t>
      </w:r>
      <w:proofErr w:type="spellEnd"/>
      <w:r w:rsidR="004C5248">
        <w:t xml:space="preserve"> on November 21</w:t>
      </w:r>
    </w:p>
    <w:p w:rsidR="004C5248" w:rsidRDefault="004C5248" w:rsidP="00DF3A63">
      <w:pPr>
        <w:pStyle w:val="ListParagraph"/>
        <w:numPr>
          <w:ilvl w:val="0"/>
          <w:numId w:val="1"/>
        </w:numPr>
      </w:pPr>
      <w:r>
        <w:t>SEC is investigating SAVA WSJ</w:t>
      </w:r>
    </w:p>
    <w:p w:rsidR="00DF3A63" w:rsidRDefault="004C5248" w:rsidP="00DF3A63">
      <w:pPr>
        <w:pStyle w:val="ListParagraph"/>
        <w:numPr>
          <w:ilvl w:val="0"/>
          <w:numId w:val="1"/>
        </w:numPr>
      </w:pPr>
      <w:r>
        <w:t>Paper by Quintessential Capital November 3 2021</w:t>
      </w:r>
    </w:p>
    <w:p w:rsidR="00371EE6" w:rsidRDefault="00371EE6" w:rsidP="00371EE6">
      <w:r>
        <w:t>Extraordinary claims require extraordinary evidences</w:t>
      </w:r>
    </w:p>
    <w:p w:rsidR="00371EE6" w:rsidRDefault="00371EE6" w:rsidP="00371EE6"/>
    <w:p w:rsidR="004C5248" w:rsidRDefault="004C5248" w:rsidP="004C5248"/>
    <w:p w:rsidR="004C5248" w:rsidRDefault="004C5248" w:rsidP="004C5248"/>
    <w:p w:rsidR="004C5248" w:rsidRDefault="004C5248" w:rsidP="004C5248">
      <w:r>
        <w:t>Characters of the story</w:t>
      </w:r>
    </w:p>
    <w:p w:rsidR="004C5248" w:rsidRDefault="004C5248" w:rsidP="004C5248">
      <w:r>
        <w:tab/>
      </w:r>
      <w:proofErr w:type="spellStart"/>
      <w:r>
        <w:t>Labaton</w:t>
      </w:r>
      <w:proofErr w:type="spellEnd"/>
      <w:r>
        <w:t xml:space="preserve"> </w:t>
      </w:r>
      <w:proofErr w:type="spellStart"/>
      <w:r>
        <w:t>Sucharow</w:t>
      </w:r>
      <w:proofErr w:type="spellEnd"/>
      <w:r>
        <w:t xml:space="preserve"> are representing two DR. David </w:t>
      </w:r>
      <w:proofErr w:type="spellStart"/>
      <w:r>
        <w:t>Bredt</w:t>
      </w:r>
      <w:proofErr w:type="spellEnd"/>
      <w:r>
        <w:t xml:space="preserve"> who joined MPM Capital before worked at Johnson and Johnson </w:t>
      </w:r>
      <w:proofErr w:type="gramStart"/>
      <w:r>
        <w:t xml:space="preserve">and  </w:t>
      </w:r>
      <w:proofErr w:type="spellStart"/>
      <w:r>
        <w:t>Geoffery</w:t>
      </w:r>
      <w:proofErr w:type="spellEnd"/>
      <w:proofErr w:type="gramEnd"/>
      <w:r>
        <w:t xml:space="preserve"> Pitt Prof at Cornel med school </w:t>
      </w:r>
    </w:p>
    <w:p w:rsidR="004C5248" w:rsidRDefault="004C5248" w:rsidP="004C5248">
      <w:r>
        <w:tab/>
        <w:t>Names of Researchers Dr Lindsay B</w:t>
      </w:r>
      <w:bookmarkStart w:id="0" w:name="_GoBack"/>
      <w:bookmarkEnd w:id="0"/>
      <w:r>
        <w:t xml:space="preserve">urns, Remi </w:t>
      </w:r>
      <w:proofErr w:type="spellStart"/>
      <w:r>
        <w:t>Barbier</w:t>
      </w:r>
      <w:proofErr w:type="spellEnd"/>
      <w:r>
        <w:t xml:space="preserve"> (married to Burns), </w:t>
      </w:r>
      <w:proofErr w:type="spellStart"/>
      <w:r>
        <w:t>Hoau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Wang</w:t>
      </w:r>
    </w:p>
    <w:sectPr w:rsidR="004C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A5F"/>
    <w:multiLevelType w:val="hybridMultilevel"/>
    <w:tmpl w:val="93E4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63"/>
    <w:rsid w:val="00371EE6"/>
    <w:rsid w:val="004C5248"/>
    <w:rsid w:val="009F0ADC"/>
    <w:rsid w:val="00C70EB9"/>
    <w:rsid w:val="00DF3A63"/>
    <w:rsid w:val="00E052AD"/>
    <w:rsid w:val="00E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F3D0"/>
  <w15:chartTrackingRefBased/>
  <w15:docId w15:val="{3FF8D15E-2E05-40D5-ABD3-0A31B839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Frankfurt School of Finance and Management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Asaad</dc:creator>
  <cp:keywords/>
  <dc:description/>
  <cp:lastModifiedBy>Tarik Asaad</cp:lastModifiedBy>
  <cp:revision>1</cp:revision>
  <dcterms:created xsi:type="dcterms:W3CDTF">2024-09-30T02:52:00Z</dcterms:created>
  <dcterms:modified xsi:type="dcterms:W3CDTF">2024-09-30T04:33:00Z</dcterms:modified>
</cp:coreProperties>
</file>