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p>
    <w:p>
      <w:pPr>
        <w:spacing w:after="100"/>
        <w:jc w:val="center"/>
      </w:pPr>
      <w:r>
        <w:rPr>
          <w:rFonts w:ascii="Arial" w:cs="Arial" w:eastAsia="Arial" w:hAnsi="Arial"/>
          <w:b/>
          <w:bCs/>
          <w:color w:val="2C3E6B"/>
          <w:sz w:val="72"/>
          <w:szCs w:val="72"/>
        </w:rPr>
        <w:t xml:space="preserve">LIFEOS</w:t>
      </w:r>
    </w:p>
    <w:p>
      <w:pPr>
        <w:spacing w:after="80"/>
        <w:jc w:val="center"/>
      </w:pPr>
      <w:r>
        <w:rPr>
          <w:rFonts w:ascii="Arial" w:cs="Arial" w:eastAsia="Arial" w:hAnsi="Arial"/>
          <w:color w:val="4A90D9"/>
          <w:sz w:val="32"/>
          <w:szCs w:val="32"/>
        </w:rPr>
        <w:t xml:space="preserve">Personal Operating System</w:t>
      </w:r>
    </w:p>
    <w:p>
      <w:pPr>
        <w:pBdr>
          <w:bottom w:val="single" w:color="4A90D9" w:sz="3" w:space="8"/>
        </w:pBdr>
        <w:spacing w:after="400"/>
        <w:jc w:val="center"/>
      </w:pPr>
      <w:r>
        <w:rPr>
          <w:rFonts w:ascii="Arial" w:cs="Arial" w:eastAsia="Arial" w:hAnsi="Arial"/>
          <w:color w:val="6B7280"/>
          <w:sz w:val="24"/>
          <w:szCs w:val="24"/>
        </w:rPr>
        <w:t xml:space="preserve">Product Requirements Document</w:t>
      </w:r>
    </w:p>
    <w:p>
      <w:pPr>
        <w:spacing w:after="400" w:before="400"/>
      </w:pPr>
    </w:p>
    <w:p>
      <w:pPr>
        <w:spacing w:after="80"/>
        <w:jc w:val="center"/>
      </w:pPr>
      <w:r>
        <w:rPr>
          <w:rFonts w:ascii="Arial" w:cs="Arial" w:eastAsia="Arial" w:hAnsi="Arial"/>
          <w:color w:val="6B7280"/>
          <w:sz w:val="22"/>
          <w:szCs w:val="22"/>
        </w:rPr>
        <w:t xml:space="preserve">Versiyon 1.0</w:t>
      </w:r>
    </w:p>
    <w:p>
      <w:pPr>
        <w:spacing w:after="80"/>
        <w:jc w:val="center"/>
      </w:pPr>
      <w:r>
        <w:rPr>
          <w:rFonts w:ascii="Arial" w:cs="Arial" w:eastAsia="Arial" w:hAnsi="Arial"/>
          <w:color w:val="6B7280"/>
          <w:sz w:val="22"/>
          <w:szCs w:val="22"/>
        </w:rPr>
        <w:t xml:space="preserve">Nisan 2026</w:t>
      </w:r>
    </w:p>
    <w:p>
      <w:pPr>
        <w:spacing w:after="80"/>
        <w:jc w:val="center"/>
      </w:pPr>
      <w:r>
        <w:rPr>
          <w:rFonts w:ascii="Arial" w:cs="Arial" w:eastAsia="Arial" w:hAnsi="Arial"/>
          <w:color w:val="6B7280"/>
          <w:sz w:val="22"/>
          <w:szCs w:val="22"/>
        </w:rPr>
        <w:t xml:space="preserve">Hazırlayan: Tarık Deveci</w:t>
      </w:r>
    </w:p>
    <w:p>
      <w:pPr>
        <w:sectPr>
          <w:pgSz w:w="11906" w:h="16838" w:orient="portrait"/>
          <w:pgMar w:top="3600" w:right="1440" w:bottom="1440" w:left="1440" w:header="708" w:footer="708" w:gutter="0"/>
          <w:pgNumType/>
          <w:docGrid w:linePitch="360"/>
        </w:sectPr>
      </w:pPr>
    </w:p>
    <w:p>
      <w:pPr>
        <w:pStyle w:val="Heading1"/>
        <w:spacing w:after="150" w:before="300"/>
      </w:pPr>
      <w:r>
        <w:rPr>
          <w:rFonts w:ascii="Arial" w:cs="Arial" w:eastAsia="Arial" w:hAnsi="Arial"/>
          <w:b/>
          <w:bCs/>
        </w:rPr>
        <w:t xml:space="preserve">1. Executive Summary</w:t>
      </w:r>
    </w:p>
    <w:p>
      <w:pPr>
        <w:spacing w:after="120"/>
        <w:jc w:val="left"/>
      </w:pPr>
      <w:r>
        <w:rPr>
          <w:rFonts w:ascii="Arial" w:cs="Arial" w:eastAsia="Arial" w:hAnsi="Arial"/>
          <w:b w:val="false"/>
          <w:bCs w:val="false"/>
          <w:i w:val="false"/>
          <w:iCs w:val="false"/>
          <w:color w:val="1A1A2E"/>
          <w:sz w:val="22"/>
          <w:szCs w:val="22"/>
        </w:rPr>
        <w:t xml:space="preserve">LifeOS, görev yönetimi, zaman planlama, sağlık takibi ve yapay zekâ destekli karar yardımını tek bir platformda birleştiren kişisel bir yaşam işletim sistemidir. Hedefi, klasik planner uygulamalarının sınırlılıklarını aşarak kullanıcının hem profesyonel hem de kişisel hayatını bütünsel olarak yönetebilmesidir.</w:t>
      </w:r>
    </w:p>
    <w:p>
      <w:pPr>
        <w:spacing w:after="120"/>
        <w:jc w:val="left"/>
      </w:pPr>
      <w:r>
        <w:rPr>
          <w:rFonts w:ascii="Arial" w:cs="Arial" w:eastAsia="Arial" w:hAnsi="Arial"/>
          <w:b w:val="false"/>
          <w:bCs w:val="false"/>
          <w:i w:val="false"/>
          <w:iCs w:val="false"/>
          <w:color w:val="1A1A2E"/>
          <w:sz w:val="22"/>
          <w:szCs w:val="22"/>
        </w:rPr>
        <w:t xml:space="preserve">Sistem, masaüstünde derinlemesine planlama, mobilde hızlı etkileşim ve güvenilir bildirimler sunacak şekilde tasarlanmıştır. İleride ürünleşme potansiyeli taşıyan bu proje, öncelikle kişisel kullanım odaklı bir MVP ile başlayacaktır.</w:t>
      </w:r>
    </w:p>
    <w:p>
      <w:pPr>
        <w:spacing w:after="100" w:before="100"/>
      </w:pPr>
    </w:p>
    <w:p>
      <w:pPr>
        <w:pStyle w:val="Heading1"/>
        <w:spacing w:after="150" w:before="300"/>
      </w:pPr>
      <w:r>
        <w:rPr>
          <w:rFonts w:ascii="Arial" w:cs="Arial" w:eastAsia="Arial" w:hAnsi="Arial"/>
          <w:b/>
          <w:bCs/>
        </w:rPr>
        <w:t xml:space="preserve">2. Vizyon ve Hedefler</w:t>
      </w:r>
    </w:p>
    <w:p>
      <w:pPr>
        <w:pStyle w:val="Heading2"/>
        <w:spacing w:after="150" w:before="300"/>
      </w:pPr>
      <w:r>
        <w:rPr>
          <w:rFonts w:ascii="Arial" w:cs="Arial" w:eastAsia="Arial" w:hAnsi="Arial"/>
          <w:b/>
          <w:bCs/>
        </w:rPr>
        <w:t xml:space="preserve">2.1 Uzun Vadeli Vizyon</w:t>
      </w:r>
    </w:p>
    <w:p>
      <w:pPr>
        <w:spacing w:after="120"/>
        <w:jc w:val="left"/>
      </w:pPr>
      <w:r>
        <w:rPr>
          <w:rFonts w:ascii="Arial" w:cs="Arial" w:eastAsia="Arial" w:hAnsi="Arial"/>
          <w:b w:val="false"/>
          <w:bCs w:val="false"/>
          <w:i w:val="false"/>
          <w:iCs w:val="false"/>
          <w:color w:val="1A1A2E"/>
          <w:sz w:val="22"/>
          <w:szCs w:val="22"/>
        </w:rPr>
        <w:t xml:space="preserve">Kişisel bir "Jarvis" deneyimi: tüm yaşam alanlarını anlayan, öğrenen ve proaktif olarak yönlendiren bir AI-native kişisel asistan platformu oluşturmak.</w:t>
      </w:r>
    </w:p>
    <w:p>
      <w:pPr>
        <w:pStyle w:val="Heading2"/>
        <w:spacing w:after="150" w:before="300"/>
      </w:pPr>
      <w:r>
        <w:rPr>
          <w:rFonts w:ascii="Arial" w:cs="Arial" w:eastAsia="Arial" w:hAnsi="Arial"/>
          <w:b/>
          <w:bCs/>
        </w:rPr>
        <w:t xml:space="preserve">2.2 Temel Hedefler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26"/>
        <w:gridCol w:w="2800"/>
      </w:tblGrid>
      <w:tr>
        <w:trPr>
          <w:tblHeader/>
        </w:trPr>
        <w:tc>
          <w:tcPr>
            <w:tcW w:type="dxa" w:w="2200"/>
            <w:tcBorders>
              <w:top w:val="single" w:color="D0D5DD" w:sz="1"/>
              <w:left w:val="single" w:color="D0D5DD" w:sz="1"/>
              <w:bottom w:val="single" w:color="D0D5DD" w:sz="1"/>
              <w:right w:val="single" w:color="D0D5DD" w:sz="1"/>
            </w:tcBorders>
            <w:shd w:fill="2C3E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Hedef</w:t>
            </w:r>
          </w:p>
        </w:tc>
        <w:tc>
          <w:tcPr>
            <w:tcW w:type="dxa" w:w="4026"/>
            <w:tcBorders>
              <w:top w:val="single" w:color="D0D5DD" w:sz="1"/>
              <w:left w:val="single" w:color="D0D5DD" w:sz="1"/>
              <w:bottom w:val="single" w:color="D0D5DD" w:sz="1"/>
              <w:right w:val="single" w:color="D0D5DD" w:sz="1"/>
            </w:tcBorders>
            <w:shd w:fill="2C3E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Açıklama</w:t>
            </w:r>
          </w:p>
        </w:tc>
        <w:tc>
          <w:tcPr>
            <w:tcW w:type="dxa" w:w="2800"/>
            <w:tcBorders>
              <w:top w:val="single" w:color="D0D5DD" w:sz="1"/>
              <w:left w:val="single" w:color="D0D5DD" w:sz="1"/>
              <w:bottom w:val="single" w:color="D0D5DD" w:sz="1"/>
              <w:right w:val="single" w:color="D0D5DD" w:sz="1"/>
            </w:tcBorders>
            <w:shd w:fill="2C3E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Başarı Kriteri</w:t>
            </w:r>
          </w:p>
        </w:tc>
      </w:tr>
      <w:tr>
        <w:trPr>
          <w:tblHeader w:val="false"/>
        </w:trP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Hibrit Planlama</w:t>
            </w:r>
          </w:p>
        </w:tc>
        <w:tc>
          <w:tcPr>
            <w:tcW w:type="dxa" w:w="40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Time-blocking ve esnek to-do mantığını tek arayüzde birleştirmek</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Günlük planın %80'i 5 dk altında oluşturulabilir</w:t>
            </w:r>
          </w:p>
        </w:tc>
      </w:tr>
      <w:tr>
        <w:trPr>
          <w:tblHeader w:val="false"/>
        </w:trPr>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Akıllı Önceliklendirme</w:t>
            </w:r>
          </w:p>
        </w:tc>
        <w:tc>
          <w:tcPr>
            <w:tcW w:type="dxa" w:w="4026"/>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WSJF-ilhamlı efor/değer analizi ile görev sıralaması</w:t>
            </w:r>
          </w:p>
        </w:tc>
        <w:tc>
          <w:tcPr>
            <w:tcW w:type="dxa" w:w="2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Kullanıcı günlük en az 3 görevi bu sistemle sıralıyor</w:t>
            </w:r>
          </w:p>
        </w:tc>
      </w:tr>
      <w:tr>
        <w:trPr>
          <w:tblHeader w:val="false"/>
        </w:trP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Sağlık Entegrasyonu</w:t>
            </w:r>
          </w:p>
        </w:tc>
        <w:tc>
          <w:tcPr>
            <w:tcW w:type="dxa" w:w="40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Spor programı ve beslenme takibinin planlama sistemine entegrasyonu</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Günlük kalori ve makro takibi 2 dk altında girilebilir</w:t>
            </w:r>
          </w:p>
        </w:tc>
      </w:tr>
      <w:tr>
        <w:trPr>
          <w:tblHeader w:val="false"/>
        </w:trPr>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AI Destekli Karar</w:t>
            </w:r>
          </w:p>
        </w:tc>
        <w:tc>
          <w:tcPr>
            <w:tcW w:type="dxa" w:w="4026"/>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Görev parçalama, gün planlama ve denge uyarıları</w:t>
            </w:r>
          </w:p>
        </w:tc>
        <w:tc>
          <w:tcPr>
            <w:tcW w:type="dxa" w:w="2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AI önerisi haftalık en az 5 kez kabul ediliyor</w:t>
            </w:r>
          </w:p>
        </w:tc>
      </w:tr>
      <w:tr>
        <w:trPr>
          <w:tblHeader w:val="false"/>
        </w:trP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Cross-Platform</w:t>
            </w:r>
          </w:p>
        </w:tc>
        <w:tc>
          <w:tcPr>
            <w:tcW w:type="dxa" w:w="40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Desktop'ta derinlik, mobilde hız ve güvenilir bildirimler</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Bildirim teslim oranı &gt;%95</w:t>
            </w:r>
          </w:p>
        </w:tc>
      </w:tr>
    </w:tbl>
    <w:p>
      <w:pPr>
        <w:spacing w:after="150" w:before="150"/>
      </w:pPr>
    </w:p>
    <w:p>
      <w:pPr>
        <w:pStyle w:val="Heading1"/>
        <w:spacing w:after="150" w:before="300"/>
      </w:pPr>
      <w:r>
        <w:rPr>
          <w:rFonts w:ascii="Arial" w:cs="Arial" w:eastAsia="Arial" w:hAnsi="Arial"/>
          <w:b/>
          <w:bCs/>
        </w:rPr>
        <w:t xml:space="preserve">3. Teknik Mimari ve Stack Önerisi</w:t>
      </w:r>
    </w:p>
    <w:p>
      <w:pPr>
        <w:pStyle w:val="Heading2"/>
        <w:spacing w:after="150" w:before="300"/>
      </w:pPr>
      <w:r>
        <w:rPr>
          <w:rFonts w:ascii="Arial" w:cs="Arial" w:eastAsia="Arial" w:hAnsi="Arial"/>
          <w:b/>
          <w:bCs/>
        </w:rPr>
        <w:t xml:space="preserve">3.1 Önerilen Stack: Next.js + React Native + Supabase</w:t>
      </w:r>
    </w:p>
    <w:p>
      <w:pPr>
        <w:spacing w:after="120"/>
        <w:jc w:val="left"/>
      </w:pPr>
      <w:r>
        <w:rPr>
          <w:rFonts w:ascii="Arial" w:cs="Arial" w:eastAsia="Arial" w:hAnsi="Arial"/>
          <w:b w:val="false"/>
          <w:bCs w:val="false"/>
          <w:i w:val="false"/>
          <w:iCs w:val="false"/>
          <w:color w:val="1A1A2E"/>
          <w:sz w:val="22"/>
          <w:szCs w:val="22"/>
        </w:rPr>
        <w:t xml:space="preserve">Stack seçiminde üç temel kriter değerlendirildi: MVP hızı, cross-platform esnekliği ve ilerideki ürünleşme potansiyeli. Aşağıdaki tablo alternatifleri karşılaştırmaktadır: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226"/>
      </w:tblGrid>
      <w:tr>
        <w:trPr>
          <w:tblHeader/>
        </w:trPr>
        <w:tc>
          <w:tcPr>
            <w:tcW w:type="dxa" w:w="2200"/>
            <w:tcBorders>
              <w:top w:val="single" w:color="D0D5DD" w:sz="1"/>
              <w:left w:val="single" w:color="D0D5DD" w:sz="1"/>
              <w:bottom w:val="single" w:color="D0D5DD" w:sz="1"/>
              <w:right w:val="single" w:color="D0D5DD" w:sz="1"/>
            </w:tcBorders>
            <w:shd w:fill="2C3E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Kriter</w:t>
            </w:r>
          </w:p>
        </w:tc>
        <w:tc>
          <w:tcPr>
            <w:tcW w:type="dxa" w:w="2400"/>
            <w:tcBorders>
              <w:top w:val="single" w:color="D0D5DD" w:sz="1"/>
              <w:left w:val="single" w:color="D0D5DD" w:sz="1"/>
              <w:bottom w:val="single" w:color="D0D5DD" w:sz="1"/>
              <w:right w:val="single" w:color="D0D5DD" w:sz="1"/>
            </w:tcBorders>
            <w:shd w:fill="2C3E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Next.js + RN + Supabase</w:t>
            </w:r>
          </w:p>
        </w:tc>
        <w:tc>
          <w:tcPr>
            <w:tcW w:type="dxa" w:w="2200"/>
            <w:tcBorders>
              <w:top w:val="single" w:color="D0D5DD" w:sz="1"/>
              <w:left w:val="single" w:color="D0D5DD" w:sz="1"/>
              <w:bottom w:val="single" w:color="D0D5DD" w:sz="1"/>
              <w:right w:val="single" w:color="D0D5DD" w:sz="1"/>
            </w:tcBorders>
            <w:shd w:fill="2C3E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React + FastAPI + PG</w:t>
            </w:r>
          </w:p>
        </w:tc>
        <w:tc>
          <w:tcPr>
            <w:tcW w:type="dxa" w:w="2226"/>
            <w:tcBorders>
              <w:top w:val="single" w:color="D0D5DD" w:sz="1"/>
              <w:left w:val="single" w:color="D0D5DD" w:sz="1"/>
              <w:bottom w:val="single" w:color="D0D5DD" w:sz="1"/>
              <w:right w:val="single" w:color="D0D5DD" w:sz="1"/>
            </w:tcBorders>
            <w:shd w:fill="2C3E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Flutter + FastAPI</w:t>
            </w:r>
          </w:p>
        </w:tc>
      </w:tr>
      <w:tr>
        <w:trPr>
          <w:tblHeader w:val="false"/>
        </w:trP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MVP Hızı</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bCs/>
                <w:color w:val="34A853"/>
                <w:sz w:val="20"/>
                <w:szCs w:val="20"/>
              </w:rPr>
              <w:t xml:space="preserve">Çok Yüksek</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Orta</w:t>
            </w:r>
          </w:p>
        </w:tc>
        <w:tc>
          <w:tcPr>
            <w:tcW w:type="dxa" w:w="22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Orta</w:t>
            </w:r>
          </w:p>
        </w:tc>
      </w:tr>
      <w:tr>
        <w:trPr>
          <w:tblHeader w:val="false"/>
        </w:trPr>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Mobil Deneyim</w:t>
            </w:r>
          </w:p>
        </w:tc>
        <w:tc>
          <w:tcPr>
            <w:tcW w:type="dxa" w:w="24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Native (RN)</w:t>
            </w:r>
          </w:p>
        </w:tc>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PWA (sınırlı bildirim)</w:t>
            </w:r>
          </w:p>
        </w:tc>
        <w:tc>
          <w:tcPr>
            <w:tcW w:type="dxa" w:w="2226"/>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Native (Flutter)</w:t>
            </w:r>
          </w:p>
        </w:tc>
      </w:tr>
      <w:tr>
        <w:trPr>
          <w:tblHeader w:val="false"/>
        </w:trP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Bildirim Güvenilirliği</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34A853"/>
                <w:sz w:val="20"/>
                <w:szCs w:val="20"/>
              </w:rPr>
              <w:t xml:space="preserve">Yüksek (FCM/APNs)</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F59E0B"/>
                <w:sz w:val="20"/>
                <w:szCs w:val="20"/>
              </w:rPr>
              <w:t xml:space="preserve">Düşük (PWA)</w:t>
            </w:r>
          </w:p>
        </w:tc>
        <w:tc>
          <w:tcPr>
            <w:tcW w:type="dxa" w:w="22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34A853"/>
                <w:sz w:val="20"/>
                <w:szCs w:val="20"/>
              </w:rPr>
              <w:t xml:space="preserve">Yüksek</w:t>
            </w:r>
          </w:p>
        </w:tc>
      </w:tr>
      <w:tr>
        <w:trPr>
          <w:tblHeader w:val="false"/>
        </w:trPr>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Backend Esnekliği</w:t>
            </w:r>
          </w:p>
        </w:tc>
        <w:tc>
          <w:tcPr>
            <w:tcW w:type="dxa" w:w="24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Supabase + Edge Fn</w:t>
            </w:r>
          </w:p>
        </w:tc>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34A853"/>
                <w:sz w:val="20"/>
                <w:szCs w:val="20"/>
              </w:rPr>
              <w:t xml:space="preserve">Tam kontrol</w:t>
            </w:r>
          </w:p>
        </w:tc>
        <w:tc>
          <w:tcPr>
            <w:tcW w:type="dxa" w:w="2226"/>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Tam kontrol</w:t>
            </w:r>
          </w:p>
        </w:tc>
      </w:tr>
      <w:tr>
        <w:trPr>
          <w:tblHeader w:val="false"/>
        </w:trP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AI Entegrasyonu</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Edge Functions + API</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34A853"/>
                <w:sz w:val="20"/>
                <w:szCs w:val="20"/>
              </w:rPr>
              <w:t xml:space="preserve">Python ekosistemi</w:t>
            </w:r>
          </w:p>
        </w:tc>
        <w:tc>
          <w:tcPr>
            <w:tcW w:type="dxa" w:w="22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API üzerinden</w:t>
            </w:r>
          </w:p>
        </w:tc>
      </w:tr>
      <w:tr>
        <w:trPr>
          <w:tblHeader w:val="false"/>
        </w:trPr>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Ürünleşme Kolaylığı</w:t>
            </w:r>
          </w:p>
        </w:tc>
        <w:tc>
          <w:tcPr>
            <w:tcW w:type="dxa" w:w="24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34A853"/>
                <w:sz w:val="20"/>
                <w:szCs w:val="20"/>
              </w:rPr>
              <w:t xml:space="preserve">Yüksek</w:t>
            </w:r>
          </w:p>
        </w:tc>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Orta</w:t>
            </w:r>
          </w:p>
        </w:tc>
        <w:tc>
          <w:tcPr>
            <w:tcW w:type="dxa" w:w="2226"/>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Orta</w:t>
            </w:r>
          </w:p>
        </w:tc>
      </w:tr>
      <w:tr>
        <w:trPr>
          <w:tblHeader w:val="false"/>
        </w:trP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Tek Dil (TS/JS)</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bCs/>
                <w:color w:val="34A853"/>
                <w:sz w:val="20"/>
                <w:szCs w:val="20"/>
              </w:rPr>
              <w:t xml:space="preserve">Evet</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Hayır (Python+JS)</w:t>
            </w:r>
          </w:p>
        </w:tc>
        <w:tc>
          <w:tcPr>
            <w:tcW w:type="dxa" w:w="22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Hayır (Dart+Python)</w:t>
            </w:r>
          </w:p>
        </w:tc>
      </w:tr>
      <w:tr>
        <w:trPr>
          <w:tblHeader w:val="false"/>
        </w:trPr>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Realtime/Offline</w:t>
            </w:r>
          </w:p>
        </w:tc>
        <w:tc>
          <w:tcPr>
            <w:tcW w:type="dxa" w:w="24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34A853"/>
                <w:sz w:val="20"/>
                <w:szCs w:val="20"/>
              </w:rPr>
              <w:t xml:space="preserve">Supabase Realtime</w:t>
            </w:r>
          </w:p>
        </w:tc>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Manuel WebSocket</w:t>
            </w:r>
          </w:p>
        </w:tc>
        <w:tc>
          <w:tcPr>
            <w:tcW w:type="dxa" w:w="2226"/>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Manuel implementasyon</w:t>
            </w:r>
          </w:p>
        </w:tc>
      </w:tr>
    </w:tbl>
    <w:p>
      <w:pPr>
        <w:spacing w:after="80" w:before="80"/>
      </w:pPr>
    </w:p>
    <w:p>
      <w:pPr>
        <w:pStyle w:val="Heading2"/>
        <w:spacing w:after="150" w:before="300"/>
      </w:pPr>
      <w:r>
        <w:rPr>
          <w:rFonts w:ascii="Arial" w:cs="Arial" w:eastAsia="Arial" w:hAnsi="Arial"/>
          <w:b/>
          <w:bCs/>
        </w:rPr>
        <w:t xml:space="preserve">3.2 Mimari Diyagram</w:t>
      </w:r>
    </w:p>
    <w:p>
      <w:pPr>
        <w:spacing w:after="120"/>
        <w:jc w:val="left"/>
      </w:pPr>
      <w:r>
        <w:rPr>
          <w:rFonts w:ascii="Arial" w:cs="Arial" w:eastAsia="Arial" w:hAnsi="Arial"/>
          <w:b w:val="false"/>
          <w:bCs w:val="false"/>
          <w:i w:val="false"/>
          <w:iCs w:val="false"/>
          <w:color w:val="1A1A2E"/>
          <w:sz w:val="22"/>
          <w:szCs w:val="22"/>
        </w:rPr>
        <w:t xml:space="preserve">Sistem üç ana katmandan oluşmaktadır: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tblHeader/>
        </w:trPr>
        <w:tc>
          <w:tcPr>
            <w:tcW w:type="dxa" w:w="2000"/>
            <w:tcBorders>
              <w:top w:val="single" w:color="D0D5DD" w:sz="1"/>
              <w:left w:val="single" w:color="D0D5DD" w:sz="1"/>
              <w:bottom w:val="single" w:color="D0D5DD" w:sz="1"/>
              <w:right w:val="single" w:color="D0D5DD" w:sz="1"/>
            </w:tcBorders>
            <w:shd w:fill="2C3E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Katman</w:t>
            </w:r>
          </w:p>
        </w:tc>
        <w:tc>
          <w:tcPr>
            <w:tcW w:type="dxa" w:w="3200"/>
            <w:tcBorders>
              <w:top w:val="single" w:color="D0D5DD" w:sz="1"/>
              <w:left w:val="single" w:color="D0D5DD" w:sz="1"/>
              <w:bottom w:val="single" w:color="D0D5DD" w:sz="1"/>
              <w:right w:val="single" w:color="D0D5DD" w:sz="1"/>
            </w:tcBorders>
            <w:shd w:fill="2C3E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Teknoloji</w:t>
            </w:r>
          </w:p>
        </w:tc>
        <w:tc>
          <w:tcPr>
            <w:tcW w:type="dxa" w:w="3826"/>
            <w:tcBorders>
              <w:top w:val="single" w:color="D0D5DD" w:sz="1"/>
              <w:left w:val="single" w:color="D0D5DD" w:sz="1"/>
              <w:bottom w:val="single" w:color="D0D5DD" w:sz="1"/>
              <w:right w:val="single" w:color="D0D5DD" w:sz="1"/>
            </w:tcBorders>
            <w:shd w:fill="2C3E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Sorumluluk</w:t>
            </w:r>
          </w:p>
        </w:tc>
      </w:tr>
      <w:tr>
        <w:trPr>
          <w:tblHeader w:val="false"/>
        </w:trP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Frontend — Web</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Next.js 15 (App Router)</w:t>
            </w:r>
          </w:p>
        </w:tc>
        <w:tc>
          <w:tcPr>
            <w:tcW w:type="dxa" w:w="38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Masaüstü planlama arayüzü, SSR, dashboard</w:t>
            </w:r>
          </w:p>
        </w:tc>
      </w:tr>
      <w:tr>
        <w:trPr>
          <w:tblHeader w:val="false"/>
        </w:trPr>
        <w:tc>
          <w:tcPr>
            <w:tcW w:type="dxa" w:w="2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Frontend — Mobil</w:t>
            </w:r>
          </w:p>
        </w:tc>
        <w:tc>
          <w:tcPr>
            <w:tcW w:type="dxa" w:w="3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React Native (Expo)</w:t>
            </w:r>
          </w:p>
        </w:tc>
        <w:tc>
          <w:tcPr>
            <w:tcW w:type="dxa" w:w="3826"/>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Hızlı görev ekleme, bildirimler, günlük takip</w:t>
            </w:r>
          </w:p>
        </w:tc>
      </w:tr>
      <w:tr>
        <w:trPr>
          <w:tblHeader w:val="false"/>
        </w:trP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Backend / BaaS</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Supabase</w:t>
            </w:r>
          </w:p>
        </w:tc>
        <w:tc>
          <w:tcPr>
            <w:tcW w:type="dxa" w:w="38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Auth, PostgreSQL, Realtime subscriptions, Storage</w:t>
            </w:r>
          </w:p>
        </w:tc>
      </w:tr>
      <w:tr>
        <w:trPr>
          <w:tblHeader w:val="false"/>
        </w:trPr>
        <w:tc>
          <w:tcPr>
            <w:tcW w:type="dxa" w:w="2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AI Katmanı</w:t>
            </w:r>
          </w:p>
        </w:tc>
        <w:tc>
          <w:tcPr>
            <w:tcW w:type="dxa" w:w="3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Supabase Edge Functions</w:t>
            </w:r>
          </w:p>
        </w:tc>
        <w:tc>
          <w:tcPr>
            <w:tcW w:type="dxa" w:w="3826"/>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Claude API entegrasyonu, görev analizi, öneriler</w:t>
            </w:r>
          </w:p>
        </w:tc>
      </w:tr>
      <w:tr>
        <w:trPr>
          <w:tblHeader w:val="false"/>
        </w:trP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Bildirim</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Expo Notifications + FCM/APNs</w:t>
            </w:r>
          </w:p>
        </w:tc>
        <w:tc>
          <w:tcPr>
            <w:tcW w:type="dxa" w:w="38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Push notification, zamanlı hatırlatmalar</w:t>
            </w:r>
          </w:p>
        </w:tc>
      </w:tr>
      <w:tr>
        <w:trPr>
          <w:tblHeader w:val="false"/>
        </w:trPr>
        <w:tc>
          <w:tcPr>
            <w:tcW w:type="dxa" w:w="2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State Sync</w:t>
            </w:r>
          </w:p>
        </w:tc>
        <w:tc>
          <w:tcPr>
            <w:tcW w:type="dxa" w:w="3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Supabase Realtime + Zustand</w:t>
            </w:r>
          </w:p>
        </w:tc>
        <w:tc>
          <w:tcPr>
            <w:tcW w:type="dxa" w:w="3826"/>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Web-Mobil arası anlık senkronizasyon</w:t>
            </w:r>
          </w:p>
        </w:tc>
      </w:tr>
    </w:tbl>
    <w:p>
      <w:pPr>
        <w:spacing w:after="80" w:before="80"/>
      </w:pPr>
    </w:p>
    <w:p>
      <w:pPr>
        <w:pStyle w:val="Heading2"/>
        <w:spacing w:after="150" w:before="300"/>
      </w:pPr>
      <w:r>
        <w:rPr>
          <w:rFonts w:ascii="Arial" w:cs="Arial" w:eastAsia="Arial" w:hAnsi="Arial"/>
          <w:b/>
          <w:bCs/>
        </w:rPr>
        <w:t xml:space="preserve">3.3 Veritabanı Şeması (Temel Tablolar)</w:t>
      </w:r>
    </w:p>
    <w:p>
      <w:pPr>
        <w:spacing w:after="120"/>
        <w:jc w:val="left"/>
      </w:pPr>
      <w:r>
        <w:rPr>
          <w:rFonts w:ascii="Arial" w:cs="Arial" w:eastAsia="Arial" w:hAnsi="Arial"/>
          <w:b w:val="false"/>
          <w:bCs w:val="false"/>
          <w:i w:val="false"/>
          <w:iCs w:val="false"/>
          <w:color w:val="1A1A2E"/>
          <w:sz w:val="22"/>
          <w:szCs w:val="22"/>
        </w:rPr>
        <w:t xml:space="preserve">Aşağıda MVP kapsamındaki core tablolar listelenmiştir. İlişkiler ve indeksler detaylı teknik dokümanda yer alacaktır.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826"/>
        <w:gridCol w:w="2000"/>
      </w:tblGrid>
      <w:tr>
        <w:trPr>
          <w:tblHeader/>
        </w:trPr>
        <w:tc>
          <w:tcPr>
            <w:tcW w:type="dxa" w:w="2200"/>
            <w:tcBorders>
              <w:top w:val="single" w:color="D0D5DD" w:sz="1"/>
              <w:left w:val="single" w:color="D0D5DD" w:sz="1"/>
              <w:bottom w:val="single" w:color="D0D5DD" w:sz="1"/>
              <w:right w:val="single" w:color="D0D5DD" w:sz="1"/>
            </w:tcBorders>
            <w:shd w:fill="2C3E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Tablo</w:t>
            </w:r>
          </w:p>
        </w:tc>
        <w:tc>
          <w:tcPr>
            <w:tcW w:type="dxa" w:w="4826"/>
            <w:tcBorders>
              <w:top w:val="single" w:color="D0D5DD" w:sz="1"/>
              <w:left w:val="single" w:color="D0D5DD" w:sz="1"/>
              <w:bottom w:val="single" w:color="D0D5DD" w:sz="1"/>
              <w:right w:val="single" w:color="D0D5DD" w:sz="1"/>
            </w:tcBorders>
            <w:shd w:fill="2C3E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Temel Alanlar</w:t>
            </w:r>
          </w:p>
        </w:tc>
        <w:tc>
          <w:tcPr>
            <w:tcW w:type="dxa" w:w="2000"/>
            <w:tcBorders>
              <w:top w:val="single" w:color="D0D5DD" w:sz="1"/>
              <w:left w:val="single" w:color="D0D5DD" w:sz="1"/>
              <w:bottom w:val="single" w:color="D0D5DD" w:sz="1"/>
              <w:right w:val="single" w:color="D0D5DD" w:sz="1"/>
            </w:tcBorders>
            <w:shd w:fill="2C3E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İlişki</w:t>
            </w:r>
          </w:p>
        </w:tc>
      </w:tr>
      <w:tr>
        <w:trPr>
          <w:tblHeader w:val="false"/>
        </w:trP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users</w:t>
            </w:r>
          </w:p>
        </w:tc>
        <w:tc>
          <w:tcPr>
            <w:tcW w:type="dxa" w:w="48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id, email, display_name, preferences (JSONB), timezone</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w:t>
            </w:r>
          </w:p>
        </w:tc>
      </w:tr>
      <w:tr>
        <w:trPr>
          <w:tblHeader w:val="false"/>
        </w:trPr>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tasks</w:t>
            </w:r>
          </w:p>
        </w:tc>
        <w:tc>
          <w:tcPr>
            <w:tcW w:type="dxa" w:w="4826"/>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id, user_id, title, description, status, priority_score, effort_score, due_date, scheduled_start, scheduled_end, is_time_blocked, parent_task_id, tags[], created_at</w:t>
            </w:r>
          </w:p>
        </w:tc>
        <w:tc>
          <w:tcPr>
            <w:tcW w:type="dxa" w:w="2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users (FK), self-ref (subtasks)</w:t>
            </w:r>
          </w:p>
        </w:tc>
      </w:tr>
      <w:tr>
        <w:trPr>
          <w:tblHeader w:val="false"/>
        </w:trP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task_details</w:t>
            </w:r>
          </w:p>
        </w:tc>
        <w:tc>
          <w:tcPr>
            <w:tcW w:type="dxa" w:w="48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id, task_id, notes (rich text), checklist (JSONB), attachments[]</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tasks (FK)</w:t>
            </w:r>
          </w:p>
        </w:tc>
      </w:tr>
      <w:tr>
        <w:trPr>
          <w:tblHeader w:val="false"/>
        </w:trPr>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time_blocks</w:t>
            </w:r>
          </w:p>
        </w:tc>
        <w:tc>
          <w:tcPr>
            <w:tcW w:type="dxa" w:w="4826"/>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id, user_id, task_id, date, start_time, end_time, block_type (task/routine/break)</w:t>
            </w:r>
          </w:p>
        </w:tc>
        <w:tc>
          <w:tcPr>
            <w:tcW w:type="dxa" w:w="2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users, tasks (FK)</w:t>
            </w:r>
          </w:p>
        </w:tc>
      </w:tr>
      <w:tr>
        <w:trPr>
          <w:tblHeader w:val="false"/>
        </w:trP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daily_plans</w:t>
            </w:r>
          </w:p>
        </w:tc>
        <w:tc>
          <w:tcPr>
            <w:tcW w:type="dxa" w:w="48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id, user_id, date, energy_level, notes, ai_suggestions (JSONB)</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users (FK)</w:t>
            </w:r>
          </w:p>
        </w:tc>
      </w:tr>
      <w:tr>
        <w:trPr>
          <w:tblHeader w:val="false"/>
        </w:trPr>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workouts</w:t>
            </w:r>
          </w:p>
        </w:tc>
        <w:tc>
          <w:tcPr>
            <w:tcW w:type="dxa" w:w="4826"/>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id, user_id, date, program_id, exercises (JSONB), completed, notes</w:t>
            </w:r>
          </w:p>
        </w:tc>
        <w:tc>
          <w:tcPr>
            <w:tcW w:type="dxa" w:w="2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users (FK)</w:t>
            </w:r>
          </w:p>
        </w:tc>
      </w:tr>
      <w:tr>
        <w:trPr>
          <w:tblHeader w:val="false"/>
        </w:trP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workout_programs</w:t>
            </w:r>
          </w:p>
        </w:tc>
        <w:tc>
          <w:tcPr>
            <w:tcW w:type="dxa" w:w="48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id, user_id, name, schedule (JSONB), exercises_template (JSONB)</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users (FK)</w:t>
            </w:r>
          </w:p>
        </w:tc>
      </w:tr>
      <w:tr>
        <w:trPr>
          <w:tblHeader w:val="false"/>
        </w:trPr>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meals</w:t>
            </w:r>
          </w:p>
        </w:tc>
        <w:tc>
          <w:tcPr>
            <w:tcW w:type="dxa" w:w="4826"/>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id, user_id, date, meal_type, items (JSONB), total_calories, macros (JSONB)</w:t>
            </w:r>
          </w:p>
        </w:tc>
        <w:tc>
          <w:tcPr>
            <w:tcW w:type="dxa" w:w="2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users (FK)</w:t>
            </w:r>
          </w:p>
        </w:tc>
      </w:tr>
      <w:tr>
        <w:trPr>
          <w:tblHeader w:val="false"/>
        </w:trP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nutrition_targets</w:t>
            </w:r>
          </w:p>
        </w:tc>
        <w:tc>
          <w:tcPr>
            <w:tcW w:type="dxa" w:w="48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id, user_id, calories, protein_g, carbs_g, fat_g, fiber_g</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users (FK)</w:t>
            </w:r>
          </w:p>
        </w:tc>
      </w:tr>
    </w:tbl>
    <w:p>
      <w:pPr>
        <w:spacing w:after="150" w:before="150"/>
      </w:pPr>
    </w:p>
    <w:p>
      <w:pPr>
        <w:pStyle w:val="Heading1"/>
        <w:spacing w:after="150" w:before="300"/>
      </w:pPr>
      <w:r>
        <w:rPr>
          <w:rFonts w:ascii="Arial" w:cs="Arial" w:eastAsia="Arial" w:hAnsi="Arial"/>
          <w:b/>
          <w:bCs/>
        </w:rPr>
        <w:t xml:space="preserve">4. Modül Detayları</w:t>
      </w:r>
    </w:p>
    <w:p>
      <w:pPr>
        <w:pStyle w:val="Heading2"/>
        <w:spacing w:after="150" w:before="300"/>
      </w:pPr>
      <w:r>
        <w:rPr>
          <w:rFonts w:ascii="Arial" w:cs="Arial" w:eastAsia="Arial" w:hAnsi="Arial"/>
          <w:b/>
          <w:bCs/>
        </w:rPr>
        <w:t xml:space="preserve">4.1 Görev Motoru (Task Engine)</w:t>
      </w:r>
    </w:p>
    <w:p>
      <w:pPr>
        <w:spacing w:after="120"/>
        <w:jc w:val="left"/>
      </w:pPr>
      <w:r>
        <w:rPr>
          <w:rFonts w:ascii="Arial" w:cs="Arial" w:eastAsia="Arial" w:hAnsi="Arial"/>
          <w:b w:val="false"/>
          <w:bCs w:val="false"/>
          <w:i w:val="false"/>
          <w:iCs w:val="false"/>
          <w:color w:val="1A1A2E"/>
          <w:sz w:val="22"/>
          <w:szCs w:val="22"/>
        </w:rPr>
        <w:t xml:space="preserve">Görev motoru, LifeOS'un çekirdek modülüdür. Klasik to-do mantığını aşan, derinlemesine görev yönetimi sağlar.</w:t>
      </w:r>
    </w:p>
    <w:p>
      <w:pPr>
        <w:pStyle w:val="Heading3"/>
        <w:spacing w:after="150" w:before="300"/>
      </w:pPr>
      <w:r>
        <w:rPr>
          <w:rFonts w:ascii="Arial" w:cs="Arial" w:eastAsia="Arial" w:hAnsi="Arial"/>
          <w:b/>
          <w:bCs/>
        </w:rPr>
        <w:t xml:space="preserve">4.1.1 Görev Yapısı</w:t>
      </w:r>
    </w:p>
    <w:p>
      <w:pPr>
        <w:pStyle w:val="ListParagraph"/>
        <w:numPr>
          <w:ilvl w:val="0"/>
          <w:numId w:val="2"/>
        </w:numPr>
        <w:spacing w:after="60"/>
      </w:pPr>
      <w:r>
        <w:rPr>
          <w:rFonts w:ascii="Arial" w:cs="Arial" w:eastAsia="Arial" w:hAnsi="Arial"/>
          <w:color w:val="1A1A2E"/>
          <w:sz w:val="22"/>
          <w:szCs w:val="22"/>
        </w:rPr>
        <w:t xml:space="preserve">Her görev bir başlık, açıklama, durum, öncelik puanı ve efor puanı içerir</w:t>
      </w:r>
    </w:p>
    <w:p>
      <w:pPr>
        <w:pStyle w:val="ListParagraph"/>
        <w:numPr>
          <w:ilvl w:val="0"/>
          <w:numId w:val="2"/>
        </w:numPr>
        <w:spacing w:after="60"/>
      </w:pPr>
      <w:r>
        <w:rPr>
          <w:rFonts w:ascii="Arial" w:cs="Arial" w:eastAsia="Arial" w:hAnsi="Arial"/>
          <w:color w:val="1A1A2E"/>
          <w:sz w:val="22"/>
          <w:szCs w:val="22"/>
        </w:rPr>
        <w:t xml:space="preserve">Alt görevler (subtasks) sınırsız derinlikte oluşturulabilir (parent_task_id ile self-referencing)</w:t>
      </w:r>
    </w:p>
    <w:p>
      <w:pPr>
        <w:pStyle w:val="ListParagraph"/>
        <w:numPr>
          <w:ilvl w:val="0"/>
          <w:numId w:val="2"/>
        </w:numPr>
        <w:spacing w:after="60"/>
      </w:pPr>
      <w:r>
        <w:rPr>
          <w:rFonts w:ascii="Arial" w:cs="Arial" w:eastAsia="Arial" w:hAnsi="Arial"/>
          <w:color w:val="1A1A2E"/>
          <w:sz w:val="22"/>
          <w:szCs w:val="22"/>
        </w:rPr>
        <w:t xml:space="preserve">Her görevin içinde zengin metin notları, checklist, ve dosya ekleri bulunabilir</w:t>
      </w:r>
    </w:p>
    <w:p>
      <w:pPr>
        <w:pStyle w:val="ListParagraph"/>
        <w:numPr>
          <w:ilvl w:val="0"/>
          <w:numId w:val="2"/>
        </w:numPr>
        <w:spacing w:after="60"/>
      </w:pPr>
      <w:r>
        <w:rPr>
          <w:rFonts w:ascii="Arial" w:cs="Arial" w:eastAsia="Arial" w:hAnsi="Arial"/>
          <w:color w:val="1A1A2E"/>
          <w:sz w:val="22"/>
          <w:szCs w:val="22"/>
        </w:rPr>
        <w:t xml:space="preserve">Etiket sistemi (tags[]) ile görevler kategorize edilir: #iş, #sağlık, #kişisel, #öğrenim vb.</w:t>
      </w:r>
    </w:p>
    <w:p>
      <w:pPr>
        <w:pStyle w:val="ListParagraph"/>
        <w:numPr>
          <w:ilvl w:val="0"/>
          <w:numId w:val="2"/>
        </w:numPr>
        <w:spacing w:after="60"/>
      </w:pPr>
      <w:r>
        <w:rPr>
          <w:rFonts w:ascii="Arial" w:cs="Arial" w:eastAsia="Arial" w:hAnsi="Arial"/>
          <w:color w:val="1A1A2E"/>
          <w:sz w:val="22"/>
          <w:szCs w:val="22"/>
        </w:rPr>
        <w:t xml:space="preserve">Tekrarlayan görevler (recurring tasks) RRULE formatında saklanır</w:t>
      </w:r>
    </w:p>
    <w:p>
      <w:pPr>
        <w:spacing w:after="80" w:before="80"/>
      </w:pPr>
    </w:p>
    <w:p>
      <w:pPr>
        <w:pStyle w:val="Heading3"/>
        <w:spacing w:after="150" w:before="300"/>
      </w:pPr>
      <w:r>
        <w:rPr>
          <w:rFonts w:ascii="Arial" w:cs="Arial" w:eastAsia="Arial" w:hAnsi="Arial"/>
          <w:b/>
          <w:bCs/>
        </w:rPr>
        <w:t xml:space="preserve">4.1.2 Akıllı Önceliklendirme (WSJF-İlhamlı)</w:t>
      </w:r>
    </w:p>
    <w:p>
      <w:pPr>
        <w:spacing w:after="120"/>
        <w:jc w:val="left"/>
      </w:pPr>
      <w:r>
        <w:rPr>
          <w:rFonts w:ascii="Arial" w:cs="Arial" w:eastAsia="Arial" w:hAnsi="Arial"/>
          <w:b w:val="false"/>
          <w:bCs w:val="false"/>
          <w:i w:val="false"/>
          <w:iCs w:val="false"/>
          <w:color w:val="1A1A2E"/>
          <w:sz w:val="22"/>
          <w:szCs w:val="22"/>
        </w:rPr>
        <w:t xml:space="preserve">Her görev için otomatik veya manuel hesaplanan bir öncelik skoru üretilir. Bu skor WSJF (Weighted Shortest Job First) metodolojisinden ilham alır ancak kişisel kullanıma adapte edilmiştir:</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26"/>
        <w:gridCol w:w="2000"/>
      </w:tblGrid>
      <w:tr>
        <w:trPr>
          <w:tblHeader/>
        </w:trPr>
        <w:tc>
          <w:tcPr>
            <w:tcW w:type="dxa" w:w="2000"/>
            <w:tcBorders>
              <w:top w:val="single" w:color="D0D5DD" w:sz="1"/>
              <w:left w:val="single" w:color="D0D5DD" w:sz="1"/>
              <w:bottom w:val="single" w:color="D0D5DD" w:sz="1"/>
              <w:right w:val="single" w:color="D0D5DD" w:sz="1"/>
            </w:tcBorders>
            <w:shd w:fill="2C3E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Parametre</w:t>
            </w:r>
          </w:p>
        </w:tc>
        <w:tc>
          <w:tcPr>
            <w:tcW w:type="dxa" w:w="5026"/>
            <w:tcBorders>
              <w:top w:val="single" w:color="D0D5DD" w:sz="1"/>
              <w:left w:val="single" w:color="D0D5DD" w:sz="1"/>
              <w:bottom w:val="single" w:color="D0D5DD" w:sz="1"/>
              <w:right w:val="single" w:color="D0D5DD" w:sz="1"/>
            </w:tcBorders>
            <w:shd w:fill="2C3E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Açıklama</w:t>
            </w:r>
          </w:p>
        </w:tc>
        <w:tc>
          <w:tcPr>
            <w:tcW w:type="dxa" w:w="2000"/>
            <w:tcBorders>
              <w:top w:val="single" w:color="D0D5DD" w:sz="1"/>
              <w:left w:val="single" w:color="D0D5DD" w:sz="1"/>
              <w:bottom w:val="single" w:color="D0D5DD" w:sz="1"/>
              <w:right w:val="single" w:color="D0D5DD" w:sz="1"/>
            </w:tcBorders>
            <w:shd w:fill="2C3E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Ölçek</w:t>
            </w:r>
          </w:p>
        </w:tc>
      </w:tr>
      <w:tr>
        <w:trPr>
          <w:tblHeader w:val="false"/>
        </w:trP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Değer (Value)</w:t>
            </w:r>
          </w:p>
        </w:tc>
        <w:tc>
          <w:tcPr>
            <w:tcW w:type="dxa" w:w="50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Bu görevi tamamlamak bana ne kadar fayda sağlıyor?</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1–5</w:t>
            </w:r>
          </w:p>
        </w:tc>
      </w:tr>
      <w:tr>
        <w:trPr>
          <w:tblHeader w:val="false"/>
        </w:trPr>
        <w:tc>
          <w:tcPr>
            <w:tcW w:type="dxa" w:w="2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Aciliyet (Urgency)</w:t>
            </w:r>
          </w:p>
        </w:tc>
        <w:tc>
          <w:tcPr>
            <w:tcW w:type="dxa" w:w="5026"/>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Bu görevin zaman baskısı ne kadar?</w:t>
            </w:r>
          </w:p>
        </w:tc>
        <w:tc>
          <w:tcPr>
            <w:tcW w:type="dxa" w:w="2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1–5</w:t>
            </w:r>
          </w:p>
        </w:tc>
      </w:tr>
      <w:tr>
        <w:trPr>
          <w:tblHeader w:val="false"/>
        </w:trP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Risk/Fırsat (Risk)</w:t>
            </w:r>
          </w:p>
        </w:tc>
        <w:tc>
          <w:tcPr>
            <w:tcW w:type="dxa" w:w="50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Yapmazsam ne kadar risk oluşur veya fırsat kaçar?</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1–5</w:t>
            </w:r>
          </w:p>
        </w:tc>
      </w:tr>
      <w:tr>
        <w:trPr>
          <w:tblHeader w:val="false"/>
        </w:trPr>
        <w:tc>
          <w:tcPr>
            <w:tcW w:type="dxa" w:w="2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Efor (Effort)</w:t>
            </w:r>
          </w:p>
        </w:tc>
        <w:tc>
          <w:tcPr>
            <w:tcW w:type="dxa" w:w="5026"/>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Bu görev benden ne kadar zihinsel/fiziksel enerji istiyor?</w:t>
            </w:r>
          </w:p>
        </w:tc>
        <w:tc>
          <w:tcPr>
            <w:tcW w:type="dxa" w:w="2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1–5</w:t>
            </w:r>
          </w:p>
        </w:tc>
      </w:tr>
      <w:tr>
        <w:trPr>
          <w:tblHeader w:val="false"/>
        </w:trP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Sürtünme (Friction)</w:t>
            </w:r>
          </w:p>
        </w:tc>
        <w:tc>
          <w:tcPr>
            <w:tcW w:type="dxa" w:w="50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Başlamak ne kadar zor? (motivasyon bariyeri)</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1–5</w:t>
            </w:r>
          </w:p>
        </w:tc>
      </w:tr>
    </w:tbl>
    <w:p>
      <w:pPr>
        <w:spacing w:after="60" w:before="60"/>
      </w:pPr>
    </w:p>
    <w:p>
      <w:pPr>
        <w:spacing w:after="120"/>
        <w:jc w:val="left"/>
      </w:pPr>
      <w:r>
        <w:rPr>
          <w:rFonts w:ascii="Arial" w:cs="Arial" w:eastAsia="Arial" w:hAnsi="Arial"/>
          <w:b/>
          <w:bCs/>
          <w:color w:val="1A1A2E"/>
          <w:sz w:val="22"/>
          <w:szCs w:val="22"/>
        </w:rPr>
        <w:t xml:space="preserve">Formül: </w:t>
      </w:r>
      <w:r>
        <w:rPr>
          <w:rFonts w:ascii="Arial" w:cs="Arial" w:eastAsia="Arial" w:hAnsi="Arial"/>
          <w:color w:val="1A1A2E"/>
          <w:sz w:val="22"/>
          <w:szCs w:val="22"/>
        </w:rPr>
        <w:t xml:space="preserve">Öncelik Skoru = (Değer + Aciliyet + Risk) / (Efor + Sürtünme). Yüksek skor = önce yapılmalı. AI asistan bu parametreleri görev açıklamasından otomatik tahmin edebilir, kullanıcı manuel olarak override edebilir.</w:t>
      </w:r>
    </w:p>
    <w:p>
      <w:pPr>
        <w:spacing w:after="80" w:before="80"/>
      </w:pPr>
    </w:p>
    <w:p>
      <w:pPr>
        <w:pStyle w:val="Heading3"/>
        <w:spacing w:after="150" w:before="300"/>
      </w:pPr>
      <w:r>
        <w:rPr>
          <w:rFonts w:ascii="Arial" w:cs="Arial" w:eastAsia="Arial" w:hAnsi="Arial"/>
          <w:b/>
          <w:bCs/>
        </w:rPr>
        <w:t xml:space="preserve">4.1.3 Görev Durumları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26"/>
        <w:gridCol w:w="2000"/>
      </w:tblGrid>
      <w:tr>
        <w:trPr>
          <w:tblHeader/>
        </w:trPr>
        <w:tc>
          <w:tcPr>
            <w:tcW w:type="dxa" w:w="2000"/>
            <w:tcBorders>
              <w:top w:val="single" w:color="D0D5DD" w:sz="1"/>
              <w:left w:val="single" w:color="D0D5DD" w:sz="1"/>
              <w:bottom w:val="single" w:color="D0D5DD" w:sz="1"/>
              <w:right w:val="single" w:color="D0D5DD" w:sz="1"/>
            </w:tcBorders>
            <w:shd w:fill="2C3E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Durum</w:t>
            </w:r>
          </w:p>
        </w:tc>
        <w:tc>
          <w:tcPr>
            <w:tcW w:type="dxa" w:w="5026"/>
            <w:tcBorders>
              <w:top w:val="single" w:color="D0D5DD" w:sz="1"/>
              <w:left w:val="single" w:color="D0D5DD" w:sz="1"/>
              <w:bottom w:val="single" w:color="D0D5DD" w:sz="1"/>
              <w:right w:val="single" w:color="D0D5DD" w:sz="1"/>
            </w:tcBorders>
            <w:shd w:fill="2C3E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Açıklama</w:t>
            </w:r>
          </w:p>
        </w:tc>
        <w:tc>
          <w:tcPr>
            <w:tcW w:type="dxa" w:w="2000"/>
            <w:tcBorders>
              <w:top w:val="single" w:color="D0D5DD" w:sz="1"/>
              <w:left w:val="single" w:color="D0D5DD" w:sz="1"/>
              <w:bottom w:val="single" w:color="D0D5DD" w:sz="1"/>
              <w:right w:val="single" w:color="D0D5DD" w:sz="1"/>
            </w:tcBorders>
            <w:shd w:fill="2C3E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Renk Kodu</w:t>
            </w:r>
          </w:p>
        </w:tc>
      </w:tr>
      <w:tr>
        <w:trPr>
          <w:tblHeader w:val="false"/>
        </w:trP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Backlog</w:t>
            </w:r>
          </w:p>
        </w:tc>
        <w:tc>
          <w:tcPr>
            <w:tcW w:type="dxa" w:w="50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Henüz planlanmamış, birikmiş görevler</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#9CA3AF (Gri)</w:t>
            </w:r>
          </w:p>
        </w:tc>
      </w:tr>
      <w:tr>
        <w:trPr>
          <w:tblHeader w:val="false"/>
        </w:trPr>
        <w:tc>
          <w:tcPr>
            <w:tcW w:type="dxa" w:w="2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Planned</w:t>
            </w:r>
          </w:p>
        </w:tc>
        <w:tc>
          <w:tcPr>
            <w:tcW w:type="dxa" w:w="5026"/>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Bir güne atanmış ama başlanmamış</w:t>
            </w:r>
          </w:p>
        </w:tc>
        <w:tc>
          <w:tcPr>
            <w:tcW w:type="dxa" w:w="2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#4A90D9 (Mavi)</w:t>
            </w:r>
          </w:p>
        </w:tc>
      </w:tr>
      <w:tr>
        <w:trPr>
          <w:tblHeader w:val="false"/>
        </w:trP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In Progress</w:t>
            </w:r>
          </w:p>
        </w:tc>
        <w:tc>
          <w:tcPr>
            <w:tcW w:type="dxa" w:w="50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Aktif olarak üzerinde çalışılıyor</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#F59E0B (Sarı)</w:t>
            </w:r>
          </w:p>
        </w:tc>
      </w:tr>
      <w:tr>
        <w:trPr>
          <w:tblHeader w:val="false"/>
        </w:trPr>
        <w:tc>
          <w:tcPr>
            <w:tcW w:type="dxa" w:w="2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Blocked</w:t>
            </w:r>
          </w:p>
        </w:tc>
        <w:tc>
          <w:tcPr>
            <w:tcW w:type="dxa" w:w="5026"/>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Bir engel nedeniyle beklemede</w:t>
            </w:r>
          </w:p>
        </w:tc>
        <w:tc>
          <w:tcPr>
            <w:tcW w:type="dxa" w:w="2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#EF4444 (Kırmızı)</w:t>
            </w:r>
          </w:p>
        </w:tc>
      </w:tr>
      <w:tr>
        <w:trPr>
          <w:tblHeader w:val="false"/>
        </w:trP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Done</w:t>
            </w:r>
          </w:p>
        </w:tc>
        <w:tc>
          <w:tcPr>
            <w:tcW w:type="dxa" w:w="50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Tamamlanmış</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#34A853 (Yeşil)</w:t>
            </w:r>
          </w:p>
        </w:tc>
      </w:tr>
      <w:tr>
        <w:trPr>
          <w:tblHeader w:val="false"/>
        </w:trPr>
        <w:tc>
          <w:tcPr>
            <w:tcW w:type="dxa" w:w="2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Deferred</w:t>
            </w:r>
          </w:p>
        </w:tc>
        <w:tc>
          <w:tcPr>
            <w:tcW w:type="dxa" w:w="5026"/>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Bilinçli olarak ertelenmiş</w:t>
            </w:r>
          </w:p>
        </w:tc>
        <w:tc>
          <w:tcPr>
            <w:tcW w:type="dxa" w:w="2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#8B5CF6 (Mor)</w:t>
            </w:r>
          </w:p>
        </w:tc>
      </w:tr>
    </w:tbl>
    <w:p>
      <w:pPr>
        <w:spacing w:after="150" w:before="150"/>
      </w:pPr>
    </w:p>
    <w:p>
      <w:pPr>
        <w:pStyle w:val="Heading2"/>
        <w:spacing w:after="150" w:before="300"/>
      </w:pPr>
      <w:r>
        <w:rPr>
          <w:rFonts w:ascii="Arial" w:cs="Arial" w:eastAsia="Arial" w:hAnsi="Arial"/>
          <w:b/>
          <w:bCs/>
        </w:rPr>
        <w:t xml:space="preserve">4.2 Zaman ve Gün Planlama</w:t>
      </w:r>
    </w:p>
    <w:p>
      <w:pPr>
        <w:pStyle w:val="Heading3"/>
        <w:spacing w:after="150" w:before="300"/>
      </w:pPr>
      <w:r>
        <w:rPr>
          <w:rFonts w:ascii="Arial" w:cs="Arial" w:eastAsia="Arial" w:hAnsi="Arial"/>
          <w:b/>
          <w:bCs/>
        </w:rPr>
        <w:t xml:space="preserve">4.2.1 Hibrit Planlama Modeli</w:t>
      </w:r>
    </w:p>
    <w:p>
      <w:pPr>
        <w:spacing w:after="120"/>
        <w:jc w:val="left"/>
      </w:pPr>
      <w:r>
        <w:rPr>
          <w:rFonts w:ascii="Arial" w:cs="Arial" w:eastAsia="Arial" w:hAnsi="Arial"/>
          <w:b w:val="false"/>
          <w:bCs w:val="false"/>
          <w:i w:val="false"/>
          <w:iCs w:val="false"/>
          <w:color w:val="1A1A2E"/>
          <w:sz w:val="22"/>
          <w:szCs w:val="22"/>
        </w:rPr>
        <w:t xml:space="preserve">Günlük plan iki katmandan oluşur:</w:t>
      </w:r>
    </w:p>
    <w:p>
      <w:pPr>
        <w:pStyle w:val="ListParagraph"/>
        <w:numPr>
          <w:ilvl w:val="0"/>
          <w:numId w:val="2"/>
        </w:numPr>
        <w:spacing w:after="60"/>
      </w:pPr>
      <w:r>
        <w:rPr>
          <w:rFonts w:ascii="Arial" w:cs="Arial" w:eastAsia="Arial" w:hAnsi="Arial"/>
          <w:color w:val="1A1A2E"/>
          <w:sz w:val="22"/>
          <w:szCs w:val="22"/>
        </w:rPr>
        <w:t xml:space="preserve">Zaman Blokları (Time Blocks): Belirli saat aralıklarına sabitlenmiş görevler. Takvim görünümünde drag-and-drop ile yönetilir. Blok tipleri: task, routine (spor, yemek vb.), break, focus-time.</w:t>
      </w:r>
    </w:p>
    <w:p>
      <w:pPr>
        <w:pStyle w:val="ListParagraph"/>
        <w:numPr>
          <w:ilvl w:val="0"/>
          <w:numId w:val="2"/>
        </w:numPr>
        <w:spacing w:after="60"/>
      </w:pPr>
      <w:r>
        <w:rPr>
          <w:rFonts w:ascii="Arial" w:cs="Arial" w:eastAsia="Arial" w:hAnsi="Arial"/>
          <w:color w:val="1A1A2E"/>
          <w:sz w:val="22"/>
          <w:szCs w:val="22"/>
        </w:rPr>
        <w:t xml:space="preserve">Esnek Havuz (Flex Pool): Bugün yapılması gereken ama saati belli olmayan görevler. Gün içinde herhangi bir boşlukta tamamlanabilir. Öncelik skoruna göre sıralı liste olarak görünür.</w:t>
      </w:r>
    </w:p>
    <w:p>
      <w:pPr>
        <w:spacing w:after="60" w:before="60"/>
      </w:pPr>
    </w:p>
    <w:p>
      <w:pPr>
        <w:spacing w:after="120"/>
        <w:jc w:val="left"/>
      </w:pPr>
      <w:r>
        <w:rPr>
          <w:rFonts w:ascii="Arial" w:cs="Arial" w:eastAsia="Arial" w:hAnsi="Arial"/>
          <w:b w:val="false"/>
          <w:bCs w:val="false"/>
          <w:i w:val="false"/>
          <w:iCs w:val="false"/>
          <w:color w:val="1A1A2E"/>
          <w:sz w:val="22"/>
          <w:szCs w:val="22"/>
        </w:rPr>
        <w:t xml:space="preserve">Desktop arayüzünde bu iki katman yan yana görünür: sol tarafta zaman çizelgesi (timeline), sağ tarafta esnek görev listesi. Mobilde ise tek kolon layout ile geçişli görünüm sunulur.</w:t>
      </w:r>
    </w:p>
    <w:p>
      <w:pPr>
        <w:pStyle w:val="Heading3"/>
        <w:spacing w:after="150" w:before="300"/>
      </w:pPr>
      <w:r>
        <w:rPr>
          <w:rFonts w:ascii="Arial" w:cs="Arial" w:eastAsia="Arial" w:hAnsi="Arial"/>
          <w:b/>
          <w:bCs/>
        </w:rPr>
        <w:t xml:space="preserve">4.2.2 Gün Başlangıç Ritüeli</w:t>
      </w:r>
    </w:p>
    <w:p>
      <w:pPr>
        <w:spacing w:after="120"/>
        <w:jc w:val="left"/>
      </w:pPr>
      <w:r>
        <w:rPr>
          <w:rFonts w:ascii="Arial" w:cs="Arial" w:eastAsia="Arial" w:hAnsi="Arial"/>
          <w:b w:val="false"/>
          <w:bCs w:val="false"/>
          <w:i w:val="false"/>
          <w:iCs w:val="false"/>
          <w:color w:val="1A1A2E"/>
          <w:sz w:val="22"/>
          <w:szCs w:val="22"/>
        </w:rPr>
        <w:t xml:space="preserve">Her sabah (yapılandırılabilir saat) sistem bir "Günün Planı" özeti sunar:</w:t>
      </w:r>
    </w:p>
    <w:p>
      <w:pPr>
        <w:pStyle w:val="ListParagraph"/>
        <w:numPr>
          <w:ilvl w:val="0"/>
          <w:numId w:val="3"/>
        </w:numPr>
        <w:spacing w:after="60"/>
      </w:pPr>
      <w:r>
        <w:rPr>
          <w:rFonts w:ascii="Arial" w:cs="Arial" w:eastAsia="Arial" w:hAnsi="Arial"/>
          <w:color w:val="1A1A2E"/>
          <w:sz w:val="22"/>
          <w:szCs w:val="22"/>
        </w:rPr>
        <w:t xml:space="preserve">Bugün için atanmış görevlerin listesi ve toplam efor tahmini</w:t>
      </w:r>
    </w:p>
    <w:p>
      <w:pPr>
        <w:pStyle w:val="ListParagraph"/>
        <w:numPr>
          <w:ilvl w:val="0"/>
          <w:numId w:val="3"/>
        </w:numPr>
        <w:spacing w:after="60"/>
      </w:pPr>
      <w:r>
        <w:rPr>
          <w:rFonts w:ascii="Arial" w:cs="Arial" w:eastAsia="Arial" w:hAnsi="Arial"/>
          <w:color w:val="1A1A2E"/>
          <w:sz w:val="22"/>
          <w:szCs w:val="22"/>
        </w:rPr>
        <w:t xml:space="preserve">Dünden taşan tamamlanmamış görevler (otomatik öne çıkarılır)</w:t>
      </w:r>
    </w:p>
    <w:p>
      <w:pPr>
        <w:pStyle w:val="ListParagraph"/>
        <w:numPr>
          <w:ilvl w:val="0"/>
          <w:numId w:val="3"/>
        </w:numPr>
        <w:spacing w:after="60"/>
      </w:pPr>
      <w:r>
        <w:rPr>
          <w:rFonts w:ascii="Arial" w:cs="Arial" w:eastAsia="Arial" w:hAnsi="Arial"/>
          <w:color w:val="1A1A2E"/>
          <w:sz w:val="22"/>
          <w:szCs w:val="22"/>
        </w:rPr>
        <w:t xml:space="preserve">Enerji seviyesi sorusu (1–5): Cevaba göre AI gün planını yeniden dengeler</w:t>
      </w:r>
    </w:p>
    <w:p>
      <w:pPr>
        <w:pStyle w:val="ListParagraph"/>
        <w:numPr>
          <w:ilvl w:val="0"/>
          <w:numId w:val="3"/>
        </w:numPr>
        <w:spacing w:after="60"/>
      </w:pPr>
      <w:r>
        <w:rPr>
          <w:rFonts w:ascii="Arial" w:cs="Arial" w:eastAsia="Arial" w:hAnsi="Arial"/>
          <w:color w:val="1A1A2E"/>
          <w:sz w:val="22"/>
          <w:szCs w:val="22"/>
        </w:rPr>
        <w:t xml:space="preserve">Spor/beslenme hatırlatmaları varsa kısa özet</w:t>
      </w:r>
    </w:p>
    <w:p>
      <w:pPr>
        <w:spacing w:after="150" w:before="150"/>
      </w:pPr>
    </w:p>
    <w:p>
      <w:pPr>
        <w:pStyle w:val="Heading2"/>
        <w:spacing w:after="150" w:before="300"/>
      </w:pPr>
      <w:r>
        <w:rPr>
          <w:rFonts w:ascii="Arial" w:cs="Arial" w:eastAsia="Arial" w:hAnsi="Arial"/>
          <w:b/>
          <w:bCs/>
        </w:rPr>
        <w:t xml:space="preserve">4.3 Sağlık ve Beslenme Modülü</w:t>
      </w:r>
    </w:p>
    <w:p>
      <w:pPr>
        <w:pStyle w:val="Heading3"/>
        <w:spacing w:after="150" w:before="300"/>
      </w:pPr>
      <w:r>
        <w:rPr>
          <w:rFonts w:ascii="Arial" w:cs="Arial" w:eastAsia="Arial" w:hAnsi="Arial"/>
          <w:b/>
          <w:bCs/>
        </w:rPr>
        <w:t xml:space="preserve">4.3.1 Spor Takibi</w:t>
      </w:r>
    </w:p>
    <w:p>
      <w:pPr>
        <w:spacing w:after="120"/>
        <w:jc w:val="left"/>
      </w:pPr>
      <w:r>
        <w:rPr>
          <w:rFonts w:ascii="Arial" w:cs="Arial" w:eastAsia="Arial" w:hAnsi="Arial"/>
          <w:b w:val="false"/>
          <w:bCs w:val="false"/>
          <w:i w:val="false"/>
          <w:iCs w:val="false"/>
          <w:color w:val="1A1A2E"/>
          <w:sz w:val="22"/>
          <w:szCs w:val="22"/>
        </w:rPr>
        <w:t xml:space="preserve">Kullanıcı spor programını sisteme tanımlar. Her program haftalık bir takvime sahiptir ve tekrar eden rutinler olarak görev sistemine entegre olur.</w:t>
      </w:r>
    </w:p>
    <w:p>
      <w:pPr>
        <w:pStyle w:val="ListParagraph"/>
        <w:numPr>
          <w:ilvl w:val="0"/>
          <w:numId w:val="2"/>
        </w:numPr>
        <w:spacing w:after="60"/>
      </w:pPr>
      <w:r>
        <w:rPr>
          <w:rFonts w:ascii="Arial" w:cs="Arial" w:eastAsia="Arial" w:hAnsi="Arial"/>
          <w:color w:val="1A1A2E"/>
          <w:sz w:val="22"/>
          <w:szCs w:val="22"/>
        </w:rPr>
        <w:t xml:space="preserve">Antrenman şablonları: Upper/Lower, Push/Pull/Legs, Full Body vb. hazır şablonlar + özel program oluşturma</w:t>
      </w:r>
    </w:p>
    <w:p>
      <w:pPr>
        <w:pStyle w:val="ListParagraph"/>
        <w:numPr>
          <w:ilvl w:val="0"/>
          <w:numId w:val="2"/>
        </w:numPr>
        <w:spacing w:after="60"/>
      </w:pPr>
      <w:r>
        <w:rPr>
          <w:rFonts w:ascii="Arial" w:cs="Arial" w:eastAsia="Arial" w:hAnsi="Arial"/>
          <w:color w:val="1A1A2E"/>
          <w:sz w:val="22"/>
          <w:szCs w:val="22"/>
        </w:rPr>
        <w:t xml:space="preserve">Her antrenman günü: egzersiz listesi, set/tekrar/ağırlık takibi, tamamlanma durumu</w:t>
      </w:r>
    </w:p>
    <w:p>
      <w:pPr>
        <w:pStyle w:val="ListParagraph"/>
        <w:numPr>
          <w:ilvl w:val="0"/>
          <w:numId w:val="2"/>
        </w:numPr>
        <w:spacing w:after="60"/>
      </w:pPr>
      <w:r>
        <w:rPr>
          <w:rFonts w:ascii="Arial" w:cs="Arial" w:eastAsia="Arial" w:hAnsi="Arial"/>
          <w:color w:val="1A1A2E"/>
          <w:sz w:val="22"/>
          <w:szCs w:val="22"/>
        </w:rPr>
        <w:t xml:space="preserve">İlerleme grafikleri: haftalık antrenman sıklığı, ağırlık progresyonu, hacim takibi</w:t>
      </w:r>
    </w:p>
    <w:p>
      <w:pPr>
        <w:pStyle w:val="ListParagraph"/>
        <w:numPr>
          <w:ilvl w:val="0"/>
          <w:numId w:val="2"/>
        </w:numPr>
        <w:spacing w:after="60"/>
      </w:pPr>
      <w:r>
        <w:rPr>
          <w:rFonts w:ascii="Arial" w:cs="Arial" w:eastAsia="Arial" w:hAnsi="Arial"/>
          <w:color w:val="1A1A2E"/>
          <w:sz w:val="22"/>
          <w:szCs w:val="22"/>
        </w:rPr>
        <w:t xml:space="preserve">Spor günleri otomatik olarak günlük plana time-block olarak eklenir</w:t>
      </w:r>
    </w:p>
    <w:p>
      <w:pPr>
        <w:spacing w:after="80" w:before="80"/>
      </w:pPr>
    </w:p>
    <w:p>
      <w:pPr>
        <w:pStyle w:val="Heading3"/>
        <w:spacing w:after="150" w:before="300"/>
      </w:pPr>
      <w:r>
        <w:rPr>
          <w:rFonts w:ascii="Arial" w:cs="Arial" w:eastAsia="Arial" w:hAnsi="Arial"/>
          <w:b/>
          <w:bCs/>
        </w:rPr>
        <w:t xml:space="preserve">4.3.2 Beslenme Takibi</w:t>
      </w:r>
    </w:p>
    <w:p>
      <w:pPr>
        <w:spacing w:after="120"/>
        <w:jc w:val="left"/>
      </w:pPr>
      <w:r>
        <w:rPr>
          <w:rFonts w:ascii="Arial" w:cs="Arial" w:eastAsia="Arial" w:hAnsi="Arial"/>
          <w:b w:val="false"/>
          <w:bCs w:val="false"/>
          <w:i w:val="false"/>
          <w:iCs w:val="false"/>
          <w:color w:val="1A1A2E"/>
          <w:sz w:val="22"/>
          <w:szCs w:val="22"/>
        </w:rPr>
        <w:t xml:space="preserve">Gün içinde yenilen öğünler hızlı giriş ile kaydedilir. Sistem, girilen yiyeceklerin yaklaşık besin değerlerini hesaplar.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D0D5DD" w:sz="1"/>
              <w:left w:val="single" w:color="D0D5DD" w:sz="1"/>
              <w:bottom w:val="single" w:color="D0D5DD" w:sz="1"/>
              <w:right w:val="single" w:color="D0D5DD" w:sz="1"/>
            </w:tcBorders>
            <w:shd w:fill="2C3E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Özellik</w:t>
            </w:r>
          </w:p>
        </w:tc>
        <w:tc>
          <w:tcPr>
            <w:tcW w:type="dxa" w:w="6526"/>
            <w:tcBorders>
              <w:top w:val="single" w:color="D0D5DD" w:sz="1"/>
              <w:left w:val="single" w:color="D0D5DD" w:sz="1"/>
              <w:bottom w:val="single" w:color="D0D5DD" w:sz="1"/>
              <w:right w:val="single" w:color="D0D5DD" w:sz="1"/>
            </w:tcBorders>
            <w:shd w:fill="2C3E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Açıklama</w:t>
            </w:r>
          </w:p>
        </w:tc>
      </w:tr>
      <w:tr>
        <w:trPr>
          <w:tblHeader w:val="false"/>
        </w:trPr>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Hızlı Giriş</w:t>
            </w:r>
          </w:p>
        </w:tc>
        <w:tc>
          <w:tcPr>
            <w:tcW w:type="dxa" w:w="65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Metin bazlı giriş: "2 yumurta, 1 dilim ekmek, peynir" yazılır, AI parse eder</w:t>
            </w:r>
          </w:p>
        </w:tc>
      </w:tr>
      <w:tr>
        <w:trPr>
          <w:tblHeader w:val="false"/>
        </w:trPr>
        <w:tc>
          <w:tcPr>
            <w:tcW w:type="dxa" w:w="2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Besin Veritabanı</w:t>
            </w:r>
          </w:p>
        </w:tc>
        <w:tc>
          <w:tcPr>
            <w:tcW w:type="dxa" w:w="6526"/>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Türk mutfağı ağırlıklı lokal veritabanı + USDA/OpenFoodFacts fallback</w:t>
            </w:r>
          </w:p>
        </w:tc>
      </w:tr>
      <w:tr>
        <w:trPr>
          <w:tblHeader w:val="false"/>
        </w:trPr>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Makro Takip</w:t>
            </w:r>
          </w:p>
        </w:tc>
        <w:tc>
          <w:tcPr>
            <w:tcW w:type="dxa" w:w="65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Kalori, protein, karbonhidrat, yağ, lif günlük özet ve hedef karşılaştırması</w:t>
            </w:r>
          </w:p>
        </w:tc>
      </w:tr>
      <w:tr>
        <w:trPr>
          <w:tblHeader w:val="false"/>
        </w:trPr>
        <w:tc>
          <w:tcPr>
            <w:tcW w:type="dxa" w:w="2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Akıllı Öneriler</w:t>
            </w:r>
          </w:p>
        </w:tc>
        <w:tc>
          <w:tcPr>
            <w:tcW w:type="dxa" w:w="6526"/>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Protein düşükse, lif azsa veya kalori dengesizse gün sonunda uyarı ve öneri</w:t>
            </w:r>
          </w:p>
        </w:tc>
      </w:tr>
      <w:tr>
        <w:trPr>
          <w:tblHeader w:val="false"/>
        </w:trPr>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Günlük Özet</w:t>
            </w:r>
          </w:p>
        </w:tc>
        <w:tc>
          <w:tcPr>
            <w:tcW w:type="dxa" w:w="65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Gece bildiriminde günün beslenme skorkartı: hedeflere ne kadar yaklaşıldı</w:t>
            </w:r>
          </w:p>
        </w:tc>
      </w:tr>
      <w:tr>
        <w:trPr>
          <w:tblHeader w:val="false"/>
        </w:trPr>
        <w:tc>
          <w:tcPr>
            <w:tcW w:type="dxa" w:w="2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Hedef Ayarlama</w:t>
            </w:r>
          </w:p>
        </w:tc>
        <w:tc>
          <w:tcPr>
            <w:tcW w:type="dxa" w:w="6526"/>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Kullanıcı kendi makro hedeflerini belirler (kalori, protein g, yağ g, lif g vb.)</w:t>
            </w:r>
          </w:p>
        </w:tc>
      </w:tr>
    </w:tbl>
    <w:p>
      <w:pPr>
        <w:spacing w:after="80" w:before="80"/>
      </w:pPr>
    </w:p>
    <w:p>
      <w:pPr>
        <w:pStyle w:val="Heading3"/>
        <w:spacing w:after="150" w:before="300"/>
      </w:pPr>
      <w:r>
        <w:rPr>
          <w:rFonts w:ascii="Arial" w:cs="Arial" w:eastAsia="Arial" w:hAnsi="Arial"/>
          <w:b/>
          <w:bCs/>
        </w:rPr>
        <w:t xml:space="preserve">4.3.3 Beslenme-Planlama Entegrasyonu</w:t>
      </w:r>
    </w:p>
    <w:p>
      <w:pPr>
        <w:spacing w:after="120"/>
        <w:jc w:val="left"/>
      </w:pPr>
      <w:r>
        <w:rPr>
          <w:rFonts w:ascii="Arial" w:cs="Arial" w:eastAsia="Arial" w:hAnsi="Arial"/>
          <w:b w:val="false"/>
          <w:bCs w:val="false"/>
          <w:i w:val="false"/>
          <w:iCs w:val="false"/>
          <w:color w:val="1A1A2E"/>
          <w:sz w:val="22"/>
          <w:szCs w:val="22"/>
        </w:rPr>
        <w:t xml:space="preserve">Beslenme verileri görev motoruyla entegre çalışır:</w:t>
      </w:r>
    </w:p>
    <w:p>
      <w:pPr>
        <w:pStyle w:val="ListParagraph"/>
        <w:numPr>
          <w:ilvl w:val="0"/>
          <w:numId w:val="2"/>
        </w:numPr>
        <w:spacing w:after="60"/>
      </w:pPr>
      <w:r>
        <w:rPr>
          <w:rFonts w:ascii="Arial" w:cs="Arial" w:eastAsia="Arial" w:hAnsi="Arial"/>
          <w:color w:val="1A1A2E"/>
          <w:sz w:val="22"/>
          <w:szCs w:val="22"/>
        </w:rPr>
        <w:t xml:space="preserve">Yemek hazırlama görevleri otomatik oluşturulabilir (meal prep hatırlatmaları)</w:t>
      </w:r>
    </w:p>
    <w:p>
      <w:pPr>
        <w:pStyle w:val="ListParagraph"/>
        <w:numPr>
          <w:ilvl w:val="0"/>
          <w:numId w:val="2"/>
        </w:numPr>
        <w:spacing w:after="60"/>
      </w:pPr>
      <w:r>
        <w:rPr>
          <w:rFonts w:ascii="Arial" w:cs="Arial" w:eastAsia="Arial" w:hAnsi="Arial"/>
          <w:color w:val="1A1A2E"/>
          <w:sz w:val="22"/>
          <w:szCs w:val="22"/>
        </w:rPr>
        <w:t xml:space="preserve">Spor günlerinde kalori/protein hedefleri otomatik yukarı ayarlanır</w:t>
      </w:r>
    </w:p>
    <w:p>
      <w:pPr>
        <w:pStyle w:val="ListParagraph"/>
        <w:numPr>
          <w:ilvl w:val="0"/>
          <w:numId w:val="2"/>
        </w:numPr>
        <w:spacing w:after="60"/>
      </w:pPr>
      <w:r>
        <w:rPr>
          <w:rFonts w:ascii="Arial" w:cs="Arial" w:eastAsia="Arial" w:hAnsi="Arial"/>
          <w:color w:val="1A1A2E"/>
          <w:sz w:val="22"/>
          <w:szCs w:val="22"/>
        </w:rPr>
        <w:t xml:space="preserve">Haftalık sağlık raporu: antrenman tutarlılığı + beslenme uyumu birlikte değerlendirilir</w:t>
      </w:r>
    </w:p>
    <w:p>
      <w:pPr>
        <w:spacing w:after="150" w:before="150"/>
      </w:pPr>
    </w:p>
    <w:p>
      <w:pPr>
        <w:pStyle w:val="Heading2"/>
        <w:spacing w:after="150" w:before="300"/>
      </w:pPr>
      <w:r>
        <w:rPr>
          <w:rFonts w:ascii="Arial" w:cs="Arial" w:eastAsia="Arial" w:hAnsi="Arial"/>
          <w:b/>
          <w:bCs/>
        </w:rPr>
        <w:t xml:space="preserve">4.4 Yapay Zekâ Katmanı</w:t>
      </w:r>
    </w:p>
    <w:p>
      <w:pPr>
        <w:pStyle w:val="Heading3"/>
        <w:spacing w:after="150" w:before="300"/>
      </w:pPr>
      <w:r>
        <w:rPr>
          <w:rFonts w:ascii="Arial" w:cs="Arial" w:eastAsia="Arial" w:hAnsi="Arial"/>
          <w:b/>
          <w:bCs/>
        </w:rPr>
        <w:t xml:space="preserve">4.4.1 MVP AI Özellikleri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26"/>
        <w:gridCol w:w="2500"/>
      </w:tblGrid>
      <w:tr>
        <w:trPr>
          <w:tblHeader/>
        </w:trPr>
        <w:tc>
          <w:tcPr>
            <w:tcW w:type="dxa" w:w="2200"/>
            <w:tcBorders>
              <w:top w:val="single" w:color="D0D5DD" w:sz="1"/>
              <w:left w:val="single" w:color="D0D5DD" w:sz="1"/>
              <w:bottom w:val="single" w:color="D0D5DD" w:sz="1"/>
              <w:right w:val="single" w:color="D0D5DD" w:sz="1"/>
            </w:tcBorders>
            <w:shd w:fill="2C3E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Özellik</w:t>
            </w:r>
          </w:p>
        </w:tc>
        <w:tc>
          <w:tcPr>
            <w:tcW w:type="dxa" w:w="4326"/>
            <w:tcBorders>
              <w:top w:val="single" w:color="D0D5DD" w:sz="1"/>
              <w:left w:val="single" w:color="D0D5DD" w:sz="1"/>
              <w:bottom w:val="single" w:color="D0D5DD" w:sz="1"/>
              <w:right w:val="single" w:color="D0D5DD" w:sz="1"/>
            </w:tcBorders>
            <w:shd w:fill="2C3E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Açıklama</w:t>
            </w:r>
          </w:p>
        </w:tc>
        <w:tc>
          <w:tcPr>
            <w:tcW w:type="dxa" w:w="2500"/>
            <w:tcBorders>
              <w:top w:val="single" w:color="D0D5DD" w:sz="1"/>
              <w:left w:val="single" w:color="D0D5DD" w:sz="1"/>
              <w:bottom w:val="single" w:color="D0D5DD" w:sz="1"/>
              <w:right w:val="single" w:color="D0D5DD" w:sz="1"/>
            </w:tcBorders>
            <w:shd w:fill="2C3E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Tetikleyici</w:t>
            </w:r>
          </w:p>
        </w:tc>
      </w:tr>
      <w:tr>
        <w:trPr>
          <w:tblHeader w:val="false"/>
        </w:trP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Görev Parçalama</w:t>
            </w:r>
          </w:p>
        </w:tc>
        <w:tc>
          <w:tcPr>
            <w:tcW w:type="dxa" w:w="43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Büyük bir görevi alt görevlere ayırma önerisi</w:t>
            </w:r>
          </w:p>
        </w:tc>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Kullanıcı isteği veya efor puanı &gt; 4</w:t>
            </w:r>
          </w:p>
        </w:tc>
      </w:tr>
      <w:tr>
        <w:trPr>
          <w:tblHeader w:val="false"/>
        </w:trPr>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Gün Planlama</w:t>
            </w:r>
          </w:p>
        </w:tc>
        <w:tc>
          <w:tcPr>
            <w:tcW w:type="dxa" w:w="4326"/>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Enerji seviyesi ve mevcut görevlere göre optimal gün planı önerisi</w:t>
            </w:r>
          </w:p>
        </w:tc>
        <w:tc>
          <w:tcPr>
            <w:tcW w:type="dxa" w:w="2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Sabah ritüeli veya manuel tetikleme</w:t>
            </w:r>
          </w:p>
        </w:tc>
      </w:tr>
      <w:tr>
        <w:trPr>
          <w:tblHeader w:val="false"/>
        </w:trP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Aşırı Yük Uyarısı</w:t>
            </w:r>
          </w:p>
        </w:tc>
        <w:tc>
          <w:tcPr>
            <w:tcW w:type="dxa" w:w="43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Günde toplam efor skoru eşiği aşarsa uyarı</w:t>
            </w:r>
          </w:p>
        </w:tc>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Otomatik (eşik: yapılandırılabilir)</w:t>
            </w:r>
          </w:p>
        </w:tc>
      </w:tr>
      <w:tr>
        <w:trPr>
          <w:tblHeader w:val="false"/>
        </w:trPr>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Beslenme Parsing</w:t>
            </w:r>
          </w:p>
        </w:tc>
        <w:tc>
          <w:tcPr>
            <w:tcW w:type="dxa" w:w="4326"/>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Metin girişinden yiyecekleri ve porsiyon miktarlarını çıkarma</w:t>
            </w:r>
          </w:p>
        </w:tc>
        <w:tc>
          <w:tcPr>
            <w:tcW w:type="dxa" w:w="2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Öğün kaydı sırasında otomatik</w:t>
            </w:r>
          </w:p>
        </w:tc>
      </w:tr>
      <w:tr>
        <w:trPr>
          <w:tblHeader w:val="false"/>
        </w:trP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Beslenme Önerisi</w:t>
            </w:r>
          </w:p>
        </w:tc>
        <w:tc>
          <w:tcPr>
            <w:tcW w:type="dxa" w:w="43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Günün kalanında dengeyi nasıl kuracağına dair tavsiye</w:t>
            </w:r>
          </w:p>
        </w:tc>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Kullanıcı isteği veya gün sonu</w:t>
            </w:r>
          </w:p>
        </w:tc>
      </w:tr>
      <w:tr>
        <w:trPr>
          <w:tblHeader w:val="false"/>
        </w:trPr>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Haftalık Retrospektif</w:t>
            </w:r>
          </w:p>
        </w:tc>
        <w:tc>
          <w:tcPr>
            <w:tcW w:type="dxa" w:w="4326"/>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Tamamlanan/ertelenen görevler, sağlık metrikleri ve örüntü analizi</w:t>
            </w:r>
          </w:p>
        </w:tc>
        <w:tc>
          <w:tcPr>
            <w:tcW w:type="dxa" w:w="2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Hafta sonu otomatik</w:t>
            </w:r>
          </w:p>
        </w:tc>
      </w:tr>
    </w:tbl>
    <w:p>
      <w:pPr>
        <w:spacing w:after="80" w:before="80"/>
      </w:pPr>
    </w:p>
    <w:p>
      <w:pPr>
        <w:pStyle w:val="Heading3"/>
        <w:spacing w:after="150" w:before="300"/>
      </w:pPr>
      <w:r>
        <w:rPr>
          <w:rFonts w:ascii="Arial" w:cs="Arial" w:eastAsia="Arial" w:hAnsi="Arial"/>
          <w:b/>
          <w:bCs/>
        </w:rPr>
        <w:t xml:space="preserve">4.4.2 Gelecek AI Özellikleri (Post-MVP)</w:t>
      </w:r>
    </w:p>
    <w:p>
      <w:pPr>
        <w:pStyle w:val="ListParagraph"/>
        <w:numPr>
          <w:ilvl w:val="0"/>
          <w:numId w:val="2"/>
        </w:numPr>
        <w:spacing w:after="60"/>
      </w:pPr>
      <w:r>
        <w:rPr>
          <w:rFonts w:ascii="Arial" w:cs="Arial" w:eastAsia="Arial" w:hAnsi="Arial"/>
          <w:color w:val="1A1A2E"/>
          <w:sz w:val="22"/>
          <w:szCs w:val="22"/>
        </w:rPr>
        <w:t xml:space="preserve">Agent AI: Belirli kurallar dahilinde otomatik aksiyon alma (örn: ertelenen görevi yeniden planlama)</w:t>
      </w:r>
    </w:p>
    <w:p>
      <w:pPr>
        <w:pStyle w:val="ListParagraph"/>
        <w:numPr>
          <w:ilvl w:val="0"/>
          <w:numId w:val="2"/>
        </w:numPr>
        <w:spacing w:after="60"/>
      </w:pPr>
      <w:r>
        <w:rPr>
          <w:rFonts w:ascii="Arial" w:cs="Arial" w:eastAsia="Arial" w:hAnsi="Arial"/>
          <w:color w:val="1A1A2E"/>
          <w:sz w:val="22"/>
          <w:szCs w:val="22"/>
        </w:rPr>
        <w:t xml:space="preserve">Örüntü öğrenme: Kullanıcının üretkenlik paternlerini analiz edip optimal çalışma saatlerini önerme</w:t>
      </w:r>
    </w:p>
    <w:p>
      <w:pPr>
        <w:pStyle w:val="ListParagraph"/>
        <w:numPr>
          <w:ilvl w:val="0"/>
          <w:numId w:val="2"/>
        </w:numPr>
        <w:spacing w:after="60"/>
      </w:pPr>
      <w:r>
        <w:rPr>
          <w:rFonts w:ascii="Arial" w:cs="Arial" w:eastAsia="Arial" w:hAnsi="Arial"/>
          <w:color w:val="1A1A2E"/>
          <w:sz w:val="22"/>
          <w:szCs w:val="22"/>
        </w:rPr>
        <w:t xml:space="preserve">Doğal dil planlama: "Yarın sabah spor yap, öğleden sonra thesis çalış" gibi komutları plana çevirme</w:t>
      </w:r>
    </w:p>
    <w:p>
      <w:pPr>
        <w:pStyle w:val="ListParagraph"/>
        <w:numPr>
          <w:ilvl w:val="0"/>
          <w:numId w:val="2"/>
        </w:numPr>
        <w:spacing w:after="60"/>
      </w:pPr>
      <w:r>
        <w:rPr>
          <w:rFonts w:ascii="Arial" w:cs="Arial" w:eastAsia="Arial" w:hAnsi="Arial"/>
          <w:color w:val="1A1A2E"/>
          <w:sz w:val="22"/>
          <w:szCs w:val="22"/>
        </w:rPr>
        <w:t xml:space="preserve">Proaktif uyarılar: "Bu hafta 3 kez sporu atladın, programı revize edelim mi?"</w:t>
      </w:r>
    </w:p>
    <w:p>
      <w:pPr>
        <w:spacing w:after="150" w:before="150"/>
      </w:pPr>
    </w:p>
    <w:p>
      <w:pPr>
        <w:pStyle w:val="Heading1"/>
        <w:spacing w:after="150" w:before="300"/>
      </w:pPr>
      <w:r>
        <w:rPr>
          <w:rFonts w:ascii="Arial" w:cs="Arial" w:eastAsia="Arial" w:hAnsi="Arial"/>
          <w:b/>
          <w:bCs/>
        </w:rPr>
        <w:t xml:space="preserve">5. Platform Deneyimi</w:t>
      </w:r>
    </w:p>
    <w:p>
      <w:pPr>
        <w:pStyle w:val="Heading2"/>
        <w:spacing w:after="150" w:before="300"/>
      </w:pPr>
      <w:r>
        <w:rPr>
          <w:rFonts w:ascii="Arial" w:cs="Arial" w:eastAsia="Arial" w:hAnsi="Arial"/>
          <w:b/>
          <w:bCs/>
        </w:rPr>
        <w:t xml:space="preserve">5.1 Desktop (Next.js Web)</w:t>
      </w:r>
    </w:p>
    <w:p>
      <w:pPr>
        <w:spacing w:after="120"/>
        <w:jc w:val="left"/>
      </w:pPr>
      <w:r>
        <w:rPr>
          <w:rFonts w:ascii="Arial" w:cs="Arial" w:eastAsia="Arial" w:hAnsi="Arial"/>
          <w:b w:val="false"/>
          <w:bCs w:val="false"/>
          <w:i w:val="false"/>
          <w:iCs w:val="false"/>
          <w:color w:val="1A1A2E"/>
          <w:sz w:val="22"/>
          <w:szCs w:val="22"/>
        </w:rPr>
        <w:t xml:space="preserve">Masaüstü arayüz, derinlemesine planlama ve analiz için optimize edilmiştir:</w:t>
      </w:r>
    </w:p>
    <w:p>
      <w:pPr>
        <w:pStyle w:val="ListParagraph"/>
        <w:numPr>
          <w:ilvl w:val="0"/>
          <w:numId w:val="2"/>
        </w:numPr>
        <w:spacing w:after="60"/>
      </w:pPr>
      <w:r>
        <w:rPr>
          <w:rFonts w:ascii="Arial" w:cs="Arial" w:eastAsia="Arial" w:hAnsi="Arial"/>
          <w:color w:val="1A1A2E"/>
          <w:sz w:val="22"/>
          <w:szCs w:val="22"/>
        </w:rPr>
        <w:t xml:space="preserve">Dashboard: Günün özeti, haftalık görünüm, sağlık metrikleri, AI önerileri tek ekranda</w:t>
      </w:r>
    </w:p>
    <w:p>
      <w:pPr>
        <w:pStyle w:val="ListParagraph"/>
        <w:numPr>
          <w:ilvl w:val="0"/>
          <w:numId w:val="2"/>
        </w:numPr>
        <w:spacing w:after="60"/>
      </w:pPr>
      <w:r>
        <w:rPr>
          <w:rFonts w:ascii="Arial" w:cs="Arial" w:eastAsia="Arial" w:hAnsi="Arial"/>
          <w:color w:val="1A1A2E"/>
          <w:sz w:val="22"/>
          <w:szCs w:val="22"/>
        </w:rPr>
        <w:t xml:space="preserve">Kanban Board: Görev durumlarına göre sütunlu görünüm (Backlog → Done)</w:t>
      </w:r>
    </w:p>
    <w:p>
      <w:pPr>
        <w:pStyle w:val="ListParagraph"/>
        <w:numPr>
          <w:ilvl w:val="0"/>
          <w:numId w:val="2"/>
        </w:numPr>
        <w:spacing w:after="60"/>
      </w:pPr>
      <w:r>
        <w:rPr>
          <w:rFonts w:ascii="Arial" w:cs="Arial" w:eastAsia="Arial" w:hAnsi="Arial"/>
          <w:color w:val="1A1A2E"/>
          <w:sz w:val="22"/>
          <w:szCs w:val="22"/>
        </w:rPr>
        <w:t xml:space="preserve">Timeline View: Saat bazlı zaman blokları + esnek havuz yan yana</w:t>
      </w:r>
    </w:p>
    <w:p>
      <w:pPr>
        <w:pStyle w:val="ListParagraph"/>
        <w:numPr>
          <w:ilvl w:val="0"/>
          <w:numId w:val="2"/>
        </w:numPr>
        <w:spacing w:after="60"/>
      </w:pPr>
      <w:r>
        <w:rPr>
          <w:rFonts w:ascii="Arial" w:cs="Arial" w:eastAsia="Arial" w:hAnsi="Arial"/>
          <w:color w:val="1A1A2E"/>
          <w:sz w:val="22"/>
          <w:szCs w:val="22"/>
        </w:rPr>
        <w:t xml:space="preserve">Görev Detay Paneli: Sağ tarafta açılan drawer ile görevin tüm detaylarına erişim</w:t>
      </w:r>
    </w:p>
    <w:p>
      <w:pPr>
        <w:pStyle w:val="ListParagraph"/>
        <w:numPr>
          <w:ilvl w:val="0"/>
          <w:numId w:val="2"/>
        </w:numPr>
        <w:spacing w:after="60"/>
      </w:pPr>
      <w:r>
        <w:rPr>
          <w:rFonts w:ascii="Arial" w:cs="Arial" w:eastAsia="Arial" w:hAnsi="Arial"/>
          <w:color w:val="1A1A2E"/>
          <w:sz w:val="22"/>
          <w:szCs w:val="22"/>
        </w:rPr>
        <w:t xml:space="preserve">Beslenme Dashboard: Günlük/haftalık makro grafikler, hedef karşılaştırma</w:t>
      </w:r>
    </w:p>
    <w:p>
      <w:pPr>
        <w:pStyle w:val="ListParagraph"/>
        <w:numPr>
          <w:ilvl w:val="0"/>
          <w:numId w:val="2"/>
        </w:numPr>
        <w:spacing w:after="60"/>
      </w:pPr>
      <w:r>
        <w:rPr>
          <w:rFonts w:ascii="Arial" w:cs="Arial" w:eastAsia="Arial" w:hAnsi="Arial"/>
          <w:color w:val="1A1A2E"/>
          <w:sz w:val="22"/>
          <w:szCs w:val="22"/>
        </w:rPr>
        <w:t xml:space="preserve">Klavye kısayolları: Hızlı görev ekleme (Cmd+K), navigasyon, durum değişikliği</w:t>
      </w:r>
    </w:p>
    <w:p>
      <w:pPr>
        <w:pStyle w:val="Heading2"/>
        <w:spacing w:after="150" w:before="300"/>
      </w:pPr>
      <w:r>
        <w:rPr>
          <w:rFonts w:ascii="Arial" w:cs="Arial" w:eastAsia="Arial" w:hAnsi="Arial"/>
          <w:b/>
          <w:bCs/>
        </w:rPr>
        <w:t xml:space="preserve">5.2 Mobil (React Native / Expo)</w:t>
      </w:r>
    </w:p>
    <w:p>
      <w:pPr>
        <w:spacing w:after="120"/>
        <w:jc w:val="left"/>
      </w:pPr>
      <w:r>
        <w:rPr>
          <w:rFonts w:ascii="Arial" w:cs="Arial" w:eastAsia="Arial" w:hAnsi="Arial"/>
          <w:b w:val="false"/>
          <w:bCs w:val="false"/>
          <w:i w:val="false"/>
          <w:iCs w:val="false"/>
          <w:color w:val="1A1A2E"/>
          <w:sz w:val="22"/>
          <w:szCs w:val="22"/>
        </w:rPr>
        <w:t xml:space="preserve">Mobil uygulama, gün içi hızlı etkileşim için optimize edilmiştir:</w:t>
      </w:r>
    </w:p>
    <w:p>
      <w:pPr>
        <w:pStyle w:val="ListParagraph"/>
        <w:numPr>
          <w:ilvl w:val="0"/>
          <w:numId w:val="2"/>
        </w:numPr>
        <w:spacing w:after="60"/>
      </w:pPr>
      <w:r>
        <w:rPr>
          <w:rFonts w:ascii="Arial" w:cs="Arial" w:eastAsia="Arial" w:hAnsi="Arial"/>
          <w:color w:val="1A1A2E"/>
          <w:sz w:val="22"/>
          <w:szCs w:val="22"/>
        </w:rPr>
        <w:t xml:space="preserve">Quick Add: Tek dokunuşla görev ekleme, swipe ile durum değişikliği</w:t>
      </w:r>
    </w:p>
    <w:p>
      <w:pPr>
        <w:pStyle w:val="ListParagraph"/>
        <w:numPr>
          <w:ilvl w:val="0"/>
          <w:numId w:val="2"/>
        </w:numPr>
        <w:spacing w:after="60"/>
      </w:pPr>
      <w:r>
        <w:rPr>
          <w:rFonts w:ascii="Arial" w:cs="Arial" w:eastAsia="Arial" w:hAnsi="Arial"/>
          <w:color w:val="1A1A2E"/>
          <w:sz w:val="22"/>
          <w:szCs w:val="22"/>
        </w:rPr>
        <w:t xml:space="preserve">Günün Planı: Sabah açıldığında günün özet görünümü (time blocks + flex pool)</w:t>
      </w:r>
    </w:p>
    <w:p>
      <w:pPr>
        <w:pStyle w:val="ListParagraph"/>
        <w:numPr>
          <w:ilvl w:val="0"/>
          <w:numId w:val="2"/>
        </w:numPr>
        <w:spacing w:after="60"/>
      </w:pPr>
      <w:r>
        <w:rPr>
          <w:rFonts w:ascii="Arial" w:cs="Arial" w:eastAsia="Arial" w:hAnsi="Arial"/>
          <w:color w:val="1A1A2E"/>
          <w:sz w:val="22"/>
          <w:szCs w:val="22"/>
        </w:rPr>
        <w:t xml:space="preserve">Hızlı Öğün Girişi: Metin veya ses ile yemek kaydı, AI otomatik parse</w:t>
      </w:r>
    </w:p>
    <w:p>
      <w:pPr>
        <w:pStyle w:val="ListParagraph"/>
        <w:numPr>
          <w:ilvl w:val="0"/>
          <w:numId w:val="2"/>
        </w:numPr>
        <w:spacing w:after="60"/>
      </w:pPr>
      <w:r>
        <w:rPr>
          <w:rFonts w:ascii="Arial" w:cs="Arial" w:eastAsia="Arial" w:hAnsi="Arial"/>
          <w:color w:val="1A1A2E"/>
          <w:sz w:val="22"/>
          <w:szCs w:val="22"/>
        </w:rPr>
        <w:t xml:space="preserve">Antrenman Modu: Aktif antrenman sırasında set/tekrar takip ekranı</w:t>
      </w:r>
    </w:p>
    <w:p>
      <w:pPr>
        <w:pStyle w:val="ListParagraph"/>
        <w:numPr>
          <w:ilvl w:val="0"/>
          <w:numId w:val="2"/>
        </w:numPr>
        <w:spacing w:after="60"/>
      </w:pPr>
      <w:r>
        <w:rPr>
          <w:rFonts w:ascii="Arial" w:cs="Arial" w:eastAsia="Arial" w:hAnsi="Arial"/>
          <w:color w:val="1A1A2E"/>
          <w:sz w:val="22"/>
          <w:szCs w:val="22"/>
        </w:rPr>
        <w:t xml:space="preserve">Widget desteği: iOS/Android ana ekran widget'ı ile günün özeti</w:t>
      </w:r>
    </w:p>
    <w:p>
      <w:pPr>
        <w:pStyle w:val="ListParagraph"/>
        <w:numPr>
          <w:ilvl w:val="0"/>
          <w:numId w:val="2"/>
        </w:numPr>
        <w:spacing w:after="60"/>
      </w:pPr>
      <w:r>
        <w:rPr>
          <w:rFonts w:ascii="Arial" w:cs="Arial" w:eastAsia="Arial" w:hAnsi="Arial"/>
          <w:color w:val="1A1A2E"/>
          <w:sz w:val="22"/>
          <w:szCs w:val="22"/>
        </w:rPr>
        <w:t xml:space="preserve">Offline-first: Çevrimdışıyken de görev ekleme/düzenleme, bağlantıda senkronizasyon</w:t>
      </w:r>
    </w:p>
    <w:p>
      <w:pPr>
        <w:pStyle w:val="Heading2"/>
        <w:spacing w:after="150" w:before="300"/>
      </w:pPr>
      <w:r>
        <w:rPr>
          <w:rFonts w:ascii="Arial" w:cs="Arial" w:eastAsia="Arial" w:hAnsi="Arial"/>
          <w:b/>
          <w:bCs/>
        </w:rPr>
        <w:t xml:space="preserve">5.3 Bildirim Stratejisi</w:t>
      </w:r>
    </w:p>
    <w:p>
      <w:pPr>
        <w:spacing w:after="120"/>
        <w:jc w:val="left"/>
      </w:pPr>
      <w:r>
        <w:rPr>
          <w:rFonts w:ascii="Arial" w:cs="Arial" w:eastAsia="Arial" w:hAnsi="Arial"/>
          <w:b w:val="false"/>
          <w:bCs w:val="false"/>
          <w:i w:val="false"/>
          <w:iCs w:val="false"/>
          <w:color w:val="1A1A2E"/>
          <w:sz w:val="22"/>
          <w:szCs w:val="22"/>
        </w:rPr>
        <w:t xml:space="preserve">Bildirimler LifeOS'un kritik bir bileşenidir. Güvenilirlik ve zamanlama en yüksek önceliktedir.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026"/>
        <w:gridCol w:w="1800"/>
      </w:tblGrid>
      <w:tr>
        <w:trPr>
          <w:tblHeader/>
        </w:trPr>
        <w:tc>
          <w:tcPr>
            <w:tcW w:type="dxa" w:w="2400"/>
            <w:tcBorders>
              <w:top w:val="single" w:color="D0D5DD" w:sz="1"/>
              <w:left w:val="single" w:color="D0D5DD" w:sz="1"/>
              <w:bottom w:val="single" w:color="D0D5DD" w:sz="1"/>
              <w:right w:val="single" w:color="D0D5DD" w:sz="1"/>
            </w:tcBorders>
            <w:shd w:fill="2C3E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Bildirim Tipi</w:t>
            </w:r>
          </w:p>
        </w:tc>
        <w:tc>
          <w:tcPr>
            <w:tcW w:type="dxa" w:w="1800"/>
            <w:tcBorders>
              <w:top w:val="single" w:color="D0D5DD" w:sz="1"/>
              <w:left w:val="single" w:color="D0D5DD" w:sz="1"/>
              <w:bottom w:val="single" w:color="D0D5DD" w:sz="1"/>
              <w:right w:val="single" w:color="D0D5DD" w:sz="1"/>
            </w:tcBorders>
            <w:shd w:fill="2C3E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Kanal</w:t>
            </w:r>
          </w:p>
        </w:tc>
        <w:tc>
          <w:tcPr>
            <w:tcW w:type="dxa" w:w="3026"/>
            <w:tcBorders>
              <w:top w:val="single" w:color="D0D5DD" w:sz="1"/>
              <w:left w:val="single" w:color="D0D5DD" w:sz="1"/>
              <w:bottom w:val="single" w:color="D0D5DD" w:sz="1"/>
              <w:right w:val="single" w:color="D0D5DD" w:sz="1"/>
            </w:tcBorders>
            <w:shd w:fill="2C3E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Zamanlama</w:t>
            </w:r>
          </w:p>
        </w:tc>
        <w:tc>
          <w:tcPr>
            <w:tcW w:type="dxa" w:w="1800"/>
            <w:tcBorders>
              <w:top w:val="single" w:color="D0D5DD" w:sz="1"/>
              <w:left w:val="single" w:color="D0D5DD" w:sz="1"/>
              <w:bottom w:val="single" w:color="D0D5DD" w:sz="1"/>
              <w:right w:val="single" w:color="D0D5DD" w:sz="1"/>
            </w:tcBorders>
            <w:shd w:fill="2C3E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Öncelik</w:t>
            </w:r>
          </w:p>
        </w:tc>
      </w:tr>
      <w:tr>
        <w:trPr>
          <w:tblHeader w:val="false"/>
        </w:trP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Görev hatırlatma</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Push + In-app</w:t>
            </w:r>
          </w:p>
        </w:tc>
        <w:tc>
          <w:tcPr>
            <w:tcW w:type="dxa" w:w="30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Planlanan saatten 15dk önce</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Yüksek</w:t>
            </w:r>
          </w:p>
        </w:tc>
      </w:tr>
      <w:tr>
        <w:trPr>
          <w:tblHeader w:val="false"/>
        </w:trPr>
        <w:tc>
          <w:tcPr>
            <w:tcW w:type="dxa" w:w="24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Sabah briefingi</w:t>
            </w:r>
          </w:p>
        </w:tc>
        <w:tc>
          <w:tcPr>
            <w:tcW w:type="dxa" w:w="1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Push</w:t>
            </w:r>
          </w:p>
        </w:tc>
        <w:tc>
          <w:tcPr>
            <w:tcW w:type="dxa" w:w="3026"/>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Yapılandırılabilir (varsayılan 08:00)</w:t>
            </w:r>
          </w:p>
        </w:tc>
        <w:tc>
          <w:tcPr>
            <w:tcW w:type="dxa" w:w="1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Yüksek</w:t>
            </w:r>
          </w:p>
        </w:tc>
      </w:tr>
      <w:tr>
        <w:trPr>
          <w:tblHeader w:val="false"/>
        </w:trP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Aşırı yük uyarısı</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Push + In-app</w:t>
            </w:r>
          </w:p>
        </w:tc>
        <w:tc>
          <w:tcPr>
            <w:tcW w:type="dxa" w:w="30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Gün planlanırken anlık</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Orta</w:t>
            </w:r>
          </w:p>
        </w:tc>
      </w:tr>
      <w:tr>
        <w:trPr>
          <w:tblHeader w:val="false"/>
        </w:trPr>
        <w:tc>
          <w:tcPr>
            <w:tcW w:type="dxa" w:w="24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Beslenme özeti</w:t>
            </w:r>
          </w:p>
        </w:tc>
        <w:tc>
          <w:tcPr>
            <w:tcW w:type="dxa" w:w="1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Push</w:t>
            </w:r>
          </w:p>
        </w:tc>
        <w:tc>
          <w:tcPr>
            <w:tcW w:type="dxa" w:w="3026"/>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Akşam (varsayılan 21:00)</w:t>
            </w:r>
          </w:p>
        </w:tc>
        <w:tc>
          <w:tcPr>
            <w:tcW w:type="dxa" w:w="1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Düşük</w:t>
            </w:r>
          </w:p>
        </w:tc>
      </w:tr>
      <w:tr>
        <w:trPr>
          <w:tblHeader w:val="false"/>
        </w:trP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Spor hatırlatma</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Push</w:t>
            </w:r>
          </w:p>
        </w:tc>
        <w:tc>
          <w:tcPr>
            <w:tcW w:type="dxa" w:w="30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Antrenman saatinden 30dk önce</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Yüksek</w:t>
            </w:r>
          </w:p>
        </w:tc>
      </w:tr>
      <w:tr>
        <w:trPr>
          <w:tblHeader w:val="false"/>
        </w:trPr>
        <w:tc>
          <w:tcPr>
            <w:tcW w:type="dxa" w:w="24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Haftalık retrospektif</w:t>
            </w:r>
          </w:p>
        </w:tc>
        <w:tc>
          <w:tcPr>
            <w:tcW w:type="dxa" w:w="1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Push + E-posta</w:t>
            </w:r>
          </w:p>
        </w:tc>
        <w:tc>
          <w:tcPr>
            <w:tcW w:type="dxa" w:w="3026"/>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Pazar akşamı</w:t>
            </w:r>
          </w:p>
        </w:tc>
        <w:tc>
          <w:tcPr>
            <w:tcW w:type="dxa" w:w="1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Düşük</w:t>
            </w:r>
          </w:p>
        </w:tc>
      </w:tr>
    </w:tbl>
    <w:p>
      <w:pPr>
        <w:spacing w:after="150" w:before="150"/>
      </w:pPr>
    </w:p>
    <w:p>
      <w:pPr>
        <w:pStyle w:val="Heading1"/>
        <w:spacing w:after="150" w:before="300"/>
      </w:pPr>
      <w:r>
        <w:rPr>
          <w:rFonts w:ascii="Arial" w:cs="Arial" w:eastAsia="Arial" w:hAnsi="Arial"/>
          <w:b/>
          <w:bCs/>
        </w:rPr>
        <w:t xml:space="preserve">6. Geliştirme Yol Haritası</w:t>
      </w:r>
    </w:p>
    <w:p>
      <w:pPr>
        <w:spacing w:after="120"/>
        <w:jc w:val="left"/>
      </w:pPr>
      <w:r>
        <w:rPr>
          <w:rFonts w:ascii="Arial" w:cs="Arial" w:eastAsia="Arial" w:hAnsi="Arial"/>
          <w:b w:val="false"/>
          <w:bCs w:val="false"/>
          <w:i w:val="false"/>
          <w:iCs w:val="false"/>
          <w:color w:val="1A1A2E"/>
          <w:sz w:val="22"/>
          <w:szCs w:val="22"/>
        </w:rPr>
        <w:t xml:space="preserve">Proje dört faza ayrılmıştır. Her faz bağımsız olarak kullanılabilir bir değer üretir.</w:t>
      </w:r>
    </w:p>
    <w:p>
      <w:pPr>
        <w:spacing w:after="80" w:before="80"/>
      </w:pPr>
    </w:p>
    <w:p>
      <w:pPr>
        <w:pStyle w:val="Heading2"/>
        <w:spacing w:after="150" w:before="300"/>
      </w:pPr>
      <w:r>
        <w:rPr>
          <w:rFonts w:ascii="Arial" w:cs="Arial" w:eastAsia="Arial" w:hAnsi="Arial"/>
          <w:b/>
          <w:bCs/>
        </w:rPr>
        <w:t xml:space="preserve">Faz 1: Çekirdek Sistem (6–8 Hafta)</w:t>
      </w:r>
    </w:p>
    <w:p>
      <w:pPr>
        <w:spacing w:after="120"/>
        <w:jc w:val="left"/>
      </w:pPr>
      <w:r>
        <w:rPr>
          <w:rFonts w:ascii="Arial" w:cs="Arial" w:eastAsia="Arial" w:hAnsi="Arial"/>
          <w:b/>
          <w:bCs/>
          <w:color w:val="1A1A2E"/>
          <w:sz w:val="22"/>
          <w:szCs w:val="22"/>
        </w:rPr>
        <w:t xml:space="preserve">Hedef: </w:t>
      </w:r>
      <w:r>
        <w:rPr>
          <w:rFonts w:ascii="Arial" w:cs="Arial" w:eastAsia="Arial" w:hAnsi="Arial"/>
          <w:color w:val="1A1A2E"/>
          <w:sz w:val="22"/>
          <w:szCs w:val="22"/>
        </w:rPr>
        <w:t xml:space="preserve">Günlük hayatı yönetebilecek minimum fonksiyonel sistem.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026"/>
        <w:gridCol w:w="1800"/>
      </w:tblGrid>
      <w:tr>
        <w:trPr>
          <w:tblHeader/>
        </w:trPr>
        <w:tc>
          <w:tcPr>
            <w:tcW w:type="dxa" w:w="2200"/>
            <w:tcBorders>
              <w:top w:val="single" w:color="D0D5DD" w:sz="1"/>
              <w:left w:val="single" w:color="D0D5DD" w:sz="1"/>
              <w:bottom w:val="single" w:color="D0D5DD" w:sz="1"/>
              <w:right w:val="single" w:color="D0D5DD" w:sz="1"/>
            </w:tcBorders>
            <w:shd w:fill="2C3E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Modül</w:t>
            </w:r>
          </w:p>
        </w:tc>
        <w:tc>
          <w:tcPr>
            <w:tcW w:type="dxa" w:w="5026"/>
            <w:tcBorders>
              <w:top w:val="single" w:color="D0D5DD" w:sz="1"/>
              <w:left w:val="single" w:color="D0D5DD" w:sz="1"/>
              <w:bottom w:val="single" w:color="D0D5DD" w:sz="1"/>
              <w:right w:val="single" w:color="D0D5DD" w:sz="1"/>
            </w:tcBorders>
            <w:shd w:fill="2C3E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Kapsam</w:t>
            </w:r>
          </w:p>
        </w:tc>
        <w:tc>
          <w:tcPr>
            <w:tcW w:type="dxa" w:w="1800"/>
            <w:tcBorders>
              <w:top w:val="single" w:color="D0D5DD" w:sz="1"/>
              <w:left w:val="single" w:color="D0D5DD" w:sz="1"/>
              <w:bottom w:val="single" w:color="D0D5DD" w:sz="1"/>
              <w:right w:val="single" w:color="D0D5DD" w:sz="1"/>
            </w:tcBorders>
            <w:shd w:fill="2C3E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Platform</w:t>
            </w:r>
          </w:p>
        </w:tc>
      </w:tr>
      <w:tr>
        <w:trPr>
          <w:tblHeader w:val="false"/>
        </w:trP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Auth &amp; Profil</w:t>
            </w:r>
          </w:p>
        </w:tc>
        <w:tc>
          <w:tcPr>
            <w:tcW w:type="dxa" w:w="50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Supabase Auth, kullanıcı tercihleri, timezone</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Web + Mobil</w:t>
            </w:r>
          </w:p>
        </w:tc>
      </w:tr>
      <w:tr>
        <w:trPr>
          <w:tblHeader w:val="false"/>
        </w:trPr>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Görev Motoru (Core)</w:t>
            </w:r>
          </w:p>
        </w:tc>
        <w:tc>
          <w:tcPr>
            <w:tcW w:type="dxa" w:w="5026"/>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CRUD, alt görevler, etiketler, durum yönetimi, checklist</w:t>
            </w:r>
          </w:p>
        </w:tc>
        <w:tc>
          <w:tcPr>
            <w:tcW w:type="dxa" w:w="1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Web + Mobil</w:t>
            </w:r>
          </w:p>
        </w:tc>
      </w:tr>
      <w:tr>
        <w:trPr>
          <w:tblHeader w:val="false"/>
        </w:trP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Önceliklendirme</w:t>
            </w:r>
          </w:p>
        </w:tc>
        <w:tc>
          <w:tcPr>
            <w:tcW w:type="dxa" w:w="50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Manuel efor/değer puanlama, WSJF skoru, sıralama</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Web</w:t>
            </w:r>
          </w:p>
        </w:tc>
      </w:tr>
      <w:tr>
        <w:trPr>
          <w:tblHeader w:val="false"/>
        </w:trPr>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Günlük Plan</w:t>
            </w:r>
          </w:p>
        </w:tc>
        <w:tc>
          <w:tcPr>
            <w:tcW w:type="dxa" w:w="5026"/>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Time-block oluşturma, esnek havuz, günün özeti</w:t>
            </w:r>
          </w:p>
        </w:tc>
        <w:tc>
          <w:tcPr>
            <w:tcW w:type="dxa" w:w="1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Web + Mobil</w:t>
            </w:r>
          </w:p>
        </w:tc>
      </w:tr>
      <w:tr>
        <w:trPr>
          <w:tblHeader w:val="false"/>
        </w:trP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Beslenme (Temel)</w:t>
            </w:r>
          </w:p>
        </w:tc>
        <w:tc>
          <w:tcPr>
            <w:tcW w:type="dxa" w:w="50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Manuel öğün girişi, kalori/makro hesaplama, günlük özet</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Web + Mobil</w:t>
            </w:r>
          </w:p>
        </w:tc>
      </w:tr>
      <w:tr>
        <w:trPr>
          <w:tblHeader w:val="false"/>
        </w:trPr>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Bildirimler</w:t>
            </w:r>
          </w:p>
        </w:tc>
        <w:tc>
          <w:tcPr>
            <w:tcW w:type="dxa" w:w="5026"/>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Push notification altyapısı, görev hatırlatmaları</w:t>
            </w:r>
          </w:p>
        </w:tc>
        <w:tc>
          <w:tcPr>
            <w:tcW w:type="dxa" w:w="1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Mobil</w:t>
            </w:r>
          </w:p>
        </w:tc>
      </w:tr>
      <w:tr>
        <w:trPr>
          <w:tblHeader w:val="false"/>
        </w:trP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Realtime Sync</w:t>
            </w:r>
          </w:p>
        </w:tc>
        <w:tc>
          <w:tcPr>
            <w:tcW w:type="dxa" w:w="50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Supabase Realtime ile web-mobil senkronizasyon</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Web + Mobil</w:t>
            </w:r>
          </w:p>
        </w:tc>
      </w:tr>
    </w:tbl>
    <w:p>
      <w:pPr>
        <w:spacing w:after="80" w:before="80"/>
      </w:pPr>
    </w:p>
    <w:p>
      <w:pPr>
        <w:pStyle w:val="Heading2"/>
        <w:spacing w:after="150" w:before="300"/>
      </w:pPr>
      <w:r>
        <w:rPr>
          <w:rFonts w:ascii="Arial" w:cs="Arial" w:eastAsia="Arial" w:hAnsi="Arial"/>
          <w:b/>
          <w:bCs/>
        </w:rPr>
        <w:t xml:space="preserve">Faz 2: AI Entegrasyonu + Spor (4–6 Hafta)</w:t>
      </w:r>
    </w:p>
    <w:p>
      <w:pPr>
        <w:spacing w:after="120"/>
        <w:jc w:val="left"/>
      </w:pPr>
      <w:r>
        <w:rPr>
          <w:rFonts w:ascii="Arial" w:cs="Arial" w:eastAsia="Arial" w:hAnsi="Arial"/>
          <w:b/>
          <w:bCs/>
          <w:color w:val="1A1A2E"/>
          <w:sz w:val="22"/>
          <w:szCs w:val="22"/>
        </w:rPr>
        <w:t xml:space="preserve">Hedef: </w:t>
      </w:r>
      <w:r>
        <w:rPr>
          <w:rFonts w:ascii="Arial" w:cs="Arial" w:eastAsia="Arial" w:hAnsi="Arial"/>
          <w:color w:val="1A1A2E"/>
          <w:sz w:val="22"/>
          <w:szCs w:val="22"/>
        </w:rPr>
        <w:t xml:space="preserve">Sistemin "akıllı" hale gelmesi ve sağlık takibinin tamamlanması.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026"/>
        <w:gridCol w:w="1800"/>
      </w:tblGrid>
      <w:tr>
        <w:trPr>
          <w:tblHeader/>
        </w:trPr>
        <w:tc>
          <w:tcPr>
            <w:tcW w:type="dxa" w:w="2200"/>
            <w:tcBorders>
              <w:top w:val="single" w:color="D0D5DD" w:sz="1"/>
              <w:left w:val="single" w:color="D0D5DD" w:sz="1"/>
              <w:bottom w:val="single" w:color="D0D5DD" w:sz="1"/>
              <w:right w:val="single" w:color="D0D5DD" w:sz="1"/>
            </w:tcBorders>
            <w:shd w:fill="2C3E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Modül</w:t>
            </w:r>
          </w:p>
        </w:tc>
        <w:tc>
          <w:tcPr>
            <w:tcW w:type="dxa" w:w="5026"/>
            <w:tcBorders>
              <w:top w:val="single" w:color="D0D5DD" w:sz="1"/>
              <w:left w:val="single" w:color="D0D5DD" w:sz="1"/>
              <w:bottom w:val="single" w:color="D0D5DD" w:sz="1"/>
              <w:right w:val="single" w:color="D0D5DD" w:sz="1"/>
            </w:tcBorders>
            <w:shd w:fill="2C3E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Kapsam</w:t>
            </w:r>
          </w:p>
        </w:tc>
        <w:tc>
          <w:tcPr>
            <w:tcW w:type="dxa" w:w="1800"/>
            <w:tcBorders>
              <w:top w:val="single" w:color="D0D5DD" w:sz="1"/>
              <w:left w:val="single" w:color="D0D5DD" w:sz="1"/>
              <w:bottom w:val="single" w:color="D0D5DD" w:sz="1"/>
              <w:right w:val="single" w:color="D0D5DD" w:sz="1"/>
            </w:tcBorders>
            <w:shd w:fill="2C3E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Platform</w:t>
            </w:r>
          </w:p>
        </w:tc>
      </w:tr>
      <w:tr>
        <w:trPr>
          <w:tblHeader w:val="false"/>
        </w:trP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AI Görev Parçalama</w:t>
            </w:r>
          </w:p>
        </w:tc>
        <w:tc>
          <w:tcPr>
            <w:tcW w:type="dxa" w:w="50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Claude API ile büyük görevleri otomatik alt görevlere ayırma</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Web + Mobil</w:t>
            </w:r>
          </w:p>
        </w:tc>
      </w:tr>
      <w:tr>
        <w:trPr>
          <w:tblHeader w:val="false"/>
        </w:trPr>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AI Gün Planlama</w:t>
            </w:r>
          </w:p>
        </w:tc>
        <w:tc>
          <w:tcPr>
            <w:tcW w:type="dxa" w:w="5026"/>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Enerji + görev yoğunluğuna göre optimal plan önerisi</w:t>
            </w:r>
          </w:p>
        </w:tc>
        <w:tc>
          <w:tcPr>
            <w:tcW w:type="dxa" w:w="1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Web + Mobil</w:t>
            </w:r>
          </w:p>
        </w:tc>
      </w:tr>
      <w:tr>
        <w:trPr>
          <w:tblHeader w:val="false"/>
        </w:trP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AI Beslenme Parse</w:t>
            </w:r>
          </w:p>
        </w:tc>
        <w:tc>
          <w:tcPr>
            <w:tcW w:type="dxa" w:w="50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Doğal dil ile yemek girişi, otomatik besin değeri çıkarma</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Mobil (öncelikli)</w:t>
            </w:r>
          </w:p>
        </w:tc>
      </w:tr>
      <w:tr>
        <w:trPr>
          <w:tblHeader w:val="false"/>
        </w:trPr>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Spor Modülü</w:t>
            </w:r>
          </w:p>
        </w:tc>
        <w:tc>
          <w:tcPr>
            <w:tcW w:type="dxa" w:w="5026"/>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Program oluşturma, antrenman takibi, set/tekrar/ağırlık kaydı</w:t>
            </w:r>
          </w:p>
        </w:tc>
        <w:tc>
          <w:tcPr>
            <w:tcW w:type="dxa" w:w="1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Web + Mobil</w:t>
            </w:r>
          </w:p>
        </w:tc>
      </w:tr>
      <w:tr>
        <w:trPr>
          <w:tblHeader w:val="false"/>
        </w:trP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Aşırı Yük Uyarıları</w:t>
            </w:r>
          </w:p>
        </w:tc>
        <w:tc>
          <w:tcPr>
            <w:tcW w:type="dxa" w:w="50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Günlük efor eşiği kontrolü ve uyarı sistemi</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Web + Mobil</w:t>
            </w:r>
          </w:p>
        </w:tc>
      </w:tr>
      <w:tr>
        <w:trPr>
          <w:tblHeader w:val="false"/>
        </w:trPr>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Beslenme Önerileri</w:t>
            </w:r>
          </w:p>
        </w:tc>
        <w:tc>
          <w:tcPr>
            <w:tcW w:type="dxa" w:w="5026"/>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Eksik makro/mikro besin uyarıları ve gün sonu tavsiyeleri</w:t>
            </w:r>
          </w:p>
        </w:tc>
        <w:tc>
          <w:tcPr>
            <w:tcW w:type="dxa" w:w="1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Web + Mobil</w:t>
            </w:r>
          </w:p>
        </w:tc>
      </w:tr>
    </w:tbl>
    <w:p>
      <w:pPr>
        <w:spacing w:after="80" w:before="80"/>
      </w:pPr>
    </w:p>
    <w:p>
      <w:pPr>
        <w:pStyle w:val="Heading2"/>
        <w:spacing w:after="150" w:before="300"/>
      </w:pPr>
      <w:r>
        <w:rPr>
          <w:rFonts w:ascii="Arial" w:cs="Arial" w:eastAsia="Arial" w:hAnsi="Arial"/>
          <w:b/>
          <w:bCs/>
        </w:rPr>
        <w:t xml:space="preserve">Faz 3: Derinleştirme (4–6 Hafta)</w:t>
      </w:r>
    </w:p>
    <w:p>
      <w:pPr>
        <w:spacing w:after="120"/>
        <w:jc w:val="left"/>
      </w:pPr>
      <w:r>
        <w:rPr>
          <w:rFonts w:ascii="Arial" w:cs="Arial" w:eastAsia="Arial" w:hAnsi="Arial"/>
          <w:b/>
          <w:bCs/>
          <w:color w:val="1A1A2E"/>
          <w:sz w:val="22"/>
          <w:szCs w:val="22"/>
        </w:rPr>
        <w:t xml:space="preserve">Hedef: </w:t>
      </w:r>
      <w:r>
        <w:rPr>
          <w:rFonts w:ascii="Arial" w:cs="Arial" w:eastAsia="Arial" w:hAnsi="Arial"/>
          <w:color w:val="1A1A2E"/>
          <w:sz w:val="22"/>
          <w:szCs w:val="22"/>
        </w:rPr>
        <w:t xml:space="preserve">Kullanıcı deneyiminin rafine edilmesi ve analitik katmanı.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826"/>
        <w:gridCol w:w="1800"/>
      </w:tblGrid>
      <w:tr>
        <w:trPr>
          <w:tblHeader/>
        </w:trPr>
        <w:tc>
          <w:tcPr>
            <w:tcW w:type="dxa" w:w="2400"/>
            <w:tcBorders>
              <w:top w:val="single" w:color="D0D5DD" w:sz="1"/>
              <w:left w:val="single" w:color="D0D5DD" w:sz="1"/>
              <w:bottom w:val="single" w:color="D0D5DD" w:sz="1"/>
              <w:right w:val="single" w:color="D0D5DD" w:sz="1"/>
            </w:tcBorders>
            <w:shd w:fill="2C3E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Modül</w:t>
            </w:r>
          </w:p>
        </w:tc>
        <w:tc>
          <w:tcPr>
            <w:tcW w:type="dxa" w:w="4826"/>
            <w:tcBorders>
              <w:top w:val="single" w:color="D0D5DD" w:sz="1"/>
              <w:left w:val="single" w:color="D0D5DD" w:sz="1"/>
              <w:bottom w:val="single" w:color="D0D5DD" w:sz="1"/>
              <w:right w:val="single" w:color="D0D5DD" w:sz="1"/>
            </w:tcBorders>
            <w:shd w:fill="2C3E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Kapsam</w:t>
            </w:r>
          </w:p>
        </w:tc>
        <w:tc>
          <w:tcPr>
            <w:tcW w:type="dxa" w:w="1800"/>
            <w:tcBorders>
              <w:top w:val="single" w:color="D0D5DD" w:sz="1"/>
              <w:left w:val="single" w:color="D0D5DD" w:sz="1"/>
              <w:bottom w:val="single" w:color="D0D5DD" w:sz="1"/>
              <w:right w:val="single" w:color="D0D5DD" w:sz="1"/>
            </w:tcBorders>
            <w:shd w:fill="2C3E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Platform</w:t>
            </w:r>
          </w:p>
        </w:tc>
      </w:tr>
      <w:tr>
        <w:trPr>
          <w:tblHeader w:val="false"/>
        </w:trP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Haftalık Retrospektif</w:t>
            </w:r>
          </w:p>
        </w:tc>
        <w:tc>
          <w:tcPr>
            <w:tcW w:type="dxa" w:w="48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AI destekli haftalık performans analizi ve örüntü tespiti</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Web</w:t>
            </w:r>
          </w:p>
        </w:tc>
      </w:tr>
      <w:tr>
        <w:trPr>
          <w:tblHeader w:val="false"/>
        </w:trPr>
        <w:tc>
          <w:tcPr>
            <w:tcW w:type="dxa" w:w="24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İlerleme Dashboard</w:t>
            </w:r>
          </w:p>
        </w:tc>
        <w:tc>
          <w:tcPr>
            <w:tcW w:type="dxa" w:w="4826"/>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Trend grafikleri: üretkenlik, spor tutarlılığı, beslenme uyumu</w:t>
            </w:r>
          </w:p>
        </w:tc>
        <w:tc>
          <w:tcPr>
            <w:tcW w:type="dxa" w:w="1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Web</w:t>
            </w:r>
          </w:p>
        </w:tc>
      </w:tr>
      <w:tr>
        <w:trPr>
          <w:tblHeader w:val="false"/>
        </w:trP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Doğal Dil Planlama</w:t>
            </w:r>
          </w:p>
        </w:tc>
        <w:tc>
          <w:tcPr>
            <w:tcW w:type="dxa" w:w="48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"Yarın sabah spor, öğleden sonra proje" gibi komutlar</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Mobil</w:t>
            </w:r>
          </w:p>
        </w:tc>
      </w:tr>
      <w:tr>
        <w:trPr>
          <w:tblHeader w:val="false"/>
        </w:trPr>
        <w:tc>
          <w:tcPr>
            <w:tcW w:type="dxa" w:w="24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Widget'lar</w:t>
            </w:r>
          </w:p>
        </w:tc>
        <w:tc>
          <w:tcPr>
            <w:tcW w:type="dxa" w:w="4826"/>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iOS/Android ana ekran widget'ları: günün özeti, sıradaki görev</w:t>
            </w:r>
          </w:p>
        </w:tc>
        <w:tc>
          <w:tcPr>
            <w:tcW w:type="dxa" w:w="1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Mobil</w:t>
            </w:r>
          </w:p>
        </w:tc>
      </w:tr>
      <w:tr>
        <w:trPr>
          <w:tblHeader w:val="false"/>
        </w:trP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Offline Mode</w:t>
            </w:r>
          </w:p>
        </w:tc>
        <w:tc>
          <w:tcPr>
            <w:tcW w:type="dxa" w:w="48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Tam offline çalışma + conflict resolution ile senkronizasyon</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Mobil</w:t>
            </w:r>
          </w:p>
        </w:tc>
      </w:tr>
      <w:tr>
        <w:trPr>
          <w:tblHeader w:val="false"/>
        </w:trPr>
        <w:tc>
          <w:tcPr>
            <w:tcW w:type="dxa" w:w="24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Tekrarlayan Görevler</w:t>
            </w:r>
          </w:p>
        </w:tc>
        <w:tc>
          <w:tcPr>
            <w:tcW w:type="dxa" w:w="4826"/>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RRULE tabanlı gelişmiş tekrarlama kuralları</w:t>
            </w:r>
          </w:p>
        </w:tc>
        <w:tc>
          <w:tcPr>
            <w:tcW w:type="dxa" w:w="1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Web + Mobil</w:t>
            </w:r>
          </w:p>
        </w:tc>
      </w:tr>
    </w:tbl>
    <w:p>
      <w:pPr>
        <w:spacing w:after="80" w:before="80"/>
      </w:pPr>
    </w:p>
    <w:p>
      <w:pPr>
        <w:pStyle w:val="Heading2"/>
        <w:spacing w:after="150" w:before="300"/>
      </w:pPr>
      <w:r>
        <w:rPr>
          <w:rFonts w:ascii="Arial" w:cs="Arial" w:eastAsia="Arial" w:hAnsi="Arial"/>
          <w:b/>
          <w:bCs/>
        </w:rPr>
        <w:t xml:space="preserve">Faz 4: Agent AI + Ürünleşme (Ongoing)</w:t>
      </w:r>
    </w:p>
    <w:p>
      <w:pPr>
        <w:spacing w:after="120"/>
        <w:jc w:val="left"/>
      </w:pPr>
      <w:r>
        <w:rPr>
          <w:rFonts w:ascii="Arial" w:cs="Arial" w:eastAsia="Arial" w:hAnsi="Arial"/>
          <w:b/>
          <w:bCs/>
          <w:color w:val="1A1A2E"/>
          <w:sz w:val="22"/>
          <w:szCs w:val="22"/>
        </w:rPr>
        <w:t xml:space="preserve">Hedef: </w:t>
      </w:r>
      <w:r>
        <w:rPr>
          <w:rFonts w:ascii="Arial" w:cs="Arial" w:eastAsia="Arial" w:hAnsi="Arial"/>
          <w:color w:val="1A1A2E"/>
          <w:sz w:val="22"/>
          <w:szCs w:val="22"/>
        </w:rPr>
        <w:t xml:space="preserve">Proaktif AI asistan ve çoklu kullanıcı desteği.</w:t>
      </w:r>
    </w:p>
    <w:p>
      <w:pPr>
        <w:pStyle w:val="ListParagraph"/>
        <w:numPr>
          <w:ilvl w:val="0"/>
          <w:numId w:val="2"/>
        </w:numPr>
        <w:spacing w:after="60"/>
      </w:pPr>
      <w:r>
        <w:rPr>
          <w:rFonts w:ascii="Arial" w:cs="Arial" w:eastAsia="Arial" w:hAnsi="Arial"/>
          <w:color w:val="1A1A2E"/>
          <w:sz w:val="22"/>
          <w:szCs w:val="22"/>
        </w:rPr>
        <w:t xml:space="preserve">Agent AI: Kural tabanlı otomatik aksiyonlar (erteleme, yeniden planlama, hatırlatma eskalasyonu)</w:t>
      </w:r>
    </w:p>
    <w:p>
      <w:pPr>
        <w:pStyle w:val="ListParagraph"/>
        <w:numPr>
          <w:ilvl w:val="0"/>
          <w:numId w:val="2"/>
        </w:numPr>
        <w:spacing w:after="60"/>
      </w:pPr>
      <w:r>
        <w:rPr>
          <w:rFonts w:ascii="Arial" w:cs="Arial" w:eastAsia="Arial" w:hAnsi="Arial"/>
          <w:color w:val="1A1A2E"/>
          <w:sz w:val="22"/>
          <w:szCs w:val="22"/>
        </w:rPr>
        <w:t xml:space="preserve">Örüntü Öğrenme: Üretkenlik paternleri, optimal çalışma saatleri, enerji döngüsü analizi</w:t>
      </w:r>
    </w:p>
    <w:p>
      <w:pPr>
        <w:pStyle w:val="ListParagraph"/>
        <w:numPr>
          <w:ilvl w:val="0"/>
          <w:numId w:val="2"/>
        </w:numPr>
        <w:spacing w:after="60"/>
      </w:pPr>
      <w:r>
        <w:rPr>
          <w:rFonts w:ascii="Arial" w:cs="Arial" w:eastAsia="Arial" w:hAnsi="Arial"/>
          <w:color w:val="1A1A2E"/>
          <w:sz w:val="22"/>
          <w:szCs w:val="22"/>
        </w:rPr>
        <w:t xml:space="preserve">API &amp; Entegrasyonlar: Google Calendar sync, Notion import, webhook'lar</w:t>
      </w:r>
    </w:p>
    <w:p>
      <w:pPr>
        <w:pStyle w:val="ListParagraph"/>
        <w:numPr>
          <w:ilvl w:val="0"/>
          <w:numId w:val="2"/>
        </w:numPr>
        <w:spacing w:after="60"/>
      </w:pPr>
      <w:r>
        <w:rPr>
          <w:rFonts w:ascii="Arial" w:cs="Arial" w:eastAsia="Arial" w:hAnsi="Arial"/>
          <w:color w:val="1A1A2E"/>
          <w:sz w:val="22"/>
          <w:szCs w:val="22"/>
        </w:rPr>
        <w:t xml:space="preserve">Multi-tenant altyapı: Ürünleşme için kullanıcı yönetimi, abonelik sistemi, onboarding</w:t>
      </w:r>
    </w:p>
    <w:p>
      <w:pPr>
        <w:pStyle w:val="ListParagraph"/>
        <w:numPr>
          <w:ilvl w:val="0"/>
          <w:numId w:val="2"/>
        </w:numPr>
        <w:spacing w:after="60"/>
      </w:pPr>
      <w:r>
        <w:rPr>
          <w:rFonts w:ascii="Arial" w:cs="Arial" w:eastAsia="Arial" w:hAnsi="Arial"/>
          <w:color w:val="1A1A2E"/>
          <w:sz w:val="22"/>
          <w:szCs w:val="22"/>
        </w:rPr>
        <w:t xml:space="preserve">Sesli giriş: Mobilde ses ile görev ekleme ve plan güncelleme</w:t>
      </w:r>
    </w:p>
    <w:p>
      <w:pPr>
        <w:spacing w:after="150" w:before="150"/>
      </w:pPr>
    </w:p>
    <w:p>
      <w:pPr>
        <w:pStyle w:val="Heading1"/>
        <w:spacing w:after="150" w:before="300"/>
      </w:pPr>
      <w:r>
        <w:rPr>
          <w:rFonts w:ascii="Arial" w:cs="Arial" w:eastAsia="Arial" w:hAnsi="Arial"/>
          <w:b/>
          <w:bCs/>
        </w:rPr>
        <w:t xml:space="preserve">7. Kritik Teknik Kararlar</w:t>
      </w:r>
    </w:p>
    <w:p>
      <w:pPr>
        <w:pStyle w:val="Heading2"/>
        <w:spacing w:after="150" w:before="300"/>
      </w:pPr>
      <w:r>
        <w:rPr>
          <w:rFonts w:ascii="Arial" w:cs="Arial" w:eastAsia="Arial" w:hAnsi="Arial"/>
          <w:b/>
          <w:bCs/>
        </w:rPr>
        <w:t xml:space="preserve">7.1 Neden Supabase?</w:t>
      </w:r>
    </w:p>
    <w:p>
      <w:pPr>
        <w:pStyle w:val="ListParagraph"/>
        <w:numPr>
          <w:ilvl w:val="0"/>
          <w:numId w:val="2"/>
        </w:numPr>
        <w:spacing w:after="60"/>
      </w:pPr>
      <w:r>
        <w:rPr>
          <w:rFonts w:ascii="Arial" w:cs="Arial" w:eastAsia="Arial" w:hAnsi="Arial"/>
          <w:color w:val="1A1A2E"/>
          <w:sz w:val="22"/>
          <w:szCs w:val="22"/>
        </w:rPr>
        <w:t xml:space="preserve">PostgreSQL + Auth + Realtime + Storage + Edge Functions tek platformda: MVP için hız kazandırır</w:t>
      </w:r>
    </w:p>
    <w:p>
      <w:pPr>
        <w:pStyle w:val="ListParagraph"/>
        <w:numPr>
          <w:ilvl w:val="0"/>
          <w:numId w:val="2"/>
        </w:numPr>
        <w:spacing w:after="60"/>
      </w:pPr>
      <w:r>
        <w:rPr>
          <w:rFonts w:ascii="Arial" w:cs="Arial" w:eastAsia="Arial" w:hAnsi="Arial"/>
          <w:color w:val="1A1A2E"/>
          <w:sz w:val="22"/>
          <w:szCs w:val="22"/>
        </w:rPr>
        <w:t xml:space="preserve">Row Level Security (RLS) ile kullanıcı verisi izolasyonu sağlanır</w:t>
      </w:r>
    </w:p>
    <w:p>
      <w:pPr>
        <w:pStyle w:val="ListParagraph"/>
        <w:numPr>
          <w:ilvl w:val="0"/>
          <w:numId w:val="2"/>
        </w:numPr>
        <w:spacing w:after="60"/>
      </w:pPr>
      <w:r>
        <w:rPr>
          <w:rFonts w:ascii="Arial" w:cs="Arial" w:eastAsia="Arial" w:hAnsi="Arial"/>
          <w:color w:val="1A1A2E"/>
          <w:sz w:val="22"/>
          <w:szCs w:val="22"/>
        </w:rPr>
        <w:t xml:space="preserve">Realtime subscriptions ile web-mobil arası anlık senkronizasyon</w:t>
      </w:r>
    </w:p>
    <w:p>
      <w:pPr>
        <w:pStyle w:val="ListParagraph"/>
        <w:numPr>
          <w:ilvl w:val="0"/>
          <w:numId w:val="2"/>
        </w:numPr>
        <w:spacing w:after="60"/>
      </w:pPr>
      <w:r>
        <w:rPr>
          <w:rFonts w:ascii="Arial" w:cs="Arial" w:eastAsia="Arial" w:hAnsi="Arial"/>
          <w:color w:val="1A1A2E"/>
          <w:sz w:val="22"/>
          <w:szCs w:val="22"/>
        </w:rPr>
        <w:t xml:space="preserve">Edge Functions ile AI API çağrıları sunucu tarafında güvenli şekilde yapılır</w:t>
      </w:r>
    </w:p>
    <w:p>
      <w:pPr>
        <w:pStyle w:val="ListParagraph"/>
        <w:numPr>
          <w:ilvl w:val="0"/>
          <w:numId w:val="2"/>
        </w:numPr>
        <w:spacing w:after="60"/>
      </w:pPr>
      <w:r>
        <w:rPr>
          <w:rFonts w:ascii="Arial" w:cs="Arial" w:eastAsia="Arial" w:hAnsi="Arial"/>
          <w:color w:val="1A1A2E"/>
          <w:sz w:val="22"/>
          <w:szCs w:val="22"/>
        </w:rPr>
        <w:t xml:space="preserve">İleride kendi backend'e geçiş mümkün (PostgreSQL standart, vendor lock-in düşük)</w:t>
      </w:r>
    </w:p>
    <w:p>
      <w:pPr>
        <w:pStyle w:val="Heading2"/>
        <w:spacing w:after="150" w:before="300"/>
      </w:pPr>
      <w:r>
        <w:rPr>
          <w:rFonts w:ascii="Arial" w:cs="Arial" w:eastAsia="Arial" w:hAnsi="Arial"/>
          <w:b/>
          <w:bCs/>
        </w:rPr>
        <w:t xml:space="preserve">7.2 Neden React Native (Expo)?</w:t>
      </w:r>
    </w:p>
    <w:p>
      <w:pPr>
        <w:pStyle w:val="ListParagraph"/>
        <w:numPr>
          <w:ilvl w:val="0"/>
          <w:numId w:val="2"/>
        </w:numPr>
        <w:spacing w:after="60"/>
      </w:pPr>
      <w:r>
        <w:rPr>
          <w:rFonts w:ascii="Arial" w:cs="Arial" w:eastAsia="Arial" w:hAnsi="Arial"/>
          <w:color w:val="1A1A2E"/>
          <w:sz w:val="22"/>
          <w:szCs w:val="22"/>
        </w:rPr>
        <w:t xml:space="preserve">Next.js ile aynı dil ve mental model (TypeScript/React)</w:t>
      </w:r>
    </w:p>
    <w:p>
      <w:pPr>
        <w:pStyle w:val="ListParagraph"/>
        <w:numPr>
          <w:ilvl w:val="0"/>
          <w:numId w:val="2"/>
        </w:numPr>
        <w:spacing w:after="60"/>
      </w:pPr>
      <w:r>
        <w:rPr>
          <w:rFonts w:ascii="Arial" w:cs="Arial" w:eastAsia="Arial" w:hAnsi="Arial"/>
          <w:color w:val="1A1A2E"/>
          <w:sz w:val="22"/>
          <w:szCs w:val="22"/>
        </w:rPr>
        <w:t xml:space="preserve">Native push notification desteği (FCM/APNs) — PWA'nın en büyük eksikliğini kapatır</w:t>
      </w:r>
    </w:p>
    <w:p>
      <w:pPr>
        <w:pStyle w:val="ListParagraph"/>
        <w:numPr>
          <w:ilvl w:val="0"/>
          <w:numId w:val="2"/>
        </w:numPr>
        <w:spacing w:after="60"/>
      </w:pPr>
      <w:r>
        <w:rPr>
          <w:rFonts w:ascii="Arial" w:cs="Arial" w:eastAsia="Arial" w:hAnsi="Arial"/>
          <w:color w:val="1A1A2E"/>
          <w:sz w:val="22"/>
          <w:szCs w:val="22"/>
        </w:rPr>
        <w:t xml:space="preserve">Expo EAS ile build/deploy pipeline hızlı kurulur</w:t>
      </w:r>
    </w:p>
    <w:p>
      <w:pPr>
        <w:pStyle w:val="ListParagraph"/>
        <w:numPr>
          <w:ilvl w:val="0"/>
          <w:numId w:val="2"/>
        </w:numPr>
        <w:spacing w:after="60"/>
      </w:pPr>
      <w:r>
        <w:rPr>
          <w:rFonts w:ascii="Arial" w:cs="Arial" w:eastAsia="Arial" w:hAnsi="Arial"/>
          <w:color w:val="1A1A2E"/>
          <w:sz w:val="22"/>
          <w:szCs w:val="22"/>
        </w:rPr>
        <w:t xml:space="preserve">Shared types ve utility fonksiyonlar monorepo ile paylaşılır</w:t>
      </w:r>
    </w:p>
    <w:p>
      <w:pPr>
        <w:pStyle w:val="Heading2"/>
        <w:spacing w:after="150" w:before="300"/>
      </w:pPr>
      <w:r>
        <w:rPr>
          <w:rFonts w:ascii="Arial" w:cs="Arial" w:eastAsia="Arial" w:hAnsi="Arial"/>
          <w:b/>
          <w:bCs/>
        </w:rPr>
        <w:t xml:space="preserve">7.3 Monorepo Yapısı</w:t>
      </w:r>
    </w:p>
    <w:p>
      <w:pPr>
        <w:spacing w:after="120"/>
        <w:jc w:val="left"/>
      </w:pPr>
      <w:r>
        <w:rPr>
          <w:rFonts w:ascii="Arial" w:cs="Arial" w:eastAsia="Arial" w:hAnsi="Arial"/>
          <w:b w:val="false"/>
          <w:bCs w:val="false"/>
          <w:i w:val="false"/>
          <w:iCs w:val="false"/>
          <w:color w:val="1A1A2E"/>
          <w:sz w:val="22"/>
          <w:szCs w:val="22"/>
        </w:rPr>
        <w:t xml:space="preserve">Turbo­repo ile monorepo yapısı önerilmektedir: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0D5DD" w:sz="1"/>
              <w:left w:val="single" w:color="D0D5DD" w:sz="1"/>
              <w:bottom w:val="single" w:color="D0D5DD" w:sz="1"/>
              <w:right w:val="single" w:color="D0D5DD" w:sz="1"/>
            </w:tcBorders>
            <w:shd w:fill="2C3E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Paket</w:t>
            </w:r>
          </w:p>
        </w:tc>
        <w:tc>
          <w:tcPr>
            <w:tcW w:type="dxa" w:w="6226"/>
            <w:tcBorders>
              <w:top w:val="single" w:color="D0D5DD" w:sz="1"/>
              <w:left w:val="single" w:color="D0D5DD" w:sz="1"/>
              <w:bottom w:val="single" w:color="D0D5DD" w:sz="1"/>
              <w:right w:val="single" w:color="D0D5DD" w:sz="1"/>
            </w:tcBorders>
            <w:shd w:fill="2C3E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İçerik</w:t>
            </w:r>
          </w:p>
        </w:tc>
      </w:tr>
      <w:tr>
        <w:trPr>
          <w:tblHeader w:val="false"/>
        </w:trP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apps/web</w:t>
            </w:r>
          </w:p>
        </w:tc>
        <w:tc>
          <w:tcPr>
            <w:tcW w:type="dxa" w:w="62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Next.js uygulaması (masaüstü arayüz)</w:t>
            </w:r>
          </w:p>
        </w:tc>
      </w:tr>
      <w:tr>
        <w:trPr>
          <w:tblHeader w:val="false"/>
        </w:trPr>
        <w:tc>
          <w:tcPr>
            <w:tcW w:type="dxa" w:w="2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apps/mobile</w:t>
            </w:r>
          </w:p>
        </w:tc>
        <w:tc>
          <w:tcPr>
            <w:tcW w:type="dxa" w:w="6226"/>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React Native / Expo uygulaması</w:t>
            </w:r>
          </w:p>
        </w:tc>
      </w:tr>
      <w:tr>
        <w:trPr>
          <w:tblHeader w:val="false"/>
        </w:trP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packages/shared</w:t>
            </w:r>
          </w:p>
        </w:tc>
        <w:tc>
          <w:tcPr>
            <w:tcW w:type="dxa" w:w="62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TypeScript tipleri, Supabase client, utility fonksiyonlar</w:t>
            </w:r>
          </w:p>
        </w:tc>
      </w:tr>
      <w:tr>
        <w:trPr>
          <w:tblHeader w:val="false"/>
        </w:trPr>
        <w:tc>
          <w:tcPr>
            <w:tcW w:type="dxa" w:w="2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packages/ui</w:t>
            </w:r>
          </w:p>
        </w:tc>
        <w:tc>
          <w:tcPr>
            <w:tcW w:type="dxa" w:w="6226"/>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Paylaşılabilir UI komponentleri (web adaptörleri)</w:t>
            </w:r>
          </w:p>
        </w:tc>
      </w:tr>
      <w:tr>
        <w:trPr>
          <w:tblHeader w:val="false"/>
        </w:trP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supabase/</w:t>
            </w:r>
          </w:p>
        </w:tc>
        <w:tc>
          <w:tcPr>
            <w:tcW w:type="dxa" w:w="62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Migrationlar, Edge Functions, seed data</w:t>
            </w:r>
          </w:p>
        </w:tc>
      </w:tr>
    </w:tbl>
    <w:p>
      <w:pPr>
        <w:spacing w:after="150" w:before="150"/>
      </w:pPr>
    </w:p>
    <w:p>
      <w:pPr>
        <w:pStyle w:val="Heading1"/>
        <w:spacing w:after="150" w:before="300"/>
      </w:pPr>
      <w:r>
        <w:rPr>
          <w:rFonts w:ascii="Arial" w:cs="Arial" w:eastAsia="Arial" w:hAnsi="Arial"/>
          <w:b/>
          <w:bCs/>
        </w:rPr>
        <w:t xml:space="preserve">8. Risk Analizi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4626"/>
      </w:tblGrid>
      <w:tr>
        <w:trPr>
          <w:tblHeader/>
        </w:trPr>
        <w:tc>
          <w:tcPr>
            <w:tcW w:type="dxa" w:w="2200"/>
            <w:tcBorders>
              <w:top w:val="single" w:color="D0D5DD" w:sz="1"/>
              <w:left w:val="single" w:color="D0D5DD" w:sz="1"/>
              <w:bottom w:val="single" w:color="D0D5DD" w:sz="1"/>
              <w:right w:val="single" w:color="D0D5DD" w:sz="1"/>
            </w:tcBorders>
            <w:shd w:fill="2C3E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1200"/>
            <w:tcBorders>
              <w:top w:val="single" w:color="D0D5DD" w:sz="1"/>
              <w:left w:val="single" w:color="D0D5DD" w:sz="1"/>
              <w:bottom w:val="single" w:color="D0D5DD" w:sz="1"/>
              <w:right w:val="single" w:color="D0D5DD" w:sz="1"/>
            </w:tcBorders>
            <w:shd w:fill="2C3E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Olasılık</w:t>
            </w:r>
          </w:p>
        </w:tc>
        <w:tc>
          <w:tcPr>
            <w:tcW w:type="dxa" w:w="1000"/>
            <w:tcBorders>
              <w:top w:val="single" w:color="D0D5DD" w:sz="1"/>
              <w:left w:val="single" w:color="D0D5DD" w:sz="1"/>
              <w:bottom w:val="single" w:color="D0D5DD" w:sz="1"/>
              <w:right w:val="single" w:color="D0D5DD" w:sz="1"/>
            </w:tcBorders>
            <w:shd w:fill="2C3E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Etki</w:t>
            </w:r>
          </w:p>
        </w:tc>
        <w:tc>
          <w:tcPr>
            <w:tcW w:type="dxa" w:w="4626"/>
            <w:tcBorders>
              <w:top w:val="single" w:color="D0D5DD" w:sz="1"/>
              <w:left w:val="single" w:color="D0D5DD" w:sz="1"/>
              <w:bottom w:val="single" w:color="D0D5DD" w:sz="1"/>
              <w:right w:val="single" w:color="D0D5DD" w:sz="1"/>
            </w:tcBorders>
            <w:shd w:fill="2C3E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Azaltma Stratejisi</w:t>
            </w:r>
          </w:p>
        </w:tc>
      </w:tr>
      <w:tr>
        <w:trPr>
          <w:tblHeader w:val="false"/>
        </w:trP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Scope creep: Çok fazla özellik, bitmeyen MVP</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Yüksek</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Yüksek</w:t>
            </w:r>
          </w:p>
        </w:tc>
        <w:tc>
          <w:tcPr>
            <w:tcW w:type="dxa" w:w="46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Faz 1'i katı tutmak, 6 hafta deadline koymak, her özelliği "bu olmadan kullanılır mı?" testiyle değerlendirmek</w:t>
            </w:r>
          </w:p>
        </w:tc>
      </w:tr>
      <w:tr>
        <w:trPr>
          <w:tblHeader w:val="false"/>
        </w:trPr>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AI maliyetleri beklenenden yüksek</w:t>
            </w:r>
          </w:p>
        </w:tc>
        <w:tc>
          <w:tcPr>
            <w:tcW w:type="dxa" w:w="1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Orta</w:t>
            </w:r>
          </w:p>
        </w:tc>
        <w:tc>
          <w:tcPr>
            <w:tcW w:type="dxa" w:w="1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Orta</w:t>
            </w:r>
          </w:p>
        </w:tc>
        <w:tc>
          <w:tcPr>
            <w:tcW w:type="dxa" w:w="4626"/>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Edge caching, rate limiting, önce basit heuristic'ler sonra AI fallback</w:t>
            </w:r>
          </w:p>
        </w:tc>
      </w:tr>
      <w:tr>
        <w:trPr>
          <w:tblHeader w:val="false"/>
        </w:trP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Mobil bildirim güvenilirliği</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Düşük</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Yüksek</w:t>
            </w:r>
          </w:p>
        </w:tc>
        <w:tc>
          <w:tcPr>
            <w:tcW w:type="dxa" w:w="46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Expo Notifications + native APNs/FCM, background task testleri erken başlatmak</w:t>
            </w:r>
          </w:p>
        </w:tc>
      </w:tr>
      <w:tr>
        <w:trPr>
          <w:tblHeader w:val="false"/>
        </w:trPr>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Motivasyon kaybı / proje terk</w:t>
            </w:r>
          </w:p>
        </w:tc>
        <w:tc>
          <w:tcPr>
            <w:tcW w:type="dxa" w:w="1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Orta</w:t>
            </w:r>
          </w:p>
        </w:tc>
        <w:tc>
          <w:tcPr>
            <w:tcW w:type="dxa" w:w="1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Yüksek</w:t>
            </w:r>
          </w:p>
        </w:tc>
        <w:tc>
          <w:tcPr>
            <w:tcW w:type="dxa" w:w="4626"/>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Dog-fooding: Kendi günlük hayatında kullanmaya Faz 1 ortasında başlamak, değer hissetmek</w:t>
            </w:r>
          </w:p>
        </w:tc>
      </w:tr>
      <w:tr>
        <w:trPr>
          <w:tblHeader w:val="false"/>
        </w:trP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Supabase limitleri (free tier)</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Düşük</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Düşük</w:t>
            </w:r>
          </w:p>
        </w:tc>
        <w:tc>
          <w:tcPr>
            <w:tcW w:type="dxa" w:w="46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Free tier kişisel kullanım için yeterli, Pro plan ($25/ay) gerekirse geçiş kolay</w:t>
            </w:r>
          </w:p>
        </w:tc>
      </w:tr>
    </w:tbl>
    <w:p>
      <w:pPr>
        <w:spacing w:after="100" w:before="100"/>
      </w:pPr>
    </w:p>
    <w:p>
      <w:pPr>
        <w:pBdr>
          <w:top w:val="single" w:color="4A90D9" w:sz="2" w:space="8"/>
        </w:pBdr>
        <w:spacing w:before="400"/>
        <w:jc w:val="center"/>
      </w:pPr>
      <w:r>
        <w:rPr>
          <w:rFonts w:ascii="Arial" w:cs="Arial" w:eastAsia="Arial" w:hAnsi="Arial"/>
          <w:i/>
          <w:iCs/>
          <w:color w:val="6B7280"/>
          <w:sz w:val="22"/>
          <w:szCs w:val="22"/>
        </w:rPr>
        <w:t xml:space="preserve">Bu doküman, LifeOS projesinin canlı bir rehberidir. </w:t>
      </w:r>
      <w:r>
        <w:rPr>
          <w:rFonts w:ascii="Arial" w:cs="Arial" w:eastAsia="Arial" w:hAnsi="Arial"/>
          <w:i/>
          <w:iCs/>
          <w:color w:val="6B7280"/>
          <w:sz w:val="22"/>
          <w:szCs w:val="22"/>
        </w:rPr>
        <w:t xml:space="preserve">Her faz sonunda güncellenerek geliştirilecektir.</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1" w:space="4"/>
      </w:pBdr>
      <w:jc w:val="right"/>
    </w:pPr>
    <w:r>
      <w:rPr>
        <w:rFonts w:ascii="Arial" w:cs="Arial" w:eastAsia="Arial" w:hAnsi="Arial"/>
        <w:i/>
        <w:iCs/>
        <w:color w:val="6B7280"/>
        <w:sz w:val="18"/>
        <w:szCs w:val="18"/>
      </w:rPr>
      <w:t xml:space="preserve">LifeOS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C3E6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4A90D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2026-04-14T13:27:49.073Z</dcterms:created>
  <dcterms:modified xsi:type="dcterms:W3CDTF">2026-04-14T13:27:49.074Z</dcterms:modified>
</cp:coreProperties>
</file>

<file path=docProps/custom.xml><?xml version="1.0" encoding="utf-8"?>
<Properties xmlns="http://schemas.openxmlformats.org/officeDocument/2006/custom-properties" xmlns:vt="http://schemas.openxmlformats.org/officeDocument/2006/docPropsVTypes"/>
</file>