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0815" w14:textId="77777777" w:rsidR="00197ED9" w:rsidRPr="00197ED9" w:rsidRDefault="00197ED9" w:rsidP="00197ED9">
      <w:pPr>
        <w:pStyle w:val="Heading1"/>
        <w:rPr>
          <w:rFonts w:eastAsia="Times New Roman"/>
          <w:lang w:eastAsia="en-GB"/>
        </w:rPr>
      </w:pPr>
      <w:r w:rsidRPr="00197ED9">
        <w:rPr>
          <w:rFonts w:eastAsia="Times New Roman"/>
          <w:lang w:eastAsia="en-GB"/>
        </w:rPr>
        <w:t>Heading 1: Project Metrics</w:t>
      </w:r>
    </w:p>
    <w:p w14:paraId="79576D28" w14:textId="6F39BEBC" w:rsidR="00B8156F" w:rsidRDefault="00197ED9">
      <w:r>
        <w:t>This document summarizes model evaluation metrics for the document intelligence pipeline.</w:t>
      </w:r>
    </w:p>
    <w:p w14:paraId="5BBD6940" w14:textId="77777777" w:rsidR="00197ED9" w:rsidRDefault="00197ED9"/>
    <w:p w14:paraId="0110AA4B" w14:textId="033A7B6B" w:rsidR="00197ED9" w:rsidRDefault="00197ED9" w:rsidP="00197ED9">
      <w:pPr>
        <w:pStyle w:val="Heading2"/>
      </w:pPr>
      <w:r>
        <w:t>TABLE 1</w:t>
      </w:r>
    </w:p>
    <w:p w14:paraId="72538827" w14:textId="77777777" w:rsidR="00197ED9" w:rsidRDefault="00197ED9" w:rsidP="00197ED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7ED9" w14:paraId="0C19558B" w14:textId="1A934B02" w:rsidTr="00197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2C56861" w14:textId="412DF487" w:rsidR="00197ED9" w:rsidRDefault="00197ED9" w:rsidP="00197ED9">
            <w:r>
              <w:rPr>
                <w:b w:val="0"/>
                <w:bCs w:val="0"/>
              </w:rPr>
              <w:t>Model</w:t>
            </w:r>
          </w:p>
        </w:tc>
        <w:tc>
          <w:tcPr>
            <w:tcW w:w="2254" w:type="dxa"/>
          </w:tcPr>
          <w:p w14:paraId="1A424109" w14:textId="1B0AC7DF" w:rsidR="00197ED9" w:rsidRDefault="00197ED9" w:rsidP="00197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Accuracy</w:t>
            </w:r>
          </w:p>
        </w:tc>
        <w:tc>
          <w:tcPr>
            <w:tcW w:w="2254" w:type="dxa"/>
          </w:tcPr>
          <w:p w14:paraId="7AC5AA0B" w14:textId="07A26DE9" w:rsidR="00197ED9" w:rsidRDefault="00197ED9" w:rsidP="00197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Latency(ms)</w:t>
            </w:r>
          </w:p>
        </w:tc>
        <w:tc>
          <w:tcPr>
            <w:tcW w:w="2254" w:type="dxa"/>
          </w:tcPr>
          <w:p w14:paraId="1FB15815" w14:textId="7D5F4A73" w:rsidR="00197ED9" w:rsidRDefault="00197ED9" w:rsidP="00197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Notes</w:t>
            </w:r>
          </w:p>
        </w:tc>
      </w:tr>
      <w:tr w:rsidR="00197ED9" w14:paraId="2F6D6A75" w14:textId="718CD4A0" w:rsidTr="001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F37E67" w14:textId="4BB81091" w:rsidR="00197ED9" w:rsidRDefault="00197ED9" w:rsidP="00197ED9">
            <w:r>
              <w:t>GPT-4</w:t>
            </w:r>
          </w:p>
        </w:tc>
        <w:tc>
          <w:tcPr>
            <w:tcW w:w="2254" w:type="dxa"/>
          </w:tcPr>
          <w:p w14:paraId="12450525" w14:textId="6F606F01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2254" w:type="dxa"/>
          </w:tcPr>
          <w:p w14:paraId="7CE31A1B" w14:textId="618F5B85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1200</w:t>
            </w:r>
          </w:p>
        </w:tc>
        <w:tc>
          <w:tcPr>
            <w:tcW w:w="2254" w:type="dxa"/>
          </w:tcPr>
          <w:p w14:paraId="42C5E467" w14:textId="53B6D535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 hierarchy detection</w:t>
            </w:r>
          </w:p>
        </w:tc>
      </w:tr>
      <w:tr w:rsidR="00197ED9" w14:paraId="2E4FD0D7" w14:textId="3CD81B02" w:rsidTr="001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399CC85" w14:textId="281E2E91" w:rsidR="00197ED9" w:rsidRDefault="00197ED9" w:rsidP="00197ED9">
            <w:r>
              <w:t>Claude</w:t>
            </w:r>
          </w:p>
        </w:tc>
        <w:tc>
          <w:tcPr>
            <w:tcW w:w="2254" w:type="dxa"/>
          </w:tcPr>
          <w:p w14:paraId="0E47BEC5" w14:textId="28ED4220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0.89</w:t>
            </w:r>
          </w:p>
        </w:tc>
        <w:tc>
          <w:tcPr>
            <w:tcW w:w="2254" w:type="dxa"/>
          </w:tcPr>
          <w:p w14:paraId="716E44BC" w14:textId="310E8A1C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950</w:t>
            </w:r>
          </w:p>
        </w:tc>
        <w:tc>
          <w:tcPr>
            <w:tcW w:w="2254" w:type="dxa"/>
          </w:tcPr>
          <w:p w14:paraId="49910287" w14:textId="15D52EC3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Good summaries</w:t>
            </w:r>
          </w:p>
        </w:tc>
      </w:tr>
      <w:tr w:rsidR="00197ED9" w14:paraId="6A3B6297" w14:textId="77777777" w:rsidTr="001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38EFF0F" w14:textId="2E6FB978" w:rsidR="00197ED9" w:rsidRDefault="00197ED9" w:rsidP="00197ED9">
            <w:r>
              <w:t>Local Model</w:t>
            </w:r>
          </w:p>
        </w:tc>
        <w:tc>
          <w:tcPr>
            <w:tcW w:w="2254" w:type="dxa"/>
          </w:tcPr>
          <w:p w14:paraId="6FDBAE20" w14:textId="0F2B0724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0.74</w:t>
            </w:r>
          </w:p>
        </w:tc>
        <w:tc>
          <w:tcPr>
            <w:tcW w:w="2254" w:type="dxa"/>
          </w:tcPr>
          <w:p w14:paraId="59B3ECFF" w14:textId="00BD9BB1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2254" w:type="dxa"/>
          </w:tcPr>
          <w:p w14:paraId="6697D7B7" w14:textId="050A7DD7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Weak semantic classification</w:t>
            </w:r>
          </w:p>
        </w:tc>
      </w:tr>
    </w:tbl>
    <w:p w14:paraId="23C2111B" w14:textId="77777777" w:rsidR="00197ED9" w:rsidRDefault="00197ED9" w:rsidP="00197ED9"/>
    <w:p w14:paraId="153B77A3" w14:textId="77777777" w:rsidR="00197ED9" w:rsidRDefault="00197ED9" w:rsidP="00197ED9"/>
    <w:p w14:paraId="64748E8B" w14:textId="77777777" w:rsidR="00197ED9" w:rsidRPr="00197ED9" w:rsidRDefault="00197ED9" w:rsidP="00197ED9">
      <w:pPr>
        <w:pStyle w:val="Heading2"/>
      </w:pPr>
      <w:r w:rsidRPr="00197ED9">
        <w:t>Heading 2: Observations</w:t>
      </w:r>
    </w:p>
    <w:p w14:paraId="668D4BE7" w14:textId="77777777" w:rsidR="00197ED9" w:rsidRPr="00197ED9" w:rsidRDefault="00197ED9" w:rsidP="00197ED9">
      <w:pPr>
        <w:pStyle w:val="HTMLPreformatted"/>
        <w:rPr>
          <w:rFonts w:asciiTheme="minorHAnsi" w:hAnsiTheme="minorHAnsi"/>
          <w:sz w:val="22"/>
          <w:szCs w:val="22"/>
        </w:rPr>
      </w:pPr>
      <w:r w:rsidRPr="00197ED9">
        <w:rPr>
          <w:rStyle w:val="HTMLCode"/>
          <w:rFonts w:asciiTheme="minorHAnsi" w:hAnsiTheme="minorHAnsi"/>
          <w:sz w:val="22"/>
          <w:szCs w:val="22"/>
        </w:rPr>
        <w:t>The hosted models performed significantly better on hierarchical reconstruction tasks.</w:t>
      </w:r>
    </w:p>
    <w:p w14:paraId="55A5BBDA" w14:textId="77777777" w:rsidR="00197ED9" w:rsidRDefault="00803034" w:rsidP="00197ED9">
      <w:r>
        <w:rPr>
          <w:noProof/>
        </w:rPr>
        <w:pict w14:anchorId="34ED47D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24795A" w14:textId="77777777" w:rsidR="00197ED9" w:rsidRDefault="00197ED9" w:rsidP="00197ED9">
      <w:pPr>
        <w:pStyle w:val="Heading2"/>
      </w:pPr>
      <w:r>
        <w:t>Bullet List</w:t>
      </w:r>
    </w:p>
    <w:p w14:paraId="38D5D17E" w14:textId="77777777" w:rsidR="00197ED9" w:rsidRDefault="00197ED9" w:rsidP="00197ED9">
      <w:pPr>
        <w:pStyle w:val="HTMLPreformatted"/>
        <w:numPr>
          <w:ilvl w:val="0"/>
          <w:numId w:val="4"/>
        </w:numPr>
        <w:rPr>
          <w:rFonts w:ascii="Aptos Display" w:hAnsi="Aptos Display"/>
          <w:color w:val="000000" w:themeColor="text1"/>
          <w:sz w:val="32"/>
          <w:szCs w:val="32"/>
        </w:rPr>
      </w:pPr>
      <w:r w:rsidRPr="00197ED9">
        <w:rPr>
          <w:rStyle w:val="HTMLCode"/>
          <w:rFonts w:ascii="Aptos Display" w:hAnsi="Aptos Display"/>
          <w:color w:val="000000" w:themeColor="text1"/>
          <w:sz w:val="32"/>
          <w:szCs w:val="32"/>
        </w:rPr>
        <w:t>GPT-4 handled nested sections best</w:t>
      </w:r>
    </w:p>
    <w:p w14:paraId="34AF469A" w14:textId="77777777" w:rsidR="00197ED9" w:rsidRDefault="00197ED9" w:rsidP="00197ED9">
      <w:pPr>
        <w:pStyle w:val="HTMLPreformatted"/>
        <w:numPr>
          <w:ilvl w:val="0"/>
          <w:numId w:val="4"/>
        </w:numPr>
        <w:rPr>
          <w:rFonts w:ascii="Aptos Display" w:hAnsi="Aptos Display"/>
          <w:color w:val="000000" w:themeColor="text1"/>
          <w:sz w:val="32"/>
          <w:szCs w:val="32"/>
        </w:rPr>
      </w:pPr>
      <w:r w:rsidRPr="00197ED9">
        <w:rPr>
          <w:rStyle w:val="HTMLCode"/>
          <w:rFonts w:ascii="Aptos Display" w:hAnsi="Aptos Display"/>
          <w:color w:val="000000" w:themeColor="text1"/>
          <w:sz w:val="32"/>
          <w:szCs w:val="32"/>
        </w:rPr>
        <w:t xml:space="preserve"> Claude produced cleaner summaries</w:t>
      </w:r>
    </w:p>
    <w:p w14:paraId="5C5065C2" w14:textId="122BC849" w:rsidR="00197ED9" w:rsidRPr="00197ED9" w:rsidRDefault="00197ED9" w:rsidP="00197ED9">
      <w:pPr>
        <w:pStyle w:val="HTMLPreformatted"/>
        <w:numPr>
          <w:ilvl w:val="0"/>
          <w:numId w:val="4"/>
        </w:numPr>
        <w:rPr>
          <w:rFonts w:ascii="Aptos Display" w:hAnsi="Aptos Display"/>
          <w:color w:val="000000" w:themeColor="text1"/>
          <w:sz w:val="32"/>
          <w:szCs w:val="32"/>
        </w:rPr>
      </w:pPr>
      <w:r w:rsidRPr="00197ED9">
        <w:rPr>
          <w:rStyle w:val="HTMLCode"/>
          <w:rFonts w:ascii="Aptos Display" w:hAnsi="Aptos Display"/>
          <w:color w:val="000000" w:themeColor="text1"/>
          <w:sz w:val="32"/>
          <w:szCs w:val="32"/>
        </w:rPr>
        <w:t xml:space="preserve"> Local models struggled with malformed formatting</w:t>
      </w:r>
    </w:p>
    <w:p w14:paraId="135CAB2E" w14:textId="77777777" w:rsidR="00197ED9" w:rsidRDefault="00803034" w:rsidP="00197ED9">
      <w:r>
        <w:rPr>
          <w:noProof/>
        </w:rPr>
        <w:pict w14:anchorId="6F692EC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1FC62C" w14:textId="77777777" w:rsidR="00197ED9" w:rsidRDefault="00197ED9" w:rsidP="00197ED9">
      <w:pPr>
        <w:pStyle w:val="Heading2"/>
      </w:pPr>
      <w:r>
        <w:t>Heading 1: Evaluation</w:t>
      </w:r>
    </w:p>
    <w:p w14:paraId="19E1E017" w14:textId="77777777" w:rsidR="00197ED9" w:rsidRPr="00197ED9" w:rsidRDefault="00197ED9" w:rsidP="00197ED9">
      <w:pPr>
        <w:pStyle w:val="HTMLPreformatted"/>
        <w:rPr>
          <w:rFonts w:asciiTheme="minorHAnsi" w:hAnsiTheme="minorHAnsi"/>
          <w:sz w:val="52"/>
          <w:szCs w:val="52"/>
        </w:rPr>
      </w:pPr>
      <w:r w:rsidRPr="00197ED9">
        <w:rPr>
          <w:rStyle w:val="HTMLCode"/>
          <w:rFonts w:asciiTheme="minorHAnsi" w:hAnsiTheme="minorHAnsi"/>
          <w:sz w:val="52"/>
          <w:szCs w:val="52"/>
        </w:rPr>
        <w:t>Confidence scores were computed using:</w:t>
      </w:r>
    </w:p>
    <w:p w14:paraId="16E6424E" w14:textId="2F603BC6" w:rsidR="00197ED9" w:rsidRPr="00197ED9" w:rsidRDefault="00197ED9" w:rsidP="00197ED9">
      <w:pPr>
        <w:pStyle w:val="HTMLPreformatted"/>
        <w:numPr>
          <w:ilvl w:val="0"/>
          <w:numId w:val="5"/>
        </w:numPr>
        <w:rPr>
          <w:rFonts w:asciiTheme="minorHAnsi" w:hAnsiTheme="minorHAnsi"/>
          <w:sz w:val="52"/>
          <w:szCs w:val="52"/>
        </w:rPr>
      </w:pPr>
      <w:r w:rsidRPr="00197ED9">
        <w:rPr>
          <w:rStyle w:val="HTMLCode"/>
          <w:rFonts w:asciiTheme="minorHAnsi" w:hAnsiTheme="minorHAnsi"/>
          <w:sz w:val="52"/>
          <w:szCs w:val="52"/>
        </w:rPr>
        <w:t>coverage</w:t>
      </w:r>
    </w:p>
    <w:p w14:paraId="04DA3906" w14:textId="77777777" w:rsidR="00197ED9" w:rsidRPr="00197ED9" w:rsidRDefault="00197ED9" w:rsidP="00197ED9">
      <w:pPr>
        <w:pStyle w:val="HTMLPreformatted"/>
        <w:numPr>
          <w:ilvl w:val="0"/>
          <w:numId w:val="5"/>
        </w:numPr>
        <w:rPr>
          <w:rFonts w:asciiTheme="minorHAnsi" w:hAnsiTheme="minorHAnsi"/>
          <w:sz w:val="52"/>
          <w:szCs w:val="52"/>
        </w:rPr>
      </w:pPr>
      <w:r w:rsidRPr="00197ED9">
        <w:rPr>
          <w:rStyle w:val="HTMLCode"/>
          <w:rFonts w:asciiTheme="minorHAnsi" w:hAnsiTheme="minorHAnsi"/>
          <w:sz w:val="52"/>
          <w:szCs w:val="52"/>
        </w:rPr>
        <w:t>annotation quality</w:t>
      </w:r>
    </w:p>
    <w:p w14:paraId="0F02643F" w14:textId="388942F3" w:rsidR="00197ED9" w:rsidRPr="00197ED9" w:rsidRDefault="00197ED9" w:rsidP="00197ED9">
      <w:pPr>
        <w:pStyle w:val="HTMLPreformatted"/>
        <w:numPr>
          <w:ilvl w:val="0"/>
          <w:numId w:val="5"/>
        </w:numPr>
        <w:rPr>
          <w:rFonts w:asciiTheme="minorHAnsi" w:hAnsiTheme="minorHAnsi"/>
          <w:sz w:val="52"/>
          <w:szCs w:val="52"/>
        </w:rPr>
      </w:pPr>
      <w:r w:rsidRPr="00197ED9">
        <w:rPr>
          <w:rStyle w:val="HTMLCode"/>
          <w:rFonts w:asciiTheme="minorHAnsi" w:hAnsiTheme="minorHAnsi"/>
          <w:sz w:val="52"/>
          <w:szCs w:val="52"/>
        </w:rPr>
        <w:t>structure quality</w:t>
      </w:r>
    </w:p>
    <w:p w14:paraId="588D28D7" w14:textId="77777777" w:rsidR="00197ED9" w:rsidRDefault="00197ED9" w:rsidP="00197ED9"/>
    <w:p w14:paraId="5F6BE2F2" w14:textId="77777777" w:rsidR="00197ED9" w:rsidRDefault="00197ED9" w:rsidP="00197ED9"/>
    <w:p w14:paraId="7AA361D2" w14:textId="3F384381" w:rsidR="00197ED9" w:rsidRDefault="00197ED9" w:rsidP="00197ED9">
      <w:pPr>
        <w:pStyle w:val="Heading2"/>
      </w:pPr>
      <w:r>
        <w:t>TABLE 2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197ED9" w14:paraId="58E91DA8" w14:textId="77777777" w:rsidTr="00197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81A2457" w14:textId="4BA81826" w:rsidR="00197ED9" w:rsidRDefault="00197ED9" w:rsidP="00197ED9">
            <w:r>
              <w:rPr>
                <w:b w:val="0"/>
                <w:bCs w:val="0"/>
              </w:rPr>
              <w:t>Signal</w:t>
            </w:r>
          </w:p>
        </w:tc>
        <w:tc>
          <w:tcPr>
            <w:tcW w:w="3005" w:type="dxa"/>
          </w:tcPr>
          <w:p w14:paraId="5DF0F066" w14:textId="0AB34CF0" w:rsidR="00197ED9" w:rsidRDefault="00197ED9" w:rsidP="00197E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Weight</w:t>
            </w:r>
          </w:p>
        </w:tc>
      </w:tr>
      <w:tr w:rsidR="00197ED9" w14:paraId="594FAB10" w14:textId="77777777" w:rsidTr="001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223ADD8" w14:textId="1B9B5294" w:rsidR="00197ED9" w:rsidRDefault="00197ED9" w:rsidP="00197ED9">
            <w:r>
              <w:t>Coverage</w:t>
            </w:r>
          </w:p>
        </w:tc>
        <w:tc>
          <w:tcPr>
            <w:tcW w:w="3005" w:type="dxa"/>
          </w:tcPr>
          <w:p w14:paraId="2DD0FBF4" w14:textId="30BBC4DE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0.40</w:t>
            </w:r>
          </w:p>
        </w:tc>
      </w:tr>
      <w:tr w:rsidR="00197ED9" w14:paraId="62214338" w14:textId="77777777" w:rsidTr="001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6278A6" w14:textId="2E7C4EF8" w:rsidR="00197ED9" w:rsidRDefault="00197ED9" w:rsidP="00197ED9">
            <w:r>
              <w:t>Section Confidence</w:t>
            </w:r>
          </w:p>
        </w:tc>
        <w:tc>
          <w:tcPr>
            <w:tcW w:w="3005" w:type="dxa"/>
          </w:tcPr>
          <w:p w14:paraId="3CBB7177" w14:textId="71EE3D28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</w:t>
            </w:r>
          </w:p>
        </w:tc>
      </w:tr>
      <w:tr w:rsidR="00197ED9" w14:paraId="71432E9F" w14:textId="77777777" w:rsidTr="001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11CB328" w14:textId="5BAD2928" w:rsidR="00197ED9" w:rsidRDefault="00197ED9" w:rsidP="00197ED9">
            <w:r>
              <w:t>Keyword Quality</w:t>
            </w:r>
          </w:p>
        </w:tc>
        <w:tc>
          <w:tcPr>
            <w:tcW w:w="3005" w:type="dxa"/>
          </w:tcPr>
          <w:p w14:paraId="3511CA04" w14:textId="1D10C684" w:rsidR="00197ED9" w:rsidRDefault="00197ED9" w:rsidP="00197E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</w:t>
            </w:r>
          </w:p>
        </w:tc>
      </w:tr>
    </w:tbl>
    <w:p w14:paraId="43AD51DC" w14:textId="77777777" w:rsidR="00197ED9" w:rsidRDefault="00197ED9" w:rsidP="00197ED9"/>
    <w:p w14:paraId="22A2AEEC" w14:textId="77777777" w:rsidR="00197ED9" w:rsidRDefault="00197ED9" w:rsidP="00197ED9"/>
    <w:p w14:paraId="3C19761A" w14:textId="77777777" w:rsidR="00197ED9" w:rsidRPr="00197ED9" w:rsidRDefault="00197ED9" w:rsidP="00197ED9"/>
    <w:sectPr w:rsidR="00197ED9" w:rsidRPr="00197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CEF"/>
    <w:multiLevelType w:val="hybridMultilevel"/>
    <w:tmpl w:val="4030C4A4"/>
    <w:lvl w:ilvl="0" w:tplc="09763458">
      <w:numFmt w:val="bullet"/>
      <w:lvlText w:val="-"/>
      <w:lvlJc w:val="left"/>
      <w:pPr>
        <w:ind w:left="720" w:hanging="360"/>
      </w:pPr>
      <w:rPr>
        <w:rFonts w:ascii="Aptos" w:eastAsia="Times New Roman" w:hAnsi="Apto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15E4B"/>
    <w:multiLevelType w:val="hybridMultilevel"/>
    <w:tmpl w:val="405EC7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10B75"/>
    <w:multiLevelType w:val="hybridMultilevel"/>
    <w:tmpl w:val="D6F402EA"/>
    <w:lvl w:ilvl="0" w:tplc="09763458">
      <w:numFmt w:val="bullet"/>
      <w:lvlText w:val="-"/>
      <w:lvlJc w:val="left"/>
      <w:pPr>
        <w:ind w:left="720" w:hanging="360"/>
      </w:pPr>
      <w:rPr>
        <w:rFonts w:ascii="Aptos" w:eastAsia="Times New Roman" w:hAnsi="Apto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64621"/>
    <w:multiLevelType w:val="hybridMultilevel"/>
    <w:tmpl w:val="4894D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56446"/>
    <w:multiLevelType w:val="hybridMultilevel"/>
    <w:tmpl w:val="89A6199C"/>
    <w:lvl w:ilvl="0" w:tplc="09763458">
      <w:numFmt w:val="bullet"/>
      <w:lvlText w:val="-"/>
      <w:lvlJc w:val="left"/>
      <w:pPr>
        <w:ind w:left="720" w:hanging="360"/>
      </w:pPr>
      <w:rPr>
        <w:rFonts w:ascii="Aptos" w:eastAsia="Times New Roman" w:hAnsi="Apto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43168">
    <w:abstractNumId w:val="3"/>
  </w:num>
  <w:num w:numId="2" w16cid:durableId="1163353734">
    <w:abstractNumId w:val="4"/>
  </w:num>
  <w:num w:numId="3" w16cid:durableId="910189838">
    <w:abstractNumId w:val="0"/>
  </w:num>
  <w:num w:numId="4" w16cid:durableId="1073625359">
    <w:abstractNumId w:val="1"/>
  </w:num>
  <w:num w:numId="5" w16cid:durableId="184053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D9"/>
    <w:rsid w:val="00197ED9"/>
    <w:rsid w:val="007D3B36"/>
    <w:rsid w:val="00803034"/>
    <w:rsid w:val="00B8156F"/>
    <w:rsid w:val="00C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24A4"/>
  <w15:chartTrackingRefBased/>
  <w15:docId w15:val="{3AF29C17-210B-9647-9813-DC223E41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97E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ED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7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Tarini Sunil</dc:creator>
  <cp:keywords/>
  <dc:description/>
  <cp:lastModifiedBy>Tarini Sunil</cp:lastModifiedBy>
  <cp:revision>1</cp:revision>
  <dcterms:created xsi:type="dcterms:W3CDTF">2026-05-07T16:10:00Z</dcterms:created>
  <dcterms:modified xsi:type="dcterms:W3CDTF">2026-05-07T16:16:00Z</dcterms:modified>
</cp:coreProperties>
</file>