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BBF7" w14:textId="77777777" w:rsidR="00BD008B" w:rsidRDefault="00BD008B" w:rsidP="00DA41C6">
      <w:pPr>
        <w:shd w:val="clear" w:color="auto" w:fill="FFFFFF" w:themeFill="background1"/>
        <w:jc w:val="center"/>
        <w:outlineLvl w:val="0"/>
        <w:rPr>
          <w:b/>
          <w:bCs/>
          <w:color w:val="000000"/>
          <w:lang w:eastAsia="zh-CN"/>
        </w:rPr>
      </w:pPr>
    </w:p>
    <w:p w14:paraId="65C13041" w14:textId="77777777" w:rsidR="00BD008B" w:rsidRDefault="00BD008B" w:rsidP="00DA41C6">
      <w:pPr>
        <w:shd w:val="clear" w:color="auto" w:fill="FFFFFF" w:themeFill="background1"/>
        <w:jc w:val="center"/>
        <w:outlineLvl w:val="0"/>
        <w:rPr>
          <w:b/>
          <w:bCs/>
          <w:color w:val="000000"/>
          <w:lang w:eastAsia="zh-CN"/>
        </w:rPr>
      </w:pPr>
    </w:p>
    <w:p w14:paraId="2482204B" w14:textId="77777777" w:rsidR="00BD008B" w:rsidRDefault="00BD008B" w:rsidP="00DA41C6">
      <w:pPr>
        <w:shd w:val="clear" w:color="auto" w:fill="FFFFFF" w:themeFill="background1"/>
        <w:jc w:val="center"/>
        <w:outlineLvl w:val="0"/>
        <w:rPr>
          <w:b/>
          <w:bCs/>
          <w:color w:val="000000"/>
          <w:lang w:eastAsia="zh-CN"/>
        </w:rPr>
      </w:pPr>
    </w:p>
    <w:p w14:paraId="1FEEF0B9" w14:textId="77777777" w:rsidR="00BD008B" w:rsidRDefault="00BD008B" w:rsidP="00DA41C6">
      <w:pPr>
        <w:shd w:val="clear" w:color="auto" w:fill="FFFFFF" w:themeFill="background1"/>
        <w:jc w:val="center"/>
        <w:outlineLvl w:val="0"/>
        <w:rPr>
          <w:b/>
          <w:bCs/>
          <w:color w:val="000000"/>
          <w:lang w:eastAsia="zh-CN"/>
        </w:rPr>
      </w:pPr>
    </w:p>
    <w:p w14:paraId="027AB952" w14:textId="77777777" w:rsidR="00BD008B" w:rsidRDefault="00BD008B" w:rsidP="00DA41C6">
      <w:pPr>
        <w:shd w:val="clear" w:color="auto" w:fill="FFFFFF" w:themeFill="background1"/>
        <w:jc w:val="center"/>
        <w:outlineLvl w:val="0"/>
        <w:rPr>
          <w:b/>
          <w:bCs/>
          <w:color w:val="000000"/>
          <w:lang w:eastAsia="zh-CN"/>
        </w:rPr>
      </w:pPr>
    </w:p>
    <w:p w14:paraId="3AF9FFC7" w14:textId="77777777" w:rsidR="00BD008B" w:rsidRDefault="00BD008B" w:rsidP="00DA41C6">
      <w:pPr>
        <w:shd w:val="clear" w:color="auto" w:fill="FFFFFF" w:themeFill="background1"/>
        <w:jc w:val="center"/>
        <w:outlineLvl w:val="0"/>
        <w:rPr>
          <w:b/>
          <w:bCs/>
          <w:color w:val="000000"/>
          <w:lang w:eastAsia="zh-CN"/>
        </w:rPr>
      </w:pPr>
    </w:p>
    <w:p w14:paraId="6DEED0CF" w14:textId="77777777" w:rsidR="00BD008B" w:rsidRDefault="00BD008B" w:rsidP="00DA41C6">
      <w:pPr>
        <w:shd w:val="clear" w:color="auto" w:fill="FFFFFF" w:themeFill="background1"/>
        <w:jc w:val="center"/>
        <w:outlineLvl w:val="0"/>
        <w:rPr>
          <w:b/>
          <w:bCs/>
          <w:color w:val="000000"/>
          <w:lang w:eastAsia="zh-CN"/>
        </w:rPr>
      </w:pPr>
    </w:p>
    <w:p w14:paraId="4F99683E" w14:textId="77777777" w:rsidR="00BD008B" w:rsidRDefault="00BD008B" w:rsidP="00DA41C6">
      <w:pPr>
        <w:shd w:val="clear" w:color="auto" w:fill="FFFFFF" w:themeFill="background1"/>
        <w:jc w:val="center"/>
        <w:outlineLvl w:val="0"/>
        <w:rPr>
          <w:b/>
          <w:bCs/>
          <w:color w:val="000000"/>
          <w:lang w:eastAsia="zh-CN"/>
        </w:rPr>
      </w:pPr>
    </w:p>
    <w:p w14:paraId="12E112AB" w14:textId="77777777" w:rsidR="00BD008B" w:rsidRDefault="00BD008B" w:rsidP="00DA41C6">
      <w:pPr>
        <w:shd w:val="clear" w:color="auto" w:fill="FFFFFF" w:themeFill="background1"/>
        <w:jc w:val="center"/>
        <w:outlineLvl w:val="0"/>
        <w:rPr>
          <w:b/>
          <w:bCs/>
          <w:color w:val="000000"/>
          <w:lang w:eastAsia="zh-CN"/>
        </w:rPr>
      </w:pPr>
    </w:p>
    <w:p w14:paraId="16DE202A" w14:textId="77777777" w:rsidR="00BD008B" w:rsidRDefault="00BD008B" w:rsidP="00DA41C6">
      <w:pPr>
        <w:shd w:val="clear" w:color="auto" w:fill="FFFFFF" w:themeFill="background1"/>
        <w:jc w:val="center"/>
        <w:outlineLvl w:val="0"/>
        <w:rPr>
          <w:b/>
          <w:bCs/>
          <w:color w:val="000000"/>
          <w:lang w:eastAsia="zh-CN"/>
        </w:rPr>
      </w:pPr>
    </w:p>
    <w:p w14:paraId="18BE3673" w14:textId="77777777" w:rsidR="00BD008B" w:rsidRDefault="00BD008B" w:rsidP="00DA41C6">
      <w:pPr>
        <w:shd w:val="clear" w:color="auto" w:fill="FFFFFF" w:themeFill="background1"/>
        <w:jc w:val="center"/>
        <w:outlineLvl w:val="0"/>
        <w:rPr>
          <w:b/>
          <w:bCs/>
          <w:color w:val="000000"/>
          <w:lang w:eastAsia="zh-CN"/>
        </w:rPr>
      </w:pPr>
    </w:p>
    <w:p w14:paraId="45D82FF3" w14:textId="77777777" w:rsidR="00BD008B" w:rsidRDefault="00BD008B" w:rsidP="00DA41C6">
      <w:pPr>
        <w:shd w:val="clear" w:color="auto" w:fill="FFFFFF" w:themeFill="background1"/>
        <w:jc w:val="center"/>
        <w:outlineLvl w:val="0"/>
        <w:rPr>
          <w:b/>
          <w:bCs/>
          <w:color w:val="000000"/>
          <w:lang w:eastAsia="zh-CN"/>
        </w:rPr>
      </w:pPr>
    </w:p>
    <w:p w14:paraId="4CCFBEF8" w14:textId="77777777" w:rsidR="00BD008B" w:rsidRDefault="00BD008B" w:rsidP="00DA41C6">
      <w:pPr>
        <w:shd w:val="clear" w:color="auto" w:fill="FFFFFF" w:themeFill="background1"/>
        <w:jc w:val="center"/>
        <w:outlineLvl w:val="0"/>
        <w:rPr>
          <w:b/>
          <w:bCs/>
          <w:color w:val="000000"/>
          <w:lang w:eastAsia="zh-CN"/>
        </w:rPr>
      </w:pPr>
    </w:p>
    <w:p w14:paraId="19C36FD1" w14:textId="77777777" w:rsidR="00BD008B" w:rsidRDefault="00BD008B" w:rsidP="00CD4D78">
      <w:pPr>
        <w:shd w:val="clear" w:color="auto" w:fill="FFFFFF" w:themeFill="background1"/>
        <w:outlineLvl w:val="0"/>
        <w:rPr>
          <w:b/>
          <w:bCs/>
          <w:color w:val="000000"/>
          <w:lang w:eastAsia="zh-CN"/>
        </w:rPr>
      </w:pPr>
    </w:p>
    <w:p w14:paraId="566E4266" w14:textId="77777777" w:rsidR="00BD008B" w:rsidRDefault="00BD008B" w:rsidP="00DA41C6">
      <w:pPr>
        <w:shd w:val="clear" w:color="auto" w:fill="FFFFFF" w:themeFill="background1"/>
        <w:jc w:val="center"/>
        <w:outlineLvl w:val="0"/>
        <w:rPr>
          <w:b/>
          <w:bCs/>
          <w:color w:val="000000"/>
          <w:lang w:eastAsia="zh-CN"/>
        </w:rPr>
      </w:pPr>
    </w:p>
    <w:p w14:paraId="26E6DF04" w14:textId="77777777" w:rsidR="00BD008B" w:rsidRDefault="00BD008B" w:rsidP="00DA41C6">
      <w:pPr>
        <w:shd w:val="clear" w:color="auto" w:fill="FFFFFF" w:themeFill="background1"/>
        <w:jc w:val="center"/>
        <w:outlineLvl w:val="0"/>
        <w:rPr>
          <w:b/>
          <w:bCs/>
          <w:color w:val="000000"/>
          <w:lang w:eastAsia="zh-CN"/>
        </w:rPr>
      </w:pPr>
    </w:p>
    <w:p w14:paraId="5A9936AD" w14:textId="77777777" w:rsidR="00BD008B" w:rsidRDefault="00BD008B" w:rsidP="00BD008B">
      <w:pPr>
        <w:shd w:val="clear" w:color="auto" w:fill="FFFFFF" w:themeFill="background1"/>
        <w:outlineLvl w:val="0"/>
        <w:rPr>
          <w:b/>
          <w:bCs/>
          <w:color w:val="000000"/>
          <w:sz w:val="32"/>
          <w:szCs w:val="32"/>
          <w:lang w:eastAsia="zh-CN"/>
        </w:rPr>
      </w:pPr>
    </w:p>
    <w:p w14:paraId="2EFCEB63" w14:textId="77777777" w:rsidR="00BD008B" w:rsidRDefault="00BD008B" w:rsidP="00BD008B">
      <w:pPr>
        <w:shd w:val="clear" w:color="auto" w:fill="FFFFFF" w:themeFill="background1"/>
        <w:outlineLvl w:val="0"/>
        <w:rPr>
          <w:b/>
          <w:bCs/>
          <w:color w:val="000000"/>
          <w:sz w:val="32"/>
          <w:szCs w:val="32"/>
          <w:lang w:eastAsia="zh-CN"/>
        </w:rPr>
      </w:pPr>
    </w:p>
    <w:p w14:paraId="7E991C6F" w14:textId="77777777" w:rsidR="00BD008B" w:rsidRPr="00BD008B" w:rsidRDefault="00BD008B" w:rsidP="00BD008B">
      <w:pPr>
        <w:shd w:val="clear" w:color="auto" w:fill="FFFFFF" w:themeFill="background1"/>
        <w:outlineLvl w:val="0"/>
        <w:rPr>
          <w:b/>
          <w:bCs/>
          <w:color w:val="000000"/>
          <w:sz w:val="32"/>
          <w:szCs w:val="32"/>
          <w:lang w:eastAsia="zh-CN"/>
        </w:rPr>
      </w:pPr>
    </w:p>
    <w:p w14:paraId="2BFE762D" w14:textId="409977E4" w:rsidR="00EA7B2D" w:rsidRPr="00BD008B" w:rsidRDefault="00BC5DED" w:rsidP="00BD008B">
      <w:pPr>
        <w:shd w:val="clear" w:color="auto" w:fill="FFFFFF" w:themeFill="background1"/>
        <w:jc w:val="center"/>
        <w:outlineLvl w:val="0"/>
        <w:rPr>
          <w:b/>
          <w:sz w:val="32"/>
          <w:szCs w:val="32"/>
        </w:rPr>
      </w:pPr>
      <w:r w:rsidRPr="00BD008B">
        <w:rPr>
          <w:b/>
          <w:bCs/>
          <w:color w:val="000000"/>
          <w:sz w:val="32"/>
          <w:szCs w:val="32"/>
          <w:lang w:eastAsia="zh-CN"/>
        </w:rPr>
        <w:t xml:space="preserve">Optimization and tradeoff analysis of tumor mechanics </w:t>
      </w:r>
      <w:r w:rsidR="00DA41C6" w:rsidRPr="00BD008B">
        <w:rPr>
          <w:b/>
          <w:bCs/>
          <w:color w:val="000000"/>
          <w:sz w:val="32"/>
          <w:szCs w:val="32"/>
          <w:lang w:eastAsia="zh-CN"/>
        </w:rPr>
        <w:t>models</w:t>
      </w:r>
    </w:p>
    <w:p w14:paraId="69139A09" w14:textId="1C3D5E52" w:rsidR="00EA7B2D" w:rsidRPr="00BD008B" w:rsidRDefault="00EA7B2D" w:rsidP="004636DF">
      <w:pPr>
        <w:shd w:val="clear" w:color="auto" w:fill="FFFFFF" w:themeFill="background1"/>
        <w:jc w:val="center"/>
        <w:outlineLvl w:val="0"/>
        <w:rPr>
          <w:sz w:val="32"/>
          <w:szCs w:val="32"/>
          <w:vertAlign w:val="superscript"/>
        </w:rPr>
      </w:pPr>
      <w:r w:rsidRPr="00BD008B">
        <w:rPr>
          <w:sz w:val="32"/>
          <w:szCs w:val="32"/>
        </w:rPr>
        <w:t>Tarini Thiagarajan</w:t>
      </w:r>
      <w:r w:rsidR="00CA3636" w:rsidRPr="00BD008B">
        <w:rPr>
          <w:sz w:val="32"/>
          <w:szCs w:val="32"/>
        </w:rPr>
        <w:t xml:space="preserve"> (</w:t>
      </w:r>
      <w:r w:rsidRPr="00BD008B">
        <w:rPr>
          <w:sz w:val="32"/>
          <w:szCs w:val="32"/>
        </w:rPr>
        <w:t>tt25926</w:t>
      </w:r>
      <w:r w:rsidR="00CA3636" w:rsidRPr="00BD008B">
        <w:rPr>
          <w:sz w:val="32"/>
          <w:szCs w:val="32"/>
        </w:rPr>
        <w:t>)</w:t>
      </w:r>
    </w:p>
    <w:p w14:paraId="4B3DEE34" w14:textId="664A0B3B" w:rsidR="00EA7B2D" w:rsidRPr="00BD008B" w:rsidRDefault="00EA7B2D" w:rsidP="00EA7B2D">
      <w:pPr>
        <w:shd w:val="clear" w:color="auto" w:fill="FFFFFF" w:themeFill="background1"/>
        <w:jc w:val="center"/>
        <w:outlineLvl w:val="0"/>
        <w:rPr>
          <w:i/>
          <w:iCs/>
          <w:sz w:val="32"/>
          <w:szCs w:val="32"/>
        </w:rPr>
      </w:pPr>
      <w:r w:rsidRPr="00BD008B">
        <w:rPr>
          <w:i/>
          <w:iCs/>
          <w:sz w:val="32"/>
          <w:szCs w:val="32"/>
        </w:rPr>
        <w:t>Tools and Techniques Course</w:t>
      </w:r>
    </w:p>
    <w:p w14:paraId="0415B2EF" w14:textId="36FE76D3" w:rsidR="00A43D6E" w:rsidRPr="00BD008B" w:rsidRDefault="00A43D6E">
      <w:pPr>
        <w:rPr>
          <w:sz w:val="32"/>
          <w:szCs w:val="32"/>
        </w:rPr>
      </w:pPr>
    </w:p>
    <w:p w14:paraId="5D0F761B" w14:textId="210EAA63" w:rsidR="004F1D77" w:rsidRPr="00BD008B" w:rsidRDefault="004F1D77">
      <w:pPr>
        <w:spacing w:after="160" w:line="278" w:lineRule="auto"/>
        <w:rPr>
          <w:sz w:val="32"/>
          <w:szCs w:val="32"/>
        </w:rPr>
      </w:pPr>
      <w:r w:rsidRPr="00BD008B">
        <w:rPr>
          <w:sz w:val="32"/>
          <w:szCs w:val="32"/>
        </w:rPr>
        <w:br w:type="page"/>
      </w:r>
    </w:p>
    <w:p w14:paraId="4598BD1C" w14:textId="58099AF0" w:rsidR="004F1D77" w:rsidRPr="004F1D77" w:rsidRDefault="008F61D6" w:rsidP="008F245D">
      <w:pPr>
        <w:spacing w:before="100" w:beforeAutospacing="1" w:after="100" w:afterAutospacing="1"/>
        <w:jc w:val="both"/>
        <w:outlineLvl w:val="2"/>
        <w:rPr>
          <w:b/>
          <w:bCs/>
          <w:sz w:val="27"/>
          <w:szCs w:val="27"/>
        </w:rPr>
      </w:pPr>
      <w:r>
        <w:rPr>
          <w:b/>
          <w:bCs/>
          <w:sz w:val="27"/>
          <w:szCs w:val="27"/>
        </w:rPr>
        <w:lastRenderedPageBreak/>
        <w:t xml:space="preserve">1 </w:t>
      </w:r>
      <w:r w:rsidR="004F1D77" w:rsidRPr="004F1D77">
        <w:rPr>
          <w:b/>
          <w:bCs/>
          <w:sz w:val="27"/>
          <w:szCs w:val="27"/>
        </w:rPr>
        <w:t>Introduction and objectives</w:t>
      </w:r>
    </w:p>
    <w:p w14:paraId="51BBE7E2" w14:textId="3A10D2DE" w:rsidR="004612EC" w:rsidRDefault="004612EC" w:rsidP="008F245D">
      <w:pPr>
        <w:pStyle w:val="NormalWeb"/>
        <w:spacing w:after="240" w:afterAutospacing="0" w:line="360" w:lineRule="auto"/>
        <w:jc w:val="both"/>
      </w:pPr>
      <w:r>
        <w:t>This project quantifies the tradeoff between accuracy and computational performance in 2D tumor mechanics simulations. Three modeling approaches were compared:</w:t>
      </w:r>
    </w:p>
    <w:p w14:paraId="30BB9B00" w14:textId="77777777" w:rsidR="004612EC" w:rsidRDefault="004612EC" w:rsidP="008F245D">
      <w:pPr>
        <w:pStyle w:val="NormalWeb"/>
        <w:numPr>
          <w:ilvl w:val="0"/>
          <w:numId w:val="3"/>
        </w:numPr>
        <w:spacing w:before="0" w:beforeAutospacing="0" w:after="0" w:afterAutospacing="0" w:line="360" w:lineRule="auto"/>
        <w:jc w:val="both"/>
      </w:pPr>
      <w:r>
        <w:rPr>
          <w:rStyle w:val="Strong"/>
          <w:rFonts w:eastAsiaTheme="majorEastAsia"/>
        </w:rPr>
        <w:t>Full-order model (FOM):</w:t>
      </w:r>
      <w:r>
        <w:t xml:space="preserve"> the baseline reference for accuracy and runtime.</w:t>
      </w:r>
    </w:p>
    <w:p w14:paraId="283616EF" w14:textId="3A95B1E8" w:rsidR="004612EC" w:rsidRDefault="004612EC" w:rsidP="008F245D">
      <w:pPr>
        <w:pStyle w:val="NormalWeb"/>
        <w:numPr>
          <w:ilvl w:val="0"/>
          <w:numId w:val="3"/>
        </w:numPr>
        <w:spacing w:before="0" w:beforeAutospacing="0" w:after="0" w:afterAutospacing="0" w:line="360" w:lineRule="auto"/>
        <w:jc w:val="both"/>
      </w:pPr>
      <w:r>
        <w:rPr>
          <w:rStyle w:val="Strong"/>
          <w:rFonts w:eastAsiaTheme="majorEastAsia"/>
        </w:rPr>
        <w:t>Subsampled FOM</w:t>
      </w:r>
      <w:r w:rsidR="00FF7B4B">
        <w:rPr>
          <w:rStyle w:val="Strong"/>
          <w:rFonts w:eastAsiaTheme="majorEastAsia"/>
        </w:rPr>
        <w:t xml:space="preserve"> (SFOM)</w:t>
      </w:r>
      <w:r>
        <w:rPr>
          <w:rStyle w:val="Strong"/>
          <w:rFonts w:eastAsiaTheme="majorEastAsia"/>
        </w:rPr>
        <w:t>:</w:t>
      </w:r>
      <w:r>
        <w:t xml:space="preserve"> a stride</w:t>
      </w:r>
      <w:r>
        <w:noBreakHyphen/>
        <w:t>based reduction in computation steps to accelerate performance, with quantified error relative to the FOM.</w:t>
      </w:r>
    </w:p>
    <w:p w14:paraId="3E1A90B0" w14:textId="77777777" w:rsidR="004612EC" w:rsidRDefault="004612EC" w:rsidP="008F245D">
      <w:pPr>
        <w:pStyle w:val="NormalWeb"/>
        <w:numPr>
          <w:ilvl w:val="0"/>
          <w:numId w:val="3"/>
        </w:numPr>
        <w:spacing w:before="0" w:beforeAutospacing="0" w:after="0" w:afterAutospacing="0" w:line="360" w:lineRule="auto"/>
        <w:jc w:val="both"/>
      </w:pPr>
      <w:r>
        <w:rPr>
          <w:rStyle w:val="Strong"/>
          <w:rFonts w:eastAsiaTheme="majorEastAsia"/>
        </w:rPr>
        <w:t>Reduced-order model (ROM):</w:t>
      </w:r>
      <w:r>
        <w:t xml:space="preserve"> a projection</w:t>
      </w:r>
      <w:r>
        <w:noBreakHyphen/>
        <w:t>based approach using Proper Orthogonal Decomposition (POD) to achieve further speedup while controlling error.</w:t>
      </w:r>
    </w:p>
    <w:p w14:paraId="4AAB613F" w14:textId="1DBABF5C" w:rsidR="00EA7B2D" w:rsidRDefault="005F6711" w:rsidP="008F245D">
      <w:pPr>
        <w:pStyle w:val="NormalWeb"/>
        <w:spacing w:after="0" w:afterAutospacing="0" w:line="360" w:lineRule="auto"/>
        <w:jc w:val="both"/>
      </w:pPr>
      <w:r>
        <w:t xml:space="preserve">The </w:t>
      </w:r>
      <w:r w:rsidR="00CD0E28">
        <w:t>study</w:t>
      </w:r>
      <w:r>
        <w:t xml:space="preserve"> was conducted using simulated </w:t>
      </w:r>
      <w:r w:rsidR="006B7CB7">
        <w:t xml:space="preserve">breast cancer </w:t>
      </w:r>
      <w:r>
        <w:t xml:space="preserve">patient data and repurposed code from our lab’s </w:t>
      </w:r>
      <w:proofErr w:type="spellStart"/>
      <w:r>
        <w:rPr>
          <w:rStyle w:val="Emphasis"/>
          <w:rFonts w:eastAsiaTheme="majorEastAsia"/>
        </w:rPr>
        <w:t>PODforTumors</w:t>
      </w:r>
      <w:proofErr w:type="spellEnd"/>
      <w:r>
        <w:t xml:space="preserve"> </w:t>
      </w:r>
      <w:proofErr w:type="spellStart"/>
      <w:r>
        <w:t>Github</w:t>
      </w:r>
      <w:proofErr w:type="spellEnd"/>
      <w:r>
        <w:t xml:space="preserve"> repository. </w:t>
      </w:r>
      <w:r w:rsidR="0063646D">
        <w:t>Mechanics matrices were assembled, and von Mises stress was computed across all three approaches.</w:t>
      </w:r>
      <w:r w:rsidR="003307CF">
        <w:t xml:space="preserve"> Correctness and stability were verified through unit tests, sanity checks, and per</w:t>
      </w:r>
      <w:r w:rsidR="003307CF">
        <w:noBreakHyphen/>
        <w:t xml:space="preserve">step error plots. </w:t>
      </w:r>
      <w:r w:rsidR="00E24053">
        <w:t xml:space="preserve">Performance was profiled using MATLAB’s timing tools, with speedup factors reported for subsampling and ROM. To further optimize runtime, LU factorization was applied once and reused across solves, reducing redundant computation. </w:t>
      </w:r>
      <w:proofErr w:type="gramStart"/>
      <w:r w:rsidR="00E24053">
        <w:t>MATLAB’s</w:t>
      </w:r>
      <w:proofErr w:type="gramEnd"/>
      <w:r w:rsidR="00E24053">
        <w:t xml:space="preserve"> built</w:t>
      </w:r>
      <w:r w:rsidR="00E24053">
        <w:noBreakHyphen/>
        <w:t xml:space="preserve">in linear algebra </w:t>
      </w:r>
      <w:r w:rsidR="00AC6E0E">
        <w:t>functions</w:t>
      </w:r>
      <w:r w:rsidR="00E24053">
        <w:t xml:space="preserve"> were integrated to ensure robustness and reproducibility.</w:t>
      </w:r>
    </w:p>
    <w:p w14:paraId="3C3929AC" w14:textId="62C0BA60" w:rsidR="00231831" w:rsidRDefault="004F1212" w:rsidP="008F245D">
      <w:pPr>
        <w:pStyle w:val="NormalWeb"/>
        <w:jc w:val="both"/>
      </w:pPr>
      <w:r>
        <w:t>The objectives of this work were</w:t>
      </w:r>
      <w:r w:rsidR="003E0C39">
        <w:t xml:space="preserve"> to</w:t>
      </w:r>
      <w:r>
        <w:t>:</w:t>
      </w:r>
    </w:p>
    <w:p w14:paraId="0EDC6F9F" w14:textId="65DA44CC" w:rsidR="00231831" w:rsidRDefault="00216045" w:rsidP="008F245D">
      <w:pPr>
        <w:pStyle w:val="NormalWeb"/>
        <w:numPr>
          <w:ilvl w:val="0"/>
          <w:numId w:val="5"/>
        </w:numPr>
        <w:spacing w:line="360" w:lineRule="auto"/>
        <w:jc w:val="both"/>
      </w:pPr>
      <w:r>
        <w:rPr>
          <w:b/>
          <w:bCs/>
        </w:rPr>
        <w:t>d</w:t>
      </w:r>
      <w:r w:rsidR="00231831" w:rsidRPr="00780858">
        <w:rPr>
          <w:b/>
          <w:bCs/>
        </w:rPr>
        <w:t>evelop mechanics simulation code:</w:t>
      </w:r>
      <w:r w:rsidR="00231831">
        <w:t xml:space="preserve"> Build mechanics matrices from patient data, run </w:t>
      </w:r>
      <w:r w:rsidR="00562041">
        <w:t>all three mechanics</w:t>
      </w:r>
      <w:r w:rsidR="00231831">
        <w:t xml:space="preserve"> models</w:t>
      </w:r>
      <w:r w:rsidR="000C116E">
        <w:t xml:space="preserve"> (i.e., FOM, SFOM, and ROM)</w:t>
      </w:r>
      <w:r w:rsidR="00231831">
        <w:t>, and compute von Mises stress as the primary accuracy metric.</w:t>
      </w:r>
    </w:p>
    <w:p w14:paraId="1F2343C1" w14:textId="49184926" w:rsidR="00231831" w:rsidRDefault="00216045" w:rsidP="008F245D">
      <w:pPr>
        <w:pStyle w:val="NormalWeb"/>
        <w:numPr>
          <w:ilvl w:val="0"/>
          <w:numId w:val="5"/>
        </w:numPr>
        <w:spacing w:line="360" w:lineRule="auto"/>
        <w:jc w:val="both"/>
      </w:pPr>
      <w:r>
        <w:rPr>
          <w:b/>
          <w:bCs/>
        </w:rPr>
        <w:t>e</w:t>
      </w:r>
      <w:r w:rsidR="00231831" w:rsidRPr="00780858">
        <w:rPr>
          <w:b/>
          <w:bCs/>
        </w:rPr>
        <w:t>nsure correctness and stability:</w:t>
      </w:r>
      <w:r w:rsidR="00231831">
        <w:t xml:space="preserve"> Debug the workflow </w:t>
      </w:r>
      <w:r w:rsidR="00562041">
        <w:t>(</w:t>
      </w:r>
      <w:proofErr w:type="spellStart"/>
      <w:r w:rsidR="00562041">
        <w:rPr>
          <w:i/>
          <w:iCs/>
        </w:rPr>
        <w:t>optimization_analysis.m</w:t>
      </w:r>
      <w:proofErr w:type="spellEnd"/>
      <w:r w:rsidR="00562041">
        <w:t xml:space="preserve">) </w:t>
      </w:r>
      <w:r w:rsidR="00231831">
        <w:t>with unit tests</w:t>
      </w:r>
      <w:r w:rsidR="0082077E">
        <w:t xml:space="preserve"> and </w:t>
      </w:r>
      <w:r w:rsidR="00231831">
        <w:t>sanity checks</w:t>
      </w:r>
      <w:r w:rsidR="0082077E">
        <w:t xml:space="preserve">. Then, </w:t>
      </w:r>
      <w:r w:rsidR="00231831">
        <w:t xml:space="preserve">analyze results using </w:t>
      </w:r>
      <w:r w:rsidR="00780858">
        <w:t xml:space="preserve">a </w:t>
      </w:r>
      <w:r w:rsidR="00231831">
        <w:t>per</w:t>
      </w:r>
      <w:r w:rsidR="00392CD2">
        <w:t>-</w:t>
      </w:r>
      <w:r w:rsidR="00231831">
        <w:t xml:space="preserve">step error </w:t>
      </w:r>
      <w:r w:rsidR="00780858">
        <w:t>plot and a von Mises error versus speedup plot</w:t>
      </w:r>
      <w:r w:rsidR="00231831">
        <w:t>.</w:t>
      </w:r>
    </w:p>
    <w:p w14:paraId="5B7FF481" w14:textId="7C351328" w:rsidR="00D53BFF" w:rsidRDefault="00216045" w:rsidP="008F245D">
      <w:pPr>
        <w:pStyle w:val="NormalWeb"/>
        <w:numPr>
          <w:ilvl w:val="0"/>
          <w:numId w:val="5"/>
        </w:numPr>
        <w:spacing w:line="360" w:lineRule="auto"/>
        <w:jc w:val="both"/>
      </w:pPr>
      <w:r>
        <w:rPr>
          <w:b/>
          <w:bCs/>
        </w:rPr>
        <w:t>o</w:t>
      </w:r>
      <w:r w:rsidR="00231831" w:rsidRPr="00780858">
        <w:rPr>
          <w:b/>
          <w:bCs/>
        </w:rPr>
        <w:t>ptimize computational performance:</w:t>
      </w:r>
      <w:r w:rsidR="00231831">
        <w:t xml:space="preserve"> Profile runtimes</w:t>
      </w:r>
      <w:r w:rsidR="00100D7B">
        <w:t xml:space="preserve"> to find bottlenecks</w:t>
      </w:r>
      <w:r w:rsidR="00231831">
        <w:t xml:space="preserve">, quantify speedup factors, and improve efficiency by </w:t>
      </w:r>
      <w:r w:rsidR="00167D66">
        <w:t>reducing number of</w:t>
      </w:r>
      <w:r w:rsidR="00231831">
        <w:t xml:space="preserve"> </w:t>
      </w:r>
      <w:r w:rsidR="00A73E77">
        <w:t xml:space="preserve">expensive </w:t>
      </w:r>
      <w:r w:rsidR="00780858">
        <w:t xml:space="preserve">computations (e.g., </w:t>
      </w:r>
      <w:r w:rsidR="00A73E77">
        <w:t xml:space="preserve">avoiding repeated stiffness matrix </w:t>
      </w:r>
      <m:oMath>
        <m:r>
          <w:rPr>
            <w:rFonts w:ascii="Cambria Math" w:hAnsi="Cambria Math"/>
          </w:rPr>
          <m:t>M</m:t>
        </m:r>
      </m:oMath>
      <w:r w:rsidR="00A73E77">
        <w:rPr>
          <w:i/>
          <w:iCs/>
        </w:rPr>
        <w:t xml:space="preserve"> </w:t>
      </w:r>
      <w:r w:rsidR="00A73E77">
        <w:t>assembly</w:t>
      </w:r>
      <w:r w:rsidR="00780858">
        <w:t>)</w:t>
      </w:r>
      <w:r w:rsidR="00D53BFF">
        <w:t>.</w:t>
      </w:r>
    </w:p>
    <w:p w14:paraId="655ECFEC" w14:textId="17D2930E" w:rsidR="00780858" w:rsidRPr="00780858" w:rsidRDefault="00216045" w:rsidP="008F245D">
      <w:pPr>
        <w:pStyle w:val="NormalWeb"/>
        <w:numPr>
          <w:ilvl w:val="0"/>
          <w:numId w:val="5"/>
        </w:numPr>
        <w:spacing w:line="360" w:lineRule="auto"/>
        <w:jc w:val="both"/>
        <w:rPr>
          <w:b/>
          <w:bCs/>
        </w:rPr>
      </w:pPr>
      <w:r>
        <w:rPr>
          <w:b/>
          <w:bCs/>
        </w:rPr>
        <w:t>integrate t</w:t>
      </w:r>
      <w:r w:rsidR="00B511B7">
        <w:rPr>
          <w:b/>
          <w:bCs/>
        </w:rPr>
        <w:t>ool</w:t>
      </w:r>
      <w:r w:rsidR="00623F9C">
        <w:rPr>
          <w:b/>
          <w:bCs/>
        </w:rPr>
        <w:t>s</w:t>
      </w:r>
      <w:r w:rsidR="00B511B7">
        <w:rPr>
          <w:b/>
          <w:bCs/>
        </w:rPr>
        <w:t xml:space="preserve"> and</w:t>
      </w:r>
      <w:r w:rsidR="00780858" w:rsidRPr="00780858">
        <w:rPr>
          <w:b/>
          <w:bCs/>
        </w:rPr>
        <w:t xml:space="preserve"> librar</w:t>
      </w:r>
      <w:r>
        <w:rPr>
          <w:b/>
          <w:bCs/>
        </w:rPr>
        <w:t>ies</w:t>
      </w:r>
      <w:r w:rsidR="00780858" w:rsidRPr="00780858">
        <w:rPr>
          <w:b/>
          <w:bCs/>
        </w:rPr>
        <w:t xml:space="preserve">: </w:t>
      </w:r>
      <w:r w:rsidR="00A47EB4">
        <w:t xml:space="preserve">Employ </w:t>
      </w:r>
      <w:proofErr w:type="gramStart"/>
      <w:r w:rsidR="00B511B7">
        <w:t>MATLAB’s</w:t>
      </w:r>
      <w:proofErr w:type="gramEnd"/>
      <w:r w:rsidR="00B511B7">
        <w:t xml:space="preserve"> built</w:t>
      </w:r>
      <w:r w:rsidR="00B511B7">
        <w:noBreakHyphen/>
        <w:t>in</w:t>
      </w:r>
      <w:r w:rsidR="00E40FD3">
        <w:t>, optimized</w:t>
      </w:r>
      <w:r w:rsidR="00B511B7">
        <w:t xml:space="preserve"> </w:t>
      </w:r>
      <w:r w:rsidR="00A47EB4">
        <w:t xml:space="preserve">linear algebra </w:t>
      </w:r>
      <w:r w:rsidR="00BE0EC7">
        <w:t>libraries</w:t>
      </w:r>
      <w:r w:rsidR="00B511B7">
        <w:t xml:space="preserve"> (e.g., </w:t>
      </w:r>
      <w:proofErr w:type="spellStart"/>
      <w:r w:rsidR="00B511B7" w:rsidRPr="00C10428">
        <w:rPr>
          <w:rStyle w:val="HTMLCode"/>
          <w:rFonts w:eastAsiaTheme="majorEastAsia"/>
          <w:sz w:val="24"/>
          <w:szCs w:val="24"/>
        </w:rPr>
        <w:t>lu</w:t>
      </w:r>
      <w:proofErr w:type="spellEnd"/>
      <w:r w:rsidR="00B511B7">
        <w:t xml:space="preserve">) and </w:t>
      </w:r>
      <w:r w:rsidR="00A47EB4">
        <w:t>lab-specific</w:t>
      </w:r>
      <w:r w:rsidR="00B511B7">
        <w:t xml:space="preserve"> helper functions. </w:t>
      </w:r>
    </w:p>
    <w:p w14:paraId="0DEEC49A" w14:textId="072E0683" w:rsidR="00C40A45" w:rsidRDefault="00216045" w:rsidP="00C40A45">
      <w:pPr>
        <w:pStyle w:val="NormalWeb"/>
        <w:numPr>
          <w:ilvl w:val="0"/>
          <w:numId w:val="5"/>
        </w:numPr>
        <w:spacing w:line="360" w:lineRule="auto"/>
        <w:jc w:val="both"/>
      </w:pPr>
      <w:r>
        <w:rPr>
          <w:b/>
          <w:bCs/>
        </w:rPr>
        <w:lastRenderedPageBreak/>
        <w:t>g</w:t>
      </w:r>
      <w:r w:rsidR="00D53BFF" w:rsidRPr="00F10469">
        <w:rPr>
          <w:b/>
          <w:bCs/>
        </w:rPr>
        <w:t xml:space="preserve">enerate reproducible </w:t>
      </w:r>
      <w:r w:rsidR="00A47EB4">
        <w:rPr>
          <w:b/>
          <w:bCs/>
        </w:rPr>
        <w:t>outputs</w:t>
      </w:r>
      <w:r w:rsidR="00D53BFF" w:rsidRPr="00F10469">
        <w:rPr>
          <w:b/>
          <w:bCs/>
        </w:rPr>
        <w:t>:</w:t>
      </w:r>
      <w:r w:rsidR="00D53BFF">
        <w:t xml:space="preserve"> </w:t>
      </w:r>
      <w:r w:rsidR="00A47EB4">
        <w:t>Produce plots and logs that document per</w:t>
      </w:r>
      <w:r w:rsidR="00A47EB4">
        <w:noBreakHyphen/>
        <w:t xml:space="preserve">step errors, speedup factors, and tradeoff curves for </w:t>
      </w:r>
      <w:r w:rsidR="00331CD0">
        <w:t>comparison</w:t>
      </w:r>
      <w:r w:rsidR="00A47EB4">
        <w:t>.</w:t>
      </w:r>
    </w:p>
    <w:p w14:paraId="5C56968B" w14:textId="0F6EC229" w:rsidR="00C40A45" w:rsidRPr="00C40A45" w:rsidRDefault="00C40A45" w:rsidP="00C40A45">
      <w:pPr>
        <w:pStyle w:val="Heading3"/>
        <w:rPr>
          <w:b/>
          <w:bCs/>
          <w:color w:val="000000" w:themeColor="text1"/>
          <w:sz w:val="27"/>
          <w:szCs w:val="27"/>
        </w:rPr>
      </w:pPr>
      <w:r>
        <w:rPr>
          <w:b/>
          <w:bCs/>
          <w:color w:val="000000" w:themeColor="text1"/>
          <w:sz w:val="27"/>
          <w:szCs w:val="27"/>
        </w:rPr>
        <w:t xml:space="preserve">2 </w:t>
      </w:r>
      <w:r w:rsidRPr="00C40A45">
        <w:rPr>
          <w:b/>
          <w:bCs/>
          <w:color w:val="000000" w:themeColor="text1"/>
          <w:sz w:val="27"/>
          <w:szCs w:val="27"/>
        </w:rPr>
        <w:t>Inputs, outputs, and reproducibility</w:t>
      </w:r>
    </w:p>
    <w:p w14:paraId="42F4D1BC" w14:textId="7A02A187" w:rsidR="00C40A45" w:rsidRPr="00483A86" w:rsidRDefault="00C40A45" w:rsidP="006763C8">
      <w:pPr>
        <w:pStyle w:val="NormalWeb"/>
        <w:spacing w:line="360" w:lineRule="auto"/>
        <w:jc w:val="both"/>
        <w:rPr>
          <w:rStyle w:val="Strong"/>
          <w:rFonts w:eastAsiaTheme="majorEastAsia"/>
          <w:b w:val="0"/>
          <w:bCs w:val="0"/>
          <w:i/>
          <w:iCs/>
        </w:rPr>
      </w:pPr>
      <w:r w:rsidRPr="00483A86">
        <w:rPr>
          <w:rStyle w:val="Strong"/>
          <w:rFonts w:eastAsiaTheme="majorEastAsia"/>
          <w:b w:val="0"/>
          <w:bCs w:val="0"/>
          <w:i/>
          <w:iCs/>
        </w:rPr>
        <w:t>2.1 Inputs</w:t>
      </w:r>
    </w:p>
    <w:p w14:paraId="573436CF" w14:textId="258339FA" w:rsidR="00C40A45" w:rsidRDefault="00C40A45" w:rsidP="006763C8">
      <w:pPr>
        <w:pStyle w:val="NormalWeb"/>
        <w:spacing w:line="360" w:lineRule="auto"/>
        <w:jc w:val="both"/>
      </w:pPr>
      <w:r>
        <w:t xml:space="preserve">The primary input </w:t>
      </w:r>
      <w:r w:rsidR="006763C8">
        <w:t>for this project is</w:t>
      </w:r>
      <w:r>
        <w:t xml:space="preserve"> </w:t>
      </w:r>
      <w:r w:rsidRPr="00C40A45">
        <w:rPr>
          <w:rStyle w:val="HTMLCode"/>
          <w:rFonts w:eastAsiaTheme="majorEastAsia"/>
          <w:sz w:val="24"/>
          <w:szCs w:val="24"/>
        </w:rPr>
        <w:t>data/Ex5_patient.mat</w:t>
      </w:r>
      <w:r>
        <w:t>, which contains:</w:t>
      </w:r>
    </w:p>
    <w:p w14:paraId="09279757" w14:textId="77777777" w:rsidR="00C40A45" w:rsidRDefault="00C40A45" w:rsidP="006763C8">
      <w:pPr>
        <w:pStyle w:val="NormalWeb"/>
        <w:numPr>
          <w:ilvl w:val="0"/>
          <w:numId w:val="15"/>
        </w:numPr>
        <w:spacing w:line="360" w:lineRule="auto"/>
        <w:jc w:val="both"/>
      </w:pPr>
      <w:proofErr w:type="spellStart"/>
      <w:r w:rsidRPr="00C40A45">
        <w:rPr>
          <w:rStyle w:val="HTMLCode"/>
          <w:rFonts w:eastAsiaTheme="majorEastAsia"/>
          <w:sz w:val="24"/>
          <w:szCs w:val="24"/>
        </w:rPr>
        <w:t>image_data</w:t>
      </w:r>
      <w:proofErr w:type="spellEnd"/>
      <w:r>
        <w:t xml:space="preserve"> fields: NTC1–3 (tumor maps at different time points), </w:t>
      </w:r>
      <w:r w:rsidRPr="00C40A45">
        <w:rPr>
          <w:rStyle w:val="HTMLCode"/>
          <w:rFonts w:eastAsiaTheme="majorEastAsia"/>
          <w:sz w:val="24"/>
          <w:szCs w:val="24"/>
        </w:rPr>
        <w:t>Tissues</w:t>
      </w:r>
      <w:r>
        <w:t xml:space="preserve">, and </w:t>
      </w:r>
      <w:proofErr w:type="spellStart"/>
      <w:r w:rsidRPr="00C40A45">
        <w:rPr>
          <w:rStyle w:val="HTMLCode"/>
          <w:rFonts w:eastAsiaTheme="majorEastAsia"/>
          <w:sz w:val="24"/>
          <w:szCs w:val="24"/>
        </w:rPr>
        <w:t>BreastMask</w:t>
      </w:r>
      <w:proofErr w:type="spellEnd"/>
      <w:r>
        <w:t>.</w:t>
      </w:r>
    </w:p>
    <w:p w14:paraId="4EE5ACE9" w14:textId="77777777" w:rsidR="00C40A45" w:rsidRDefault="00C40A45" w:rsidP="006763C8">
      <w:pPr>
        <w:pStyle w:val="NormalWeb"/>
        <w:numPr>
          <w:ilvl w:val="0"/>
          <w:numId w:val="15"/>
        </w:numPr>
        <w:spacing w:line="360" w:lineRule="auto"/>
        <w:jc w:val="both"/>
      </w:pPr>
      <w:proofErr w:type="spellStart"/>
      <w:r w:rsidRPr="006763C8">
        <w:rPr>
          <w:rStyle w:val="HTMLCode"/>
          <w:rFonts w:eastAsiaTheme="majorEastAsia"/>
          <w:sz w:val="24"/>
          <w:szCs w:val="24"/>
        </w:rPr>
        <w:t>schedule_info</w:t>
      </w:r>
      <w:proofErr w:type="spellEnd"/>
      <w:r>
        <w:t xml:space="preserve"> fields: imaging times and grid dimensions (</w:t>
      </w:r>
      <w:proofErr w:type="spellStart"/>
      <w:r w:rsidRPr="006763C8">
        <w:rPr>
          <w:rStyle w:val="HTMLCode"/>
          <w:rFonts w:eastAsiaTheme="majorEastAsia"/>
          <w:sz w:val="24"/>
          <w:szCs w:val="24"/>
        </w:rPr>
        <w:t>imagedims</w:t>
      </w:r>
      <w:proofErr w:type="spellEnd"/>
      <w:r>
        <w:t>).</w:t>
      </w:r>
    </w:p>
    <w:p w14:paraId="63A34C24" w14:textId="2D0760B6" w:rsidR="00E77EC6" w:rsidRDefault="00E77EC6" w:rsidP="00E77EC6">
      <w:pPr>
        <w:pStyle w:val="NormalWeb"/>
        <w:spacing w:line="360" w:lineRule="auto"/>
        <w:jc w:val="both"/>
      </w:pPr>
      <w:r>
        <w:t>Optimization was not conducted on input loading (</w:t>
      </w:r>
      <w:r w:rsidRPr="00E77EC6">
        <w:t>0.016s</w:t>
      </w:r>
      <w:r>
        <w:t>) as this was not a bottleneck in this framework.</w:t>
      </w:r>
    </w:p>
    <w:p w14:paraId="530FEA10" w14:textId="0E9C7139" w:rsidR="00606442" w:rsidRPr="00483A86" w:rsidRDefault="00606442" w:rsidP="00606442">
      <w:pPr>
        <w:pStyle w:val="NormalWeb"/>
        <w:numPr>
          <w:ilvl w:val="1"/>
          <w:numId w:val="17"/>
        </w:numPr>
        <w:rPr>
          <w:b/>
          <w:bCs/>
          <w:i/>
          <w:iCs/>
        </w:rPr>
      </w:pPr>
      <w:r w:rsidRPr="00483A86">
        <w:rPr>
          <w:rStyle w:val="Strong"/>
          <w:rFonts w:eastAsiaTheme="majorEastAsia"/>
          <w:b w:val="0"/>
          <w:bCs w:val="0"/>
          <w:i/>
          <w:iCs/>
        </w:rPr>
        <w:t>Outputs</w:t>
      </w:r>
    </w:p>
    <w:p w14:paraId="3F89DE01" w14:textId="2EFFE869" w:rsidR="00606442" w:rsidRPr="00606442" w:rsidRDefault="00606442" w:rsidP="00606442">
      <w:pPr>
        <w:pStyle w:val="NormalWeb"/>
        <w:spacing w:line="360" w:lineRule="auto"/>
        <w:jc w:val="both"/>
      </w:pPr>
      <w:r>
        <w:rPr>
          <w:rStyle w:val="Strong"/>
          <w:rFonts w:eastAsiaTheme="majorEastAsia"/>
          <w:b w:val="0"/>
          <w:bCs w:val="0"/>
        </w:rPr>
        <w:t>Relevant r</w:t>
      </w:r>
      <w:r w:rsidRPr="00606442">
        <w:rPr>
          <w:rStyle w:val="Strong"/>
          <w:rFonts w:eastAsiaTheme="majorEastAsia"/>
          <w:b w:val="0"/>
          <w:bCs w:val="0"/>
        </w:rPr>
        <w:t>esult</w:t>
      </w:r>
      <w:r>
        <w:rPr>
          <w:rStyle w:val="Strong"/>
          <w:rFonts w:eastAsiaTheme="majorEastAsia"/>
          <w:b w:val="0"/>
          <w:bCs w:val="0"/>
        </w:rPr>
        <w:t xml:space="preserve"> </w:t>
      </w:r>
      <w:r w:rsidRPr="00606442">
        <w:rPr>
          <w:rStyle w:val="Strong"/>
          <w:rFonts w:eastAsiaTheme="majorEastAsia"/>
          <w:b w:val="0"/>
          <w:bCs w:val="0"/>
        </w:rPr>
        <w:t>files can be found in</w:t>
      </w:r>
      <w:r w:rsidRPr="00606442">
        <w:rPr>
          <w:rStyle w:val="Strong"/>
          <w:rFonts w:eastAsiaTheme="majorEastAsia"/>
        </w:rPr>
        <w:t xml:space="preserve"> </w:t>
      </w:r>
      <w:r w:rsidRPr="00606442">
        <w:rPr>
          <w:rStyle w:val="HTMLCode"/>
          <w:rFonts w:eastAsiaTheme="majorEastAsia"/>
          <w:sz w:val="24"/>
          <w:szCs w:val="24"/>
        </w:rPr>
        <w:t>results/</w:t>
      </w:r>
      <w:proofErr w:type="spellStart"/>
      <w:r w:rsidRPr="00606442">
        <w:rPr>
          <w:rStyle w:val="HTMLCode"/>
          <w:rFonts w:eastAsiaTheme="majorEastAsia"/>
          <w:sz w:val="24"/>
          <w:szCs w:val="24"/>
        </w:rPr>
        <w:t>full_FOM_results.mat</w:t>
      </w:r>
      <w:proofErr w:type="spellEnd"/>
      <w:r>
        <w:t xml:space="preserve">, which </w:t>
      </w:r>
      <w:r w:rsidRPr="00606442">
        <w:t>contain</w:t>
      </w:r>
      <w:r>
        <w:t xml:space="preserve">s </w:t>
      </w:r>
      <w:r w:rsidRPr="00606442">
        <w:t>von Mises stress maps for the full</w:t>
      </w:r>
      <w:r w:rsidRPr="00606442">
        <w:noBreakHyphen/>
        <w:t>order model (</w:t>
      </w:r>
      <w:proofErr w:type="spellStart"/>
      <w:r w:rsidRPr="00606442">
        <w:t>VM_full</w:t>
      </w:r>
      <w:proofErr w:type="spellEnd"/>
      <w:r w:rsidRPr="00606442">
        <w:t>), subsampled FOM (</w:t>
      </w:r>
      <w:proofErr w:type="spellStart"/>
      <w:r w:rsidRPr="00606442">
        <w:t>VM_sub</w:t>
      </w:r>
      <w:proofErr w:type="spellEnd"/>
      <w:r w:rsidRPr="00606442">
        <w:t>), and reduced</w:t>
      </w:r>
      <w:r w:rsidRPr="00606442">
        <w:noBreakHyphen/>
        <w:t>order model (</w:t>
      </w:r>
      <w:proofErr w:type="spellStart"/>
      <w:r w:rsidRPr="00606442">
        <w:t>sig_vm_ROM</w:t>
      </w:r>
      <w:proofErr w:type="spellEnd"/>
      <w:r w:rsidRPr="00606442">
        <w:t>).</w:t>
      </w:r>
    </w:p>
    <w:p w14:paraId="7450000C" w14:textId="671FA81D" w:rsidR="00606442" w:rsidRPr="00483A86" w:rsidRDefault="00606442" w:rsidP="00606442">
      <w:pPr>
        <w:pStyle w:val="NormalWeb"/>
        <w:numPr>
          <w:ilvl w:val="1"/>
          <w:numId w:val="17"/>
        </w:numPr>
        <w:spacing w:line="360" w:lineRule="auto"/>
        <w:jc w:val="both"/>
        <w:rPr>
          <w:i/>
          <w:iCs/>
        </w:rPr>
      </w:pPr>
      <w:r w:rsidRPr="00483A86">
        <w:rPr>
          <w:i/>
          <w:iCs/>
        </w:rPr>
        <w:t>Profiling and logs</w:t>
      </w:r>
    </w:p>
    <w:p w14:paraId="71DFF0CB" w14:textId="66A5F4D0" w:rsidR="00606442" w:rsidRPr="00606442" w:rsidRDefault="00606442" w:rsidP="00606442">
      <w:pPr>
        <w:pStyle w:val="NormalWeb"/>
        <w:spacing w:line="360" w:lineRule="auto"/>
        <w:jc w:val="both"/>
        <w:rPr>
          <w:rFonts w:ascii="Courier New" w:eastAsiaTheme="majorEastAsia" w:hAnsi="Courier New" w:cs="Courier New"/>
          <w:color w:val="000000" w:themeColor="text1"/>
        </w:rPr>
      </w:pPr>
      <w:r w:rsidRPr="00606442">
        <w:rPr>
          <w:rStyle w:val="HTMLCode"/>
          <w:rFonts w:ascii="Times New Roman" w:eastAsiaTheme="majorEastAsia" w:hAnsi="Times New Roman" w:cs="Times New Roman"/>
          <w:color w:val="000000" w:themeColor="text1"/>
          <w:sz w:val="24"/>
          <w:szCs w:val="24"/>
        </w:rPr>
        <w:t>Profiles and logs can be found in the results and profiling folder.</w:t>
      </w:r>
      <w:r w:rsidRPr="00606442">
        <w:rPr>
          <w:rStyle w:val="HTMLCode"/>
          <w:rFonts w:eastAsiaTheme="majorEastAsia"/>
          <w:color w:val="000000" w:themeColor="text1"/>
          <w:sz w:val="24"/>
          <w:szCs w:val="24"/>
        </w:rPr>
        <w:t xml:space="preserve"> </w:t>
      </w:r>
      <w:r w:rsidR="008451BE" w:rsidRPr="008451BE">
        <w:rPr>
          <w:rStyle w:val="HTMLCode"/>
          <w:rFonts w:ascii="Times New Roman" w:eastAsiaTheme="majorEastAsia" w:hAnsi="Times New Roman" w:cs="Times New Roman"/>
          <w:color w:val="000000" w:themeColor="text1"/>
          <w:sz w:val="24"/>
          <w:szCs w:val="24"/>
        </w:rPr>
        <w:t>For instance,</w:t>
      </w:r>
      <w:r w:rsidR="008451BE">
        <w:rPr>
          <w:rStyle w:val="HTMLCode"/>
          <w:rFonts w:eastAsiaTheme="majorEastAsia"/>
          <w:color w:val="000000" w:themeColor="text1"/>
          <w:sz w:val="24"/>
          <w:szCs w:val="24"/>
        </w:rPr>
        <w:t xml:space="preserve"> </w:t>
      </w:r>
      <w:r w:rsidRPr="00606442">
        <w:rPr>
          <w:rStyle w:val="HTMLCode"/>
          <w:rFonts w:eastAsiaTheme="majorEastAsia"/>
          <w:color w:val="000000" w:themeColor="text1"/>
          <w:sz w:val="24"/>
          <w:szCs w:val="24"/>
        </w:rPr>
        <w:t>results/optimization_log.txt</w:t>
      </w:r>
      <w:r w:rsidRPr="00606442">
        <w:rPr>
          <w:color w:val="000000" w:themeColor="text1"/>
        </w:rPr>
        <w:t xml:space="preserve"> records runtime logs, environment info, and error messages. </w:t>
      </w:r>
      <w:r w:rsidRPr="00606442">
        <w:rPr>
          <w:rStyle w:val="HTMLCode"/>
          <w:rFonts w:eastAsiaTheme="majorEastAsia"/>
          <w:color w:val="000000" w:themeColor="text1"/>
          <w:sz w:val="24"/>
          <w:szCs w:val="24"/>
        </w:rPr>
        <w:t>profiling/</w:t>
      </w:r>
      <w:proofErr w:type="spellStart"/>
      <w:r w:rsidRPr="00606442">
        <w:rPr>
          <w:rStyle w:val="HTMLCode"/>
          <w:rFonts w:eastAsiaTheme="majorEastAsia"/>
          <w:color w:val="000000" w:themeColor="text1"/>
          <w:sz w:val="24"/>
          <w:szCs w:val="24"/>
        </w:rPr>
        <w:t>timings.mat</w:t>
      </w:r>
      <w:proofErr w:type="spellEnd"/>
      <w:r w:rsidRPr="00606442">
        <w:rPr>
          <w:color w:val="000000" w:themeColor="text1"/>
        </w:rPr>
        <w:t xml:space="preserve"> stores timing measurements for FOM, subsampled FOM, and ROM </w:t>
      </w:r>
      <w:r w:rsidRPr="00606442">
        <w:rPr>
          <w:rStyle w:val="HTMLCode"/>
          <w:rFonts w:eastAsiaTheme="majorEastAsia"/>
          <w:color w:val="000000" w:themeColor="text1"/>
          <w:sz w:val="24"/>
          <w:szCs w:val="24"/>
        </w:rPr>
        <w:t>profiling/</w:t>
      </w:r>
      <w:proofErr w:type="spellStart"/>
      <w:r w:rsidRPr="00606442">
        <w:rPr>
          <w:rStyle w:val="HTMLCode"/>
          <w:rFonts w:eastAsiaTheme="majorEastAsia"/>
          <w:color w:val="000000" w:themeColor="text1"/>
          <w:sz w:val="24"/>
          <w:szCs w:val="24"/>
        </w:rPr>
        <w:t>tradeoff_sweep.mat</w:t>
      </w:r>
      <w:proofErr w:type="spellEnd"/>
      <w:r w:rsidRPr="00606442">
        <w:rPr>
          <w:color w:val="000000" w:themeColor="text1"/>
        </w:rPr>
        <w:t xml:space="preserve"> contains stride sweep data (runtime vs average von Mises error).</w:t>
      </w:r>
    </w:p>
    <w:p w14:paraId="1D9252BA" w14:textId="7A5E10A1" w:rsidR="00606442" w:rsidRPr="00483A86" w:rsidRDefault="00BB33C8" w:rsidP="00BB33C8">
      <w:pPr>
        <w:pStyle w:val="NormalWeb"/>
        <w:numPr>
          <w:ilvl w:val="1"/>
          <w:numId w:val="17"/>
        </w:numPr>
        <w:spacing w:line="360" w:lineRule="auto"/>
        <w:jc w:val="both"/>
        <w:rPr>
          <w:i/>
          <w:iCs/>
        </w:rPr>
      </w:pPr>
      <w:r w:rsidRPr="00483A86">
        <w:rPr>
          <w:i/>
          <w:iCs/>
        </w:rPr>
        <w:t xml:space="preserve">Figures </w:t>
      </w:r>
    </w:p>
    <w:p w14:paraId="6C810B36" w14:textId="0629FF69" w:rsidR="00BB33C8" w:rsidRDefault="00BB33C8" w:rsidP="00BB33C8">
      <w:pPr>
        <w:pStyle w:val="NormalWeb"/>
        <w:spacing w:line="360" w:lineRule="auto"/>
        <w:jc w:val="both"/>
      </w:pPr>
      <w:r>
        <w:t>Per</w:t>
      </w:r>
      <w:r>
        <w:noBreakHyphen/>
        <w:t>step error plot (stride = 4) showing temporal error structure and a tradeoff plot (average von Mises error vs speedup) comparing subsampled FOM and ROM can be found in the results folder.</w:t>
      </w:r>
    </w:p>
    <w:p w14:paraId="3C17DBF5" w14:textId="104A2749" w:rsidR="00BB33C8" w:rsidRPr="00483A86" w:rsidRDefault="00BB33C8" w:rsidP="00BB33C8">
      <w:pPr>
        <w:pStyle w:val="NormalWeb"/>
        <w:numPr>
          <w:ilvl w:val="1"/>
          <w:numId w:val="17"/>
        </w:numPr>
        <w:spacing w:line="360" w:lineRule="auto"/>
        <w:jc w:val="both"/>
        <w:rPr>
          <w:i/>
          <w:iCs/>
        </w:rPr>
      </w:pPr>
      <w:r w:rsidRPr="00483A86">
        <w:rPr>
          <w:i/>
          <w:iCs/>
        </w:rPr>
        <w:lastRenderedPageBreak/>
        <w:t>Run environment and reproducibility design</w:t>
      </w:r>
    </w:p>
    <w:p w14:paraId="21B362A1" w14:textId="3A76D95F" w:rsidR="00BB33C8" w:rsidRDefault="00BB33C8" w:rsidP="00BB33C8">
      <w:pPr>
        <w:pStyle w:val="NormalWeb"/>
        <w:spacing w:line="360" w:lineRule="auto"/>
        <w:jc w:val="both"/>
      </w:pPr>
      <w:r w:rsidRPr="00BB33C8">
        <w:t xml:space="preserve">Environment metadata (MATLAB version, operating system, CPU core count) is saved in </w:t>
      </w:r>
      <w:proofErr w:type="spellStart"/>
      <w:r w:rsidRPr="00BB33C8">
        <w:rPr>
          <w:rStyle w:val="HTMLCode"/>
          <w:rFonts w:eastAsiaTheme="majorEastAsia"/>
          <w:sz w:val="24"/>
          <w:szCs w:val="24"/>
        </w:rPr>
        <w:t>run_env.mat</w:t>
      </w:r>
      <w:proofErr w:type="spellEnd"/>
      <w:r w:rsidRPr="00BB33C8">
        <w:t xml:space="preserve">. Crash dumps are automatically saved to </w:t>
      </w:r>
      <w:r w:rsidRPr="00BB33C8">
        <w:rPr>
          <w:rStyle w:val="HTMLCode"/>
          <w:rFonts w:eastAsiaTheme="majorEastAsia"/>
          <w:sz w:val="24"/>
          <w:szCs w:val="24"/>
        </w:rPr>
        <w:t>results/</w:t>
      </w:r>
      <w:proofErr w:type="spellStart"/>
      <w:r w:rsidRPr="00BB33C8">
        <w:rPr>
          <w:rStyle w:val="HTMLCode"/>
          <w:rFonts w:eastAsiaTheme="majorEastAsia"/>
          <w:sz w:val="24"/>
          <w:szCs w:val="24"/>
        </w:rPr>
        <w:t>crash_dumps</w:t>
      </w:r>
      <w:proofErr w:type="spellEnd"/>
      <w:r w:rsidRPr="00BB33C8">
        <w:t xml:space="preserve"> on exceptions, preserving state for debugging. Logs and profiling outputs provide documentation of runtime behavior. Figures and </w:t>
      </w:r>
      <w:r w:rsidRPr="00BB33C8">
        <w:rPr>
          <w:rStyle w:val="HTMLCode"/>
          <w:rFonts w:eastAsiaTheme="majorEastAsia"/>
          <w:sz w:val="24"/>
          <w:szCs w:val="24"/>
        </w:rPr>
        <w:t>.mat</w:t>
      </w:r>
      <w:r w:rsidRPr="00BB33C8">
        <w:t xml:space="preserve"> files </w:t>
      </w:r>
      <w:r w:rsidR="00966BE7">
        <w:t>summarize</w:t>
      </w:r>
      <w:r w:rsidRPr="00BB33C8">
        <w:t xml:space="preserve"> </w:t>
      </w:r>
      <w:r w:rsidR="00966BE7">
        <w:t xml:space="preserve">key </w:t>
      </w:r>
      <w:r w:rsidRPr="00BB33C8">
        <w:t xml:space="preserve">results, ensuring that </w:t>
      </w:r>
      <w:r w:rsidR="00966BE7">
        <w:t>readers</w:t>
      </w:r>
      <w:r w:rsidRPr="00BB33C8">
        <w:t xml:space="preserve"> can reproduce plots and verify metrics without rerunning the full pipeline.</w:t>
      </w:r>
    </w:p>
    <w:p w14:paraId="3A464A97" w14:textId="0D9DA858" w:rsidR="0020542E" w:rsidRDefault="00C40A45" w:rsidP="008F245D">
      <w:pPr>
        <w:pStyle w:val="NormalWeb"/>
        <w:spacing w:line="360" w:lineRule="auto"/>
        <w:jc w:val="both"/>
        <w:rPr>
          <w:b/>
          <w:bCs/>
          <w:sz w:val="27"/>
          <w:szCs w:val="27"/>
        </w:rPr>
      </w:pPr>
      <w:r>
        <w:rPr>
          <w:b/>
          <w:bCs/>
          <w:sz w:val="27"/>
          <w:szCs w:val="27"/>
        </w:rPr>
        <w:t>3</w:t>
      </w:r>
      <w:r w:rsidR="008F61D6">
        <w:rPr>
          <w:b/>
          <w:bCs/>
          <w:sz w:val="27"/>
          <w:szCs w:val="27"/>
        </w:rPr>
        <w:t xml:space="preserve"> </w:t>
      </w:r>
      <w:r w:rsidR="0020542E" w:rsidRPr="0020542E">
        <w:rPr>
          <w:b/>
          <w:bCs/>
          <w:sz w:val="27"/>
          <w:szCs w:val="27"/>
        </w:rPr>
        <w:t>Methods and design decisions</w:t>
      </w:r>
    </w:p>
    <w:p w14:paraId="7D693FC5" w14:textId="6F6422D1" w:rsidR="000E39D1" w:rsidRPr="00483A86" w:rsidRDefault="00C40A45" w:rsidP="00C40A45">
      <w:pPr>
        <w:pStyle w:val="NormalWeb"/>
        <w:spacing w:line="360" w:lineRule="auto"/>
        <w:jc w:val="both"/>
        <w:rPr>
          <w:b/>
          <w:bCs/>
          <w:i/>
          <w:iCs/>
        </w:rPr>
      </w:pPr>
      <w:r w:rsidRPr="00483A86">
        <w:rPr>
          <w:rStyle w:val="Strong"/>
          <w:rFonts w:eastAsiaTheme="majorEastAsia"/>
          <w:b w:val="0"/>
          <w:bCs w:val="0"/>
          <w:i/>
          <w:iCs/>
        </w:rPr>
        <w:t xml:space="preserve">3.1 </w:t>
      </w:r>
      <w:r w:rsidR="0020542E" w:rsidRPr="00483A86">
        <w:rPr>
          <w:rStyle w:val="Strong"/>
          <w:rFonts w:eastAsiaTheme="majorEastAsia"/>
          <w:b w:val="0"/>
          <w:bCs w:val="0"/>
          <w:i/>
          <w:iCs/>
        </w:rPr>
        <w:t>Mechanics assembly</w:t>
      </w:r>
    </w:p>
    <w:p w14:paraId="70EF167F" w14:textId="65E9E0D2" w:rsidR="000E39D1" w:rsidRPr="00C10428" w:rsidRDefault="008F61D6" w:rsidP="008F245D">
      <w:pPr>
        <w:spacing w:line="360" w:lineRule="auto"/>
        <w:jc w:val="both"/>
        <w:rPr>
          <w:rFonts w:ascii="Menlo" w:hAnsi="Menlo" w:cs="Menlo"/>
          <w:sz w:val="27"/>
          <w:szCs w:val="27"/>
        </w:rPr>
      </w:pPr>
      <w:r>
        <w:t xml:space="preserve">First, </w:t>
      </w:r>
      <w:r w:rsidR="00D6327B">
        <w:t>stiffness</w:t>
      </w:r>
      <w:r w:rsidR="000E39D1">
        <w:t xml:space="preserve"> matri</w:t>
      </w:r>
      <w:r w:rsidR="00D6327B">
        <w:t>x (</w:t>
      </w:r>
      <m:oMath>
        <m:r>
          <w:rPr>
            <w:rFonts w:ascii="Cambria Math" w:hAnsi="Cambria Math"/>
          </w:rPr>
          <m:t>M</m:t>
        </m:r>
      </m:oMath>
      <w:r w:rsidR="00D6327B">
        <w:t>), Young’s modulus (</w:t>
      </w:r>
      <m:oMath>
        <m:r>
          <w:rPr>
            <w:rFonts w:ascii="Cambria Math" w:hAnsi="Cambria Math"/>
          </w:rPr>
          <m:t>E</m:t>
        </m:r>
      </m:oMath>
      <w:r w:rsidR="00D6327B">
        <w:t xml:space="preserve">), and </w:t>
      </w:r>
      <w:r w:rsidR="00172413">
        <w:t>P</w:t>
      </w:r>
      <w:r w:rsidR="00D6327B">
        <w:t>oisson’s ratio (</w:t>
      </w:r>
      <m:oMath>
        <m:r>
          <w:rPr>
            <w:rFonts w:ascii="Cambria Math" w:hAnsi="Cambria Math"/>
          </w:rPr>
          <m:t>ν</m:t>
        </m:r>
      </m:oMath>
      <w:r w:rsidR="00D6327B">
        <w:t>)</w:t>
      </w:r>
      <w:r>
        <w:t xml:space="preserve"> were constructed </w:t>
      </w:r>
      <w:r w:rsidR="000E39D1">
        <w:t>with boundary conditions derived from the breast mask</w:t>
      </w:r>
      <w:r w:rsidR="00C10428">
        <w:t xml:space="preserve"> </w:t>
      </w:r>
      <w:r w:rsidR="00C10428">
        <w:rPr>
          <w:i/>
          <w:iCs/>
        </w:rPr>
        <w:t xml:space="preserve">via </w:t>
      </w:r>
      <w:r w:rsidR="00C10428" w:rsidRPr="00C10428">
        <w:rPr>
          <w:rFonts w:ascii="Courier New" w:hAnsi="Courier New" w:cs="Courier New"/>
        </w:rPr>
        <w:t>mech_matrix_build_2D</w:t>
      </w:r>
      <w:r w:rsidR="000E39D1" w:rsidRPr="00C10428">
        <w:rPr>
          <w:rFonts w:ascii="Courier New" w:hAnsi="Courier New" w:cs="Courier New"/>
        </w:rPr>
        <w:t>.</w:t>
      </w:r>
      <w:r>
        <w:t xml:space="preserve"> Then, </w:t>
      </w:r>
      <w:r w:rsidR="00D25DC3" w:rsidRPr="00D25DC3">
        <w:rPr>
          <w:rFonts w:ascii="Courier New" w:hAnsi="Courier New" w:cs="Courier New"/>
        </w:rPr>
        <w:t>grad_matrix</w:t>
      </w:r>
      <w:r w:rsidR="007A0D9D" w:rsidRPr="007A0D9D">
        <w:t xml:space="preserve"> </w:t>
      </w:r>
      <w:r w:rsidR="00D25DC3" w:rsidRPr="00D25DC3">
        <w:t>was used to buil</w:t>
      </w:r>
      <w:r w:rsidR="00D25DC3">
        <w:t xml:space="preserve">d </w:t>
      </w:r>
      <w:r>
        <w:t>g</w:t>
      </w:r>
      <w:r w:rsidR="000E39D1">
        <w:t>radient operators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rsidR="000E39D1">
        <w:t>) to support strain and stress calculations.</w:t>
      </w:r>
      <w:r>
        <w:t xml:space="preserve"> Finally, v</w:t>
      </w:r>
      <w:r w:rsidR="000E39D1">
        <w:t xml:space="preserve">on Mises stress was computed using </w:t>
      </w:r>
      <w:r w:rsidR="000E39D1" w:rsidRPr="004A00A5">
        <w:rPr>
          <w:rStyle w:val="HTMLCode"/>
          <w:rFonts w:eastAsiaTheme="majorEastAsia"/>
          <w:sz w:val="24"/>
          <w:szCs w:val="24"/>
        </w:rPr>
        <w:t>get_damper</w:t>
      </w:r>
      <w:r w:rsidR="00886096">
        <w:t xml:space="preserve">, providing </w:t>
      </w:r>
      <w:r w:rsidR="000E39D1">
        <w:t xml:space="preserve">the </w:t>
      </w:r>
      <w:r w:rsidR="00886096">
        <w:t>FOM</w:t>
      </w:r>
      <w:r w:rsidR="004A00A5">
        <w:t xml:space="preserve"> </w:t>
      </w:r>
      <w:r w:rsidR="000E39D1">
        <w:t xml:space="preserve">baseline </w:t>
      </w:r>
      <w:r w:rsidR="00886096">
        <w:t xml:space="preserve">for </w:t>
      </w:r>
      <w:r w:rsidR="000E39D1">
        <w:t xml:space="preserve">accuracy </w:t>
      </w:r>
      <w:r w:rsidR="00886096">
        <w:t>and subsequent error analysis</w:t>
      </w:r>
      <w:r w:rsidR="000E39D1">
        <w:t>.</w:t>
      </w:r>
      <w:r w:rsidR="00D10520">
        <w:t xml:space="preserve"> This stage established the reference mechanics environment against which subsampled and reduced</w:t>
      </w:r>
      <w:r w:rsidR="00D10520">
        <w:noBreakHyphen/>
        <w:t>order models were compared.</w:t>
      </w:r>
    </w:p>
    <w:p w14:paraId="1D3684B8" w14:textId="4CABFB35" w:rsidR="008F61D6" w:rsidRPr="00483A86" w:rsidRDefault="00C40A45" w:rsidP="008F245D">
      <w:pPr>
        <w:pStyle w:val="NormalWeb"/>
        <w:spacing w:line="360" w:lineRule="auto"/>
        <w:jc w:val="both"/>
        <w:rPr>
          <w:i/>
          <w:iCs/>
        </w:rPr>
      </w:pPr>
      <w:r w:rsidRPr="00483A86">
        <w:rPr>
          <w:i/>
          <w:iCs/>
        </w:rPr>
        <w:t>3</w:t>
      </w:r>
      <w:r w:rsidR="00A20ECA" w:rsidRPr="00483A86">
        <w:rPr>
          <w:i/>
          <w:iCs/>
        </w:rPr>
        <w:t>.2</w:t>
      </w:r>
      <w:r w:rsidR="00A20ECA" w:rsidRPr="00483A86">
        <w:rPr>
          <w:rStyle w:val="Strong"/>
          <w:rFonts w:eastAsiaTheme="majorEastAsia"/>
          <w:i/>
          <w:iCs/>
        </w:rPr>
        <w:t xml:space="preserve"> </w:t>
      </w:r>
      <w:r w:rsidR="00C935C6" w:rsidRPr="00483A86">
        <w:rPr>
          <w:i/>
          <w:iCs/>
        </w:rPr>
        <w:t>Reduced</w:t>
      </w:r>
      <w:r w:rsidR="00C935C6" w:rsidRPr="00483A86">
        <w:rPr>
          <w:i/>
          <w:iCs/>
        </w:rPr>
        <w:noBreakHyphen/>
        <w:t>Order Model (ROM) construction</w:t>
      </w:r>
    </w:p>
    <w:p w14:paraId="1570A83C" w14:textId="0924D750" w:rsidR="0020542E" w:rsidRDefault="00A572A4" w:rsidP="008F245D">
      <w:pPr>
        <w:spacing w:line="360" w:lineRule="auto"/>
        <w:jc w:val="both"/>
      </w:pPr>
      <w:r>
        <w:t>A</w:t>
      </w:r>
      <w:r w:rsidR="00A86677">
        <w:t>ugmented snapshots of tumor volume fractions (</w:t>
      </w:r>
      <w:r w:rsidR="00A86677">
        <w:rPr>
          <w:i/>
          <w:iCs/>
        </w:rPr>
        <w:t>N</w:t>
      </w:r>
      <w:r w:rsidR="00A86677">
        <w:t xml:space="preserve">) </w:t>
      </w:r>
      <w:r w:rsidR="00D6327B">
        <w:t xml:space="preserve">were </w:t>
      </w:r>
      <w:r>
        <w:t>generated</w:t>
      </w:r>
      <w:r w:rsidR="00006C30">
        <w:t xml:space="preserve"> </w:t>
      </w:r>
      <w:r w:rsidR="00006C30">
        <w:rPr>
          <w:i/>
          <w:iCs/>
        </w:rPr>
        <w:t xml:space="preserve">via </w:t>
      </w:r>
      <w:r w:rsidR="00006C30" w:rsidRPr="00006C30">
        <w:rPr>
          <w:rFonts w:ascii="Courier New" w:hAnsi="Courier New" w:cs="Courier New"/>
        </w:rPr>
        <w:t>augmentCellMaps_2D</w:t>
      </w:r>
      <w:r>
        <w:rPr>
          <w:rFonts w:ascii="Courier New" w:hAnsi="Courier New" w:cs="Courier New"/>
        </w:rPr>
        <w:t xml:space="preserve"> </w:t>
      </w:r>
      <w:r>
        <w:t>to supply the training set with temporal variation.</w:t>
      </w:r>
      <w:r w:rsidR="00006C30">
        <w:t xml:space="preserve"> </w:t>
      </w:r>
      <w:r>
        <w:t>M</w:t>
      </w:r>
      <w:r w:rsidR="000610E2">
        <w:t xml:space="preserve">echanics outputs from </w:t>
      </w:r>
      <w:r>
        <w:t xml:space="preserve">Section </w:t>
      </w:r>
      <w:r w:rsidR="000610E2">
        <w:t>2.1</w:t>
      </w:r>
      <w:r w:rsidR="00006C30">
        <w:t xml:space="preserve"> </w:t>
      </w:r>
      <w:r w:rsidR="000610E2">
        <w:t xml:space="preserve">were </w:t>
      </w:r>
      <w:r>
        <w:t>collected across the augmented time series</w:t>
      </w:r>
      <w:r w:rsidR="00006C30">
        <w:t xml:space="preserve"> </w:t>
      </w:r>
      <w:r w:rsidR="00D6327B">
        <w:t xml:space="preserve">to </w:t>
      </w:r>
      <w:r>
        <w:t>form the basis for</w:t>
      </w:r>
      <w:r w:rsidR="00A86677">
        <w:t xml:space="preserve"> </w:t>
      </w:r>
      <w:r>
        <w:t>Proper Orthogonal Decomposition (</w:t>
      </w:r>
      <w:r w:rsidR="0020542E">
        <w:t>POD</w:t>
      </w:r>
      <w:r>
        <w:t>)</w:t>
      </w:r>
      <w:r w:rsidR="00A20ECA">
        <w:t xml:space="preserve">. </w:t>
      </w:r>
      <w:r>
        <w:t>POD bases were computed separately for displacement, strain, and stress fields. This ensures that reduced operators capture the essential physics.</w:t>
      </w:r>
      <w:r w:rsidR="00AE5FCA">
        <w:t xml:space="preserve"> </w:t>
      </w:r>
      <w:r w:rsidR="00A20ECA">
        <w:t xml:space="preserve">Then, </w:t>
      </w:r>
      <w:r>
        <w:t xml:space="preserve">reduced operators were assembled, including the reduced stiffness matrix </w:t>
      </w:r>
      <m:oMath>
        <m:sSub>
          <m:sSubPr>
            <m:ctrlPr>
              <w:rPr>
                <w:rFonts w:ascii="Cambria Math" w:hAnsi="Cambria Math"/>
              </w:rPr>
            </m:ctrlPr>
          </m:sSubPr>
          <m:e>
            <m:r>
              <w:rPr>
                <w:rFonts w:ascii="Cambria Math" w:hAnsi="Cambria Math"/>
              </w:rPr>
              <m:t>M</m:t>
            </m:r>
          </m:e>
          <m:sub>
            <m:r>
              <w:rPr>
                <w:rFonts w:ascii="Cambria Math" w:hAnsi="Cambria Math"/>
              </w:rPr>
              <m:t>r</m:t>
            </m:r>
          </m:sub>
        </m:sSub>
      </m:oMath>
      <w:r>
        <w:t xml:space="preserve">, gradient compositions, and stress mapping matrices. </w:t>
      </w:r>
      <w:r w:rsidR="00547F54">
        <w:t>Finally, the initial state was projected into the reduced space (</w:t>
      </w:r>
      <m:oMath>
        <m:sSubSup>
          <m:sSubSupPr>
            <m:ctrlPr>
              <w:rPr>
                <w:rFonts w:ascii="Cambria Math" w:hAnsi="Cambria Math"/>
              </w:rPr>
            </m:ctrlPr>
          </m:sSubSupPr>
          <m:e>
            <m:r>
              <w:rPr>
                <w:rFonts w:ascii="Cambria Math" w:hAnsi="Cambria Math"/>
              </w:rPr>
              <m:t>N</m:t>
            </m:r>
          </m:e>
          <m:sub>
            <m:r>
              <w:rPr>
                <w:rFonts w:ascii="Cambria Math" w:hAnsi="Cambria Math"/>
              </w:rPr>
              <m:t>0</m:t>
            </m:r>
          </m:sub>
          <m:sup>
            <m:r>
              <w:rPr>
                <w:rFonts w:ascii="Cambria Math" w:hAnsi="Cambria Math"/>
              </w:rPr>
              <m:t>r</m:t>
            </m:r>
          </m:sup>
        </m:sSubSup>
      </m:oMath>
      <w:r w:rsidR="00547F54">
        <w:t>), enabling efficient reduced solves while preserving fidelity to the full</w:t>
      </w:r>
      <w:r w:rsidR="00547F54">
        <w:noBreakHyphen/>
        <w:t>order baseline.</w:t>
      </w:r>
      <w:r w:rsidR="00D178C7">
        <w:t xml:space="preserve"> </w:t>
      </w:r>
      <w:r w:rsidR="00D178C7" w:rsidRPr="00D178C7">
        <w:t>This design allowed the ROM to achieve significant computational speedups by solving in a lower‑dimensional space, while maintaining controlled error relative to the FOM.</w:t>
      </w:r>
    </w:p>
    <w:p w14:paraId="38AD9F3D" w14:textId="77777777" w:rsidR="0030326D" w:rsidRDefault="0030326D" w:rsidP="008F245D">
      <w:pPr>
        <w:spacing w:line="360" w:lineRule="auto"/>
        <w:jc w:val="both"/>
      </w:pPr>
    </w:p>
    <w:p w14:paraId="143F822B" w14:textId="028244B1" w:rsidR="0030326D" w:rsidRPr="00483A86" w:rsidRDefault="0030326D" w:rsidP="00C40A45">
      <w:pPr>
        <w:pStyle w:val="ListParagraph"/>
        <w:numPr>
          <w:ilvl w:val="1"/>
          <w:numId w:val="14"/>
        </w:numPr>
        <w:spacing w:line="360" w:lineRule="auto"/>
        <w:jc w:val="both"/>
        <w:rPr>
          <w:i/>
          <w:iCs/>
        </w:rPr>
      </w:pPr>
      <w:r w:rsidRPr="00483A86">
        <w:rPr>
          <w:i/>
          <w:iCs/>
        </w:rPr>
        <w:t xml:space="preserve">Motivation: Can FOM be made competitive with ROM using simple </w:t>
      </w:r>
      <w:r w:rsidR="00EA5822" w:rsidRPr="00483A86">
        <w:rPr>
          <w:i/>
          <w:iCs/>
        </w:rPr>
        <w:t xml:space="preserve">computational </w:t>
      </w:r>
      <w:r w:rsidRPr="00483A86">
        <w:rPr>
          <w:i/>
          <w:iCs/>
        </w:rPr>
        <w:t>tools?</w:t>
      </w:r>
    </w:p>
    <w:p w14:paraId="2244E954" w14:textId="211F4608" w:rsidR="008A1D9B" w:rsidRDefault="008A1D9B" w:rsidP="008F245D">
      <w:pPr>
        <w:pStyle w:val="NormalWeb"/>
        <w:spacing w:line="360" w:lineRule="auto"/>
        <w:jc w:val="both"/>
      </w:pPr>
      <w:r>
        <w:lastRenderedPageBreak/>
        <w:t xml:space="preserve">Previous work in our lab’s </w:t>
      </w:r>
      <w:proofErr w:type="spellStart"/>
      <w:r>
        <w:rPr>
          <w:rStyle w:val="Emphasis"/>
          <w:rFonts w:eastAsiaTheme="majorEastAsia"/>
        </w:rPr>
        <w:t>PODforTumors</w:t>
      </w:r>
      <w:proofErr w:type="spellEnd"/>
      <w:r>
        <w:t xml:space="preserve"> GitHub repository has shown that </w:t>
      </w:r>
      <w:r w:rsidR="00EA5822">
        <w:t>ROMs</w:t>
      </w:r>
      <w:r>
        <w:t xml:space="preserve"> on </w:t>
      </w:r>
      <w:r w:rsidR="00EA5822">
        <w:t xml:space="preserve">POD </w:t>
      </w:r>
      <w:r>
        <w:t xml:space="preserve">achieve substantial speedups with limited accuracy loss in tumor mechanics simulations. </w:t>
      </w:r>
    </w:p>
    <w:p w14:paraId="2FB224C0" w14:textId="1718FD6B" w:rsidR="00EA5822" w:rsidRDefault="00EA5822" w:rsidP="008F245D">
      <w:pPr>
        <w:pStyle w:val="NormalWeb"/>
        <w:spacing w:line="360" w:lineRule="auto"/>
        <w:jc w:val="both"/>
      </w:pPr>
      <w:r>
        <w:t xml:space="preserve">In this project, I asked a complementary question: </w:t>
      </w:r>
      <w:r w:rsidRPr="00EA5822">
        <w:rPr>
          <w:rStyle w:val="Emphasis"/>
          <w:rFonts w:eastAsiaTheme="majorEastAsia"/>
          <w:i w:val="0"/>
          <w:iCs w:val="0"/>
        </w:rPr>
        <w:t>to what extent can the FOM be improved using simple computational tools, without building a reduced basis?</w:t>
      </w:r>
      <w:r w:rsidRPr="00EA5822">
        <w:rPr>
          <w:i/>
          <w:iCs/>
        </w:rPr>
        <w:t xml:space="preserve"> </w:t>
      </w:r>
      <w:r>
        <w:t>Specifically:</w:t>
      </w:r>
    </w:p>
    <w:p w14:paraId="1709BFD1" w14:textId="77777777" w:rsidR="00110C2D" w:rsidRDefault="00110C2D" w:rsidP="008F245D">
      <w:pPr>
        <w:pStyle w:val="NormalWeb"/>
        <w:numPr>
          <w:ilvl w:val="0"/>
          <w:numId w:val="10"/>
        </w:numPr>
        <w:spacing w:line="360" w:lineRule="auto"/>
        <w:jc w:val="both"/>
      </w:pPr>
      <w:r>
        <w:t>Can stride</w:t>
      </w:r>
      <w:r>
        <w:noBreakHyphen/>
        <w:t>based subsampling reduce runtime enough to make FOM competitive with ROM?</w:t>
      </w:r>
    </w:p>
    <w:p w14:paraId="6C10651A" w14:textId="3B87F10B" w:rsidR="00110C2D" w:rsidRDefault="00110C2D" w:rsidP="008F245D">
      <w:pPr>
        <w:pStyle w:val="NormalWeb"/>
        <w:numPr>
          <w:ilvl w:val="0"/>
          <w:numId w:val="10"/>
        </w:numPr>
        <w:spacing w:line="360" w:lineRule="auto"/>
        <w:jc w:val="both"/>
      </w:pPr>
      <w:r>
        <w:t>Can algorithmic refinements such as LU factorizations further accelerate FOM solves?</w:t>
      </w:r>
    </w:p>
    <w:p w14:paraId="3370FBB2" w14:textId="39DF6828" w:rsidR="005F4F13" w:rsidRDefault="00110C2D" w:rsidP="008F245D">
      <w:pPr>
        <w:pStyle w:val="NormalWeb"/>
        <w:numPr>
          <w:ilvl w:val="0"/>
          <w:numId w:val="10"/>
        </w:numPr>
        <w:spacing w:line="360" w:lineRule="auto"/>
        <w:jc w:val="both"/>
      </w:pPr>
      <w:r>
        <w:t>What is the practical limit of these optimizations (i.e., how close can FOM get to ROM in terms of speedup, while maintaining acceptable accuracy)?</w:t>
      </w:r>
    </w:p>
    <w:p w14:paraId="34795697" w14:textId="7BC800A3" w:rsidR="005F4F13" w:rsidRDefault="005F4F13" w:rsidP="008F245D">
      <w:pPr>
        <w:pStyle w:val="NormalWeb"/>
        <w:spacing w:line="360" w:lineRule="auto"/>
        <w:jc w:val="both"/>
      </w:pPr>
      <w:r>
        <w:t>This motivation sets the stage for Section 2.4, where subsampling strategies are systematically tested and compared against ROM performance.</w:t>
      </w:r>
    </w:p>
    <w:p w14:paraId="7DD7ECA2" w14:textId="64F927E2" w:rsidR="00A20ECA" w:rsidRPr="00483A86" w:rsidRDefault="00C40A45" w:rsidP="008F245D">
      <w:pPr>
        <w:pStyle w:val="NormalWeb"/>
        <w:spacing w:line="360" w:lineRule="auto"/>
        <w:jc w:val="both"/>
        <w:rPr>
          <w:i/>
          <w:iCs/>
        </w:rPr>
      </w:pPr>
      <w:r w:rsidRPr="00483A86">
        <w:rPr>
          <w:i/>
          <w:iCs/>
        </w:rPr>
        <w:t>3</w:t>
      </w:r>
      <w:r w:rsidR="00A20ECA" w:rsidRPr="00483A86">
        <w:rPr>
          <w:i/>
          <w:iCs/>
        </w:rPr>
        <w:t>.</w:t>
      </w:r>
      <w:r w:rsidR="0030326D" w:rsidRPr="00483A86">
        <w:rPr>
          <w:i/>
          <w:iCs/>
        </w:rPr>
        <w:t>4</w:t>
      </w:r>
      <w:r w:rsidR="00A20ECA" w:rsidRPr="00483A86">
        <w:rPr>
          <w:i/>
          <w:iCs/>
        </w:rPr>
        <w:t xml:space="preserve"> </w:t>
      </w:r>
      <w:r w:rsidR="00D178C7" w:rsidRPr="00483A86">
        <w:rPr>
          <w:i/>
          <w:iCs/>
        </w:rPr>
        <w:t>Subsampling strategy and performance safeguards</w:t>
      </w:r>
    </w:p>
    <w:p w14:paraId="4CB9E266" w14:textId="7F81A528" w:rsidR="00D23A40" w:rsidRDefault="00AE2FF0" w:rsidP="008F245D">
      <w:pPr>
        <w:pStyle w:val="NormalWeb"/>
        <w:spacing w:line="360" w:lineRule="auto"/>
        <w:jc w:val="both"/>
      </w:pPr>
      <w:r>
        <w:t>Since an initial Profiling report (</w:t>
      </w:r>
      <w:r w:rsidRPr="00B70D8B">
        <w:rPr>
          <w:i/>
          <w:iCs/>
        </w:rPr>
        <w:t>mechanics-profiler.pdf</w:t>
      </w:r>
      <w:r>
        <w:t>) identified</w:t>
      </w:r>
      <w:r w:rsidR="00AB1F78">
        <w:t xml:space="preserve"> repeated calls to </w:t>
      </w:r>
      <w:r w:rsidRPr="00B70D8B">
        <w:rPr>
          <w:rFonts w:ascii="Courier New" w:hAnsi="Courier New" w:cs="Courier New"/>
        </w:rPr>
        <w:t>get_damper</w:t>
      </w:r>
      <w:r>
        <w:t xml:space="preserve"> as a </w:t>
      </w:r>
      <w:r w:rsidR="00AB1F78">
        <w:t xml:space="preserve">major computational </w:t>
      </w:r>
      <w:r>
        <w:t>bottleneck</w:t>
      </w:r>
      <w:r w:rsidR="00AB1F78">
        <w:t xml:space="preserve">. To address this, I tested whether updating mechanics less frequently could reduce runtime without significantly degrading accuracy. </w:t>
      </w:r>
      <w:r w:rsidR="00BE50CC">
        <w:t xml:space="preserve">As a baseline test, a stride of 4 was first applied, meaning mechanics were updated only every fourth time step in the augmented tumor maps. </w:t>
      </w:r>
      <w:r w:rsidR="00BE50CC" w:rsidRPr="00BE50CC">
        <w:t>This reduced the number of mechanics solves while still capturing the overall temporal dynamics.</w:t>
      </w:r>
      <w:r w:rsidR="00BE50CC">
        <w:t xml:space="preserve"> </w:t>
      </w:r>
      <w:r w:rsidR="00A20ECA">
        <w:t xml:space="preserve">To </w:t>
      </w:r>
      <w:r w:rsidR="00D23A40">
        <w:t>evaluate speed–accuracy tradeoffs, mechanics computations were repeated with stride values {1, 2, 4, 8, 16}. Each stride corresponds to skipping intermediate time steps in the augmented tumor maps, thereby reducing the number of mechanics solves.</w:t>
      </w:r>
      <w:r w:rsidR="00B70D8B">
        <w:t xml:space="preserve"> </w:t>
      </w:r>
      <w:r w:rsidR="00E97FB0">
        <w:t xml:space="preserve">For each stride, runtime was measured using MATLAB’s </w:t>
      </w:r>
      <w:proofErr w:type="spellStart"/>
      <w:r w:rsidR="00E97FB0" w:rsidRPr="00E97FB0">
        <w:rPr>
          <w:rStyle w:val="HTMLCode"/>
          <w:rFonts w:eastAsiaTheme="majorEastAsia"/>
          <w:sz w:val="24"/>
          <w:szCs w:val="24"/>
        </w:rPr>
        <w:t>timeit</w:t>
      </w:r>
      <w:proofErr w:type="spellEnd"/>
      <w:r w:rsidR="00E97FB0">
        <w:t xml:space="preserve"> </w:t>
      </w:r>
      <w:r w:rsidR="00A553CA">
        <w:t>function and</w:t>
      </w:r>
      <w:r w:rsidR="00E97FB0">
        <w:t xml:space="preserve"> </w:t>
      </w:r>
      <w:r w:rsidR="00BE50CC">
        <w:t xml:space="preserve">the </w:t>
      </w:r>
      <w:r w:rsidR="00E97FB0">
        <w:t>average von Mises error was computed relative to the FOM.</w:t>
      </w:r>
      <w:r w:rsidR="00113B7F">
        <w:t xml:space="preserve"> </w:t>
      </w:r>
      <w:r w:rsidR="00BE50CC">
        <w:t>The sweep produced a tradeoff curve showing how increasing stride improves runtime but introduces error. Stride = 1 corresponds to the full mechanics baseline, while larger strides progressively accelerated runtime at the cost of accuracy.</w:t>
      </w:r>
      <w:r w:rsidR="00F41CDE">
        <w:t xml:space="preserve"> </w:t>
      </w:r>
    </w:p>
    <w:p w14:paraId="598A5C85" w14:textId="17A95217" w:rsidR="00F41CDE" w:rsidRDefault="003A67DE" w:rsidP="008F245D">
      <w:pPr>
        <w:pStyle w:val="NormalWeb"/>
        <w:spacing w:line="360" w:lineRule="auto"/>
        <w:jc w:val="both"/>
      </w:pPr>
      <w:r>
        <w:t>This design method was chosen as subsampling requires no changes to the underlying mechanics model: only fewer evaluations. By combining runtime profiling with error analysis, the method highlights where subsampling remains acceptable and where accuracy loss becomes excessive.</w:t>
      </w:r>
    </w:p>
    <w:p w14:paraId="5E92D4FB" w14:textId="5135477B" w:rsidR="007511C1" w:rsidRDefault="007511C1" w:rsidP="008F245D">
      <w:pPr>
        <w:pStyle w:val="NormalWeb"/>
        <w:spacing w:line="360" w:lineRule="auto"/>
        <w:jc w:val="both"/>
      </w:pPr>
      <w:r>
        <w:lastRenderedPageBreak/>
        <w:t xml:space="preserve">For all analyses, relative errors were computed using denominators of the form </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m:t>
        </m:r>
      </m:oMath>
      <w:r>
        <w:t xml:space="preserve"> to avoid division by near</w:t>
      </w:r>
      <w:r>
        <w:noBreakHyphen/>
        <w:t xml:space="preserve">zero norms. Assertions were placed on matrix sizes (e.g., stiffness matrix </w:t>
      </w:r>
      <m:oMath>
        <m:r>
          <w:rPr>
            <w:rFonts w:ascii="Cambria Math" w:hAnsi="Cambria Math"/>
          </w:rPr>
          <m:t>M</m:t>
        </m:r>
      </m:oMath>
      <w:r w:rsidR="008F245D">
        <w:t xml:space="preserve"> </w:t>
      </w:r>
      <w:r>
        <w:t xml:space="preserve">must be </w:t>
      </w:r>
      <m:oMath>
        <m:r>
          <w:rPr>
            <w:rFonts w:ascii="Cambria Math" w:hAnsi="Cambria Math"/>
          </w:rPr>
          <m:t>2n×2n</m:t>
        </m:r>
      </m:oMath>
      <w:r>
        <w:t>) to prevent silent dimension mismatches. These safeguards ensured numerical stability and reproducibility across different stride values.</w:t>
      </w:r>
    </w:p>
    <w:p w14:paraId="52F82BE1" w14:textId="695CD099" w:rsidR="007511C1" w:rsidRPr="00483A86" w:rsidRDefault="00C40A45" w:rsidP="008F245D">
      <w:pPr>
        <w:pStyle w:val="NormalWeb"/>
        <w:spacing w:line="360" w:lineRule="auto"/>
        <w:jc w:val="both"/>
        <w:rPr>
          <w:i/>
          <w:iCs/>
        </w:rPr>
      </w:pPr>
      <w:r w:rsidRPr="00483A86">
        <w:rPr>
          <w:i/>
          <w:iCs/>
        </w:rPr>
        <w:t>3</w:t>
      </w:r>
      <w:r w:rsidR="007511C1" w:rsidRPr="00483A86">
        <w:rPr>
          <w:i/>
          <w:iCs/>
        </w:rPr>
        <w:t xml:space="preserve">.5 Can we do even </w:t>
      </w:r>
      <w:proofErr w:type="gramStart"/>
      <w:r w:rsidR="007511C1" w:rsidRPr="00483A86">
        <w:rPr>
          <w:i/>
          <w:iCs/>
        </w:rPr>
        <w:t>better?:</w:t>
      </w:r>
      <w:proofErr w:type="gramEnd"/>
      <w:r w:rsidR="007511C1" w:rsidRPr="00483A86">
        <w:rPr>
          <w:i/>
          <w:iCs/>
        </w:rPr>
        <w:t xml:space="preserve"> LU optimization</w:t>
      </w:r>
      <w:r w:rsidR="007607A6" w:rsidRPr="00483A86">
        <w:rPr>
          <w:i/>
          <w:iCs/>
        </w:rPr>
        <w:t xml:space="preserve"> (LU-once)</w:t>
      </w:r>
    </w:p>
    <w:p w14:paraId="155EA9E3" w14:textId="7DD66306" w:rsidR="007511C1" w:rsidRDefault="00A46A36" w:rsidP="008F245D">
      <w:pPr>
        <w:pStyle w:val="NormalWeb"/>
        <w:spacing w:line="360" w:lineRule="auto"/>
        <w:jc w:val="both"/>
      </w:pPr>
      <w:r>
        <w:rPr>
          <w:rFonts w:hAnsi="Symbol"/>
        </w:rPr>
        <w:t>Another</w:t>
      </w:r>
      <w:r>
        <w:t xml:space="preserve"> bottleneck (i.e., repeated matrix factorization) was identified by the Profiler (</w:t>
      </w:r>
      <w:r w:rsidRPr="00A46A36">
        <w:rPr>
          <w:i/>
          <w:iCs/>
        </w:rPr>
        <w:t>mechanics-profiler-2</w:t>
      </w:r>
      <w:r>
        <w:rPr>
          <w:i/>
          <w:iCs/>
        </w:rPr>
        <w:t>.pdf</w:t>
      </w:r>
      <w:r w:rsidRPr="00A46A36">
        <w:rPr>
          <w:i/>
          <w:iCs/>
        </w:rPr>
        <w:t xml:space="preserve">). </w:t>
      </w:r>
      <w:r w:rsidR="000D3932" w:rsidRPr="000D3932">
        <w:t>Thus,</w:t>
      </w:r>
      <w:r w:rsidR="000D3932">
        <w:rPr>
          <w:i/>
          <w:iCs/>
        </w:rPr>
        <w:t xml:space="preserve"> </w:t>
      </w:r>
      <w:r w:rsidR="000D3932">
        <w:t>I</w:t>
      </w:r>
      <w:r w:rsidR="007511C1">
        <w:t xml:space="preserve"> tested </w:t>
      </w:r>
      <w:r w:rsidR="008F245D">
        <w:t xml:space="preserve">a performance enhancement </w:t>
      </w:r>
      <w:r w:rsidR="007511C1">
        <w:t>by storing LU factorizations once and reusing them across subsampled solves. The original mechanics path</w:t>
      </w:r>
      <w:r w:rsidR="008F245D">
        <w:t xml:space="preserve"> </w:t>
      </w:r>
      <w:r w:rsidR="007511C1">
        <w:t>(</w:t>
      </w:r>
      <w:r w:rsidR="007511C1" w:rsidRPr="007511C1">
        <w:rPr>
          <w:rStyle w:val="HTMLCode"/>
          <w:rFonts w:eastAsiaTheme="majorEastAsia"/>
          <w:sz w:val="24"/>
          <w:szCs w:val="24"/>
        </w:rPr>
        <w:t>getMechanicsMaps_2D</w:t>
      </w:r>
      <w:r w:rsidR="007511C1">
        <w:t>) was compared against a variant</w:t>
      </w:r>
      <w:r w:rsidR="008F245D">
        <w:t xml:space="preserve"> </w:t>
      </w:r>
      <w:r w:rsidR="007511C1">
        <w:t>(</w:t>
      </w:r>
      <w:r w:rsidR="007511C1" w:rsidRPr="007511C1">
        <w:rPr>
          <w:rStyle w:val="HTMLCode"/>
          <w:rFonts w:eastAsiaTheme="majorEastAsia"/>
          <w:sz w:val="24"/>
          <w:szCs w:val="24"/>
        </w:rPr>
        <w:t>getMechanicsMaps_2D_LUonce</w:t>
      </w:r>
      <w:r w:rsidR="007511C1">
        <w:t xml:space="preserve">) that avoids repeated LU decompositions. </w:t>
      </w:r>
      <w:r w:rsidR="000A255A">
        <w:t>Accuracy</w:t>
      </w:r>
      <w:r w:rsidR="007511C1">
        <w:t xml:space="preserve"> was verified by computing the von Mises delta between the two approaches, confirming numerical equivalence. This optimization reduced redundant computation and yielded measurable runtime improvements without sacrificing accuracy.</w:t>
      </w:r>
    </w:p>
    <w:p w14:paraId="399F1EB7" w14:textId="0D334275" w:rsidR="00C9056A" w:rsidRDefault="00C9056A" w:rsidP="00A432CF">
      <w:pPr>
        <w:pStyle w:val="NormalWeb"/>
        <w:numPr>
          <w:ilvl w:val="0"/>
          <w:numId w:val="14"/>
        </w:numPr>
        <w:spacing w:line="360" w:lineRule="auto"/>
        <w:jc w:val="both"/>
        <w:rPr>
          <w:b/>
          <w:bCs/>
          <w:sz w:val="27"/>
          <w:szCs w:val="27"/>
        </w:rPr>
      </w:pPr>
      <w:r>
        <w:rPr>
          <w:b/>
          <w:bCs/>
          <w:sz w:val="27"/>
          <w:szCs w:val="27"/>
        </w:rPr>
        <w:t xml:space="preserve">Testing </w:t>
      </w:r>
      <w:r w:rsidR="007607A6">
        <w:rPr>
          <w:b/>
          <w:bCs/>
          <w:sz w:val="27"/>
          <w:szCs w:val="27"/>
        </w:rPr>
        <w:t xml:space="preserve">and verification </w:t>
      </w:r>
    </w:p>
    <w:p w14:paraId="7C66C857" w14:textId="16A5ABB5" w:rsidR="00B42725" w:rsidRPr="00483A86" w:rsidRDefault="007607A6" w:rsidP="00A432CF">
      <w:pPr>
        <w:pStyle w:val="NormalWeb"/>
        <w:spacing w:line="360" w:lineRule="auto"/>
        <w:jc w:val="both"/>
        <w:rPr>
          <w:i/>
          <w:iCs/>
        </w:rPr>
      </w:pPr>
      <w:r w:rsidRPr="00483A86">
        <w:rPr>
          <w:i/>
          <w:iCs/>
        </w:rPr>
        <w:t>4.1</w:t>
      </w:r>
      <w:r w:rsidR="00B42725" w:rsidRPr="00483A86">
        <w:rPr>
          <w:i/>
          <w:iCs/>
        </w:rPr>
        <w:t xml:space="preserve"> </w:t>
      </w:r>
      <w:r w:rsidRPr="00483A86">
        <w:rPr>
          <w:i/>
          <w:iCs/>
        </w:rPr>
        <w:t>Automated unit tests</w:t>
      </w:r>
    </w:p>
    <w:p w14:paraId="590A99F2" w14:textId="7B5EBC32" w:rsidR="00A432CF" w:rsidRDefault="00A432CF" w:rsidP="00A432CF">
      <w:pPr>
        <w:pStyle w:val="NormalWeb"/>
        <w:spacing w:line="360" w:lineRule="auto"/>
        <w:jc w:val="both"/>
      </w:pPr>
      <w:r>
        <w:t>Automated unit tests were executed to validate core functionality. Four tests passed (</w:t>
      </w:r>
      <w:proofErr w:type="spellStart"/>
      <w:r w:rsidRPr="00A432CF">
        <w:rPr>
          <w:rFonts w:ascii="Courier New" w:hAnsi="Courier New" w:cs="Courier New"/>
        </w:rPr>
        <w:t>TestCore</w:t>
      </w:r>
      <w:proofErr w:type="spellEnd"/>
      <w:r>
        <w:t xml:space="preserve">, </w:t>
      </w:r>
      <w:proofErr w:type="spellStart"/>
      <w:r w:rsidRPr="00A432CF">
        <w:rPr>
          <w:rFonts w:ascii="Courier New" w:hAnsi="Courier New" w:cs="Courier New"/>
        </w:rPr>
        <w:t>TestSolverConsistency</w:t>
      </w:r>
      <w:proofErr w:type="spellEnd"/>
      <w:r>
        <w:t xml:space="preserve">), with zero failures. Total runtime for the testing was 0.091 seconds, and results were saved in </w:t>
      </w:r>
      <w:r w:rsidRPr="00A432CF">
        <w:rPr>
          <w:rFonts w:ascii="Courier New" w:hAnsi="Courier New" w:cs="Courier New"/>
        </w:rPr>
        <w:t>tests/</w:t>
      </w:r>
      <w:proofErr w:type="spellStart"/>
      <w:r w:rsidRPr="00A432CF">
        <w:rPr>
          <w:rFonts w:ascii="Courier New" w:hAnsi="Courier New" w:cs="Courier New"/>
        </w:rPr>
        <w:t>test_results.mat</w:t>
      </w:r>
      <w:proofErr w:type="spellEnd"/>
      <w:r>
        <w:t xml:space="preserve">. These tests confirmed that mechanics assembly, solver routines, and stress computations behaved consistently across different configurations. </w:t>
      </w:r>
    </w:p>
    <w:p w14:paraId="0CF5E3BB" w14:textId="587667E8" w:rsidR="007607A6" w:rsidRPr="00483A86" w:rsidRDefault="007607A6" w:rsidP="00B42725">
      <w:pPr>
        <w:pStyle w:val="NormalWeb"/>
        <w:numPr>
          <w:ilvl w:val="1"/>
          <w:numId w:val="23"/>
        </w:numPr>
        <w:rPr>
          <w:i/>
          <w:iCs/>
        </w:rPr>
      </w:pPr>
      <w:r w:rsidRPr="00483A86">
        <w:rPr>
          <w:i/>
          <w:iCs/>
        </w:rPr>
        <w:t xml:space="preserve">Sanity checks </w:t>
      </w:r>
    </w:p>
    <w:p w14:paraId="1AB9C7A4" w14:textId="46A942EE" w:rsidR="000B4C7F" w:rsidRDefault="000B4C7F" w:rsidP="000B4C7F">
      <w:pPr>
        <w:pStyle w:val="NormalWeb"/>
        <w:spacing w:line="360" w:lineRule="auto"/>
        <w:jc w:val="both"/>
      </w:pPr>
      <w:r w:rsidRPr="000B4C7F">
        <w:t xml:space="preserve">In addition to automated unit tests, a series of sanity checks were embedded throughout the workflow to ensure numerical stability and accuracy. Each mechanics matrix was validated against expected dimensions (e.g., stiffness matrix </w:t>
      </w:r>
      <m:oMath>
        <m:r>
          <w:rPr>
            <w:rFonts w:ascii="Cambria Math" w:hAnsi="Cambria Math"/>
          </w:rPr>
          <m:t>M</m:t>
        </m:r>
      </m:oMath>
      <w:r w:rsidR="003C70EB">
        <w:t xml:space="preserve"> </w:t>
      </w:r>
      <w:r w:rsidRPr="000B4C7F">
        <w:t xml:space="preserve">must be </w:t>
      </w:r>
      <m:oMath>
        <m:r>
          <w:rPr>
            <w:rFonts w:ascii="Cambria Math" w:hAnsi="Cambria Math"/>
          </w:rPr>
          <m:t>2n×2n</m:t>
        </m:r>
      </m:oMath>
      <w:r w:rsidRPr="000B4C7F">
        <w:t xml:space="preserve">). These assertions prevented silent dimension mismatches that could otherwise propagate undetected errors through the solver. Additionally, relative errors were computed using denominators of the form </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m:t>
        </m:r>
      </m:oMath>
      <w:r w:rsidRPr="000B4C7F">
        <w:t xml:space="preserve">. </w:t>
      </w:r>
      <w:r w:rsidRPr="000B4C7F">
        <w:lastRenderedPageBreak/>
        <w:t>This safeguard avoided division by near</w:t>
      </w:r>
      <w:r w:rsidRPr="000B4C7F">
        <w:noBreakHyphen/>
        <w:t xml:space="preserve">zero norms, which could lead to unstable or misleading error values. Finally, </w:t>
      </w:r>
      <w:r w:rsidR="00E16862">
        <w:t>g</w:t>
      </w:r>
      <w:r w:rsidRPr="000B4C7F">
        <w:t xml:space="preserve">radient operators and stress mappings were verified to align with the grid dimensions specified in </w:t>
      </w:r>
      <w:proofErr w:type="spellStart"/>
      <w:r w:rsidRPr="000B4C7F">
        <w:rPr>
          <w:rStyle w:val="HTMLCode"/>
          <w:rFonts w:eastAsiaTheme="majorEastAsia"/>
          <w:sz w:val="24"/>
          <w:szCs w:val="24"/>
        </w:rPr>
        <w:t>schedule_info</w:t>
      </w:r>
      <w:proofErr w:type="spellEnd"/>
      <w:r w:rsidRPr="000B4C7F">
        <w:t>. This ensured that displacement and stress fields were consistently defined across all time steps.</w:t>
      </w:r>
      <w:r w:rsidR="00BF429E">
        <w:t xml:space="preserve"> </w:t>
      </w:r>
      <w:r w:rsidRPr="000B4C7F">
        <w:t>Together, these sanity checks provided confidence that the mechanics assembly and error calculations were robust across different stride values and model variants.</w:t>
      </w:r>
    </w:p>
    <w:p w14:paraId="172D88CD" w14:textId="48A3DD30" w:rsidR="007607A6" w:rsidRPr="00483A86" w:rsidRDefault="007607A6" w:rsidP="00345C4A">
      <w:pPr>
        <w:pStyle w:val="NormalWeb"/>
        <w:numPr>
          <w:ilvl w:val="1"/>
          <w:numId w:val="23"/>
        </w:numPr>
        <w:spacing w:line="360" w:lineRule="auto"/>
        <w:jc w:val="both"/>
        <w:rPr>
          <w:i/>
          <w:iCs/>
        </w:rPr>
      </w:pPr>
      <w:r w:rsidRPr="00483A86">
        <w:rPr>
          <w:i/>
          <w:iCs/>
        </w:rPr>
        <w:t>Saved test results</w:t>
      </w:r>
    </w:p>
    <w:p w14:paraId="17A8FAA2" w14:textId="39169B2E" w:rsidR="00345C4A" w:rsidRDefault="00345C4A" w:rsidP="00345C4A">
      <w:pPr>
        <w:pStyle w:val="NormalWeb"/>
        <w:spacing w:line="360" w:lineRule="auto"/>
        <w:jc w:val="both"/>
      </w:pPr>
      <w:r w:rsidRPr="00345C4A">
        <w:t>All automated test outcomes and sanity check logs were stored for reproducibility and later inspection. The four automated tests (</w:t>
      </w:r>
      <w:proofErr w:type="spellStart"/>
      <w:r w:rsidRPr="00345C4A">
        <w:rPr>
          <w:rStyle w:val="HTMLCode"/>
          <w:rFonts w:eastAsiaTheme="majorEastAsia"/>
          <w:sz w:val="24"/>
          <w:szCs w:val="24"/>
        </w:rPr>
        <w:t>TestCore</w:t>
      </w:r>
      <w:proofErr w:type="spellEnd"/>
      <w:r w:rsidRPr="00345C4A">
        <w:t xml:space="preserve">, </w:t>
      </w:r>
      <w:proofErr w:type="spellStart"/>
      <w:r w:rsidRPr="00345C4A">
        <w:rPr>
          <w:rStyle w:val="HTMLCode"/>
          <w:rFonts w:eastAsiaTheme="majorEastAsia"/>
          <w:sz w:val="24"/>
          <w:szCs w:val="24"/>
        </w:rPr>
        <w:t>TestSolverConsistency</w:t>
      </w:r>
      <w:proofErr w:type="spellEnd"/>
      <w:r w:rsidRPr="00345C4A">
        <w:t xml:space="preserve">) passed with zero failures, and results were saved in </w:t>
      </w:r>
      <w:r w:rsidRPr="00345C4A">
        <w:rPr>
          <w:rStyle w:val="HTMLCode"/>
          <w:rFonts w:eastAsiaTheme="majorEastAsia"/>
          <w:sz w:val="24"/>
          <w:szCs w:val="24"/>
        </w:rPr>
        <w:t>tests/</w:t>
      </w:r>
      <w:proofErr w:type="spellStart"/>
      <w:r w:rsidRPr="00345C4A">
        <w:rPr>
          <w:rStyle w:val="HTMLCode"/>
          <w:rFonts w:eastAsiaTheme="majorEastAsia"/>
          <w:sz w:val="24"/>
          <w:szCs w:val="24"/>
        </w:rPr>
        <w:t>test_results.mat</w:t>
      </w:r>
      <w:proofErr w:type="spellEnd"/>
      <w:r w:rsidRPr="00345C4A">
        <w:t xml:space="preserve">. Runtime measurements and optimization logs were recorded in </w:t>
      </w:r>
      <w:r w:rsidRPr="00345C4A">
        <w:rPr>
          <w:rStyle w:val="HTMLCode"/>
          <w:rFonts w:eastAsiaTheme="majorEastAsia"/>
          <w:sz w:val="24"/>
          <w:szCs w:val="24"/>
        </w:rPr>
        <w:t>profiling/</w:t>
      </w:r>
      <w:proofErr w:type="spellStart"/>
      <w:r w:rsidRPr="00345C4A">
        <w:rPr>
          <w:rStyle w:val="HTMLCode"/>
          <w:rFonts w:eastAsiaTheme="majorEastAsia"/>
          <w:sz w:val="24"/>
          <w:szCs w:val="24"/>
        </w:rPr>
        <w:t>timings.mat</w:t>
      </w:r>
      <w:proofErr w:type="spellEnd"/>
      <w:r w:rsidRPr="00345C4A">
        <w:t xml:space="preserve"> and </w:t>
      </w:r>
      <w:r w:rsidRPr="00345C4A">
        <w:rPr>
          <w:rStyle w:val="HTMLCode"/>
          <w:rFonts w:eastAsiaTheme="majorEastAsia"/>
          <w:sz w:val="24"/>
          <w:szCs w:val="24"/>
        </w:rPr>
        <w:t>results/optimization_log.txt</w:t>
      </w:r>
      <w:r w:rsidRPr="00345C4A">
        <w:t xml:space="preserve">. Subsampling tradeoff data (runtime vs. average von Mises error) was saved in </w:t>
      </w:r>
      <w:r w:rsidRPr="00345C4A">
        <w:rPr>
          <w:rStyle w:val="HTMLCode"/>
          <w:rFonts w:eastAsiaTheme="majorEastAsia"/>
          <w:sz w:val="24"/>
          <w:szCs w:val="24"/>
        </w:rPr>
        <w:t>profiling/</w:t>
      </w:r>
      <w:proofErr w:type="spellStart"/>
      <w:r w:rsidRPr="00345C4A">
        <w:rPr>
          <w:rStyle w:val="HTMLCode"/>
          <w:rFonts w:eastAsiaTheme="majorEastAsia"/>
          <w:sz w:val="24"/>
          <w:szCs w:val="24"/>
        </w:rPr>
        <w:t>tradeoff_sweep.mat</w:t>
      </w:r>
      <w:proofErr w:type="spellEnd"/>
      <w:r w:rsidRPr="00345C4A">
        <w:t xml:space="preserve">. On exceptions, crash dumps were automatically saved to </w:t>
      </w:r>
      <w:r w:rsidRPr="00345C4A">
        <w:rPr>
          <w:rStyle w:val="HTMLCode"/>
          <w:rFonts w:eastAsiaTheme="majorEastAsia"/>
          <w:sz w:val="24"/>
          <w:szCs w:val="24"/>
        </w:rPr>
        <w:t>results/</w:t>
      </w:r>
      <w:proofErr w:type="spellStart"/>
      <w:r w:rsidRPr="00345C4A">
        <w:rPr>
          <w:rStyle w:val="HTMLCode"/>
          <w:rFonts w:eastAsiaTheme="majorEastAsia"/>
          <w:sz w:val="24"/>
          <w:szCs w:val="24"/>
        </w:rPr>
        <w:t>crash_dumps</w:t>
      </w:r>
      <w:proofErr w:type="spellEnd"/>
      <w:r w:rsidRPr="00345C4A">
        <w:t xml:space="preserve">, and environment metadata (MATLAB version, OS, CPU) was preserved in </w:t>
      </w:r>
      <w:proofErr w:type="spellStart"/>
      <w:r w:rsidRPr="00345C4A">
        <w:rPr>
          <w:rStyle w:val="HTMLCode"/>
          <w:rFonts w:eastAsiaTheme="majorEastAsia"/>
          <w:sz w:val="24"/>
          <w:szCs w:val="24"/>
        </w:rPr>
        <w:t>run_env.mat</w:t>
      </w:r>
      <w:proofErr w:type="spellEnd"/>
      <w:r w:rsidRPr="00345C4A">
        <w:t>. By saving all test results and profiling data, the workflow ensured that readers could reproduce the analysis, verify correctness, and trace any anomalies without rerunning the full pipeline.</w:t>
      </w:r>
    </w:p>
    <w:p w14:paraId="0F9E1EE2" w14:textId="4D8EB5DE" w:rsidR="008B6487" w:rsidRDefault="008B6487" w:rsidP="00345C4A">
      <w:pPr>
        <w:pStyle w:val="NormalWeb"/>
        <w:numPr>
          <w:ilvl w:val="0"/>
          <w:numId w:val="23"/>
        </w:numPr>
        <w:spacing w:line="360" w:lineRule="auto"/>
        <w:jc w:val="both"/>
        <w:rPr>
          <w:b/>
          <w:bCs/>
          <w:sz w:val="27"/>
          <w:szCs w:val="27"/>
        </w:rPr>
      </w:pPr>
      <w:r w:rsidRPr="001C4BBF">
        <w:rPr>
          <w:b/>
          <w:bCs/>
          <w:sz w:val="27"/>
          <w:szCs w:val="27"/>
        </w:rPr>
        <w:t xml:space="preserve">Performance results </w:t>
      </w:r>
      <w:r>
        <w:rPr>
          <w:b/>
          <w:bCs/>
          <w:sz w:val="27"/>
          <w:szCs w:val="27"/>
        </w:rPr>
        <w:t>and error analysis</w:t>
      </w:r>
    </w:p>
    <w:p w14:paraId="20F91B6E" w14:textId="2A208A69" w:rsidR="008B6487" w:rsidRPr="008B6487" w:rsidRDefault="008B6487" w:rsidP="00A432CF">
      <w:pPr>
        <w:pStyle w:val="NormalWeb"/>
        <w:spacing w:line="360" w:lineRule="auto"/>
        <w:jc w:val="both"/>
        <w:rPr>
          <w:b/>
          <w:bCs/>
          <w:sz w:val="27"/>
          <w:szCs w:val="27"/>
        </w:rPr>
      </w:pPr>
      <w:r>
        <w:t>To quantify the balance between accuracy and computational efficiency, runtimes and error metrics were compared across the full</w:t>
      </w:r>
      <w:r>
        <w:noBreakHyphen/>
        <w:t>order model (FOM), subsampled FOM (stride = 4), and reduced</w:t>
      </w:r>
      <w:r>
        <w:noBreakHyphen/>
        <w:t>order model (ROM).</w:t>
      </w:r>
    </w:p>
    <w:p w14:paraId="31CDE30A" w14:textId="70D3B222" w:rsidR="00E15FA6" w:rsidRPr="00483A86" w:rsidRDefault="008B6487" w:rsidP="00E15FA6">
      <w:pPr>
        <w:pStyle w:val="NormalWeb"/>
        <w:spacing w:line="360" w:lineRule="auto"/>
        <w:jc w:val="both"/>
        <w:rPr>
          <w:i/>
          <w:iCs/>
        </w:rPr>
      </w:pPr>
      <w:r w:rsidRPr="00483A86">
        <w:rPr>
          <w:i/>
          <w:iCs/>
        </w:rPr>
        <w:t>5</w:t>
      </w:r>
      <w:r w:rsidR="00E15FA6" w:rsidRPr="00483A86">
        <w:rPr>
          <w:i/>
          <w:iCs/>
        </w:rPr>
        <w:t>.</w:t>
      </w:r>
      <w:r w:rsidRPr="00483A86">
        <w:rPr>
          <w:i/>
          <w:iCs/>
        </w:rPr>
        <w:t>1</w:t>
      </w:r>
      <w:r w:rsidR="00E15FA6" w:rsidRPr="00483A86">
        <w:rPr>
          <w:i/>
          <w:iCs/>
        </w:rPr>
        <w:t xml:space="preserve"> Ground truth </w:t>
      </w:r>
      <w:r w:rsidR="00600237" w:rsidRPr="00483A86">
        <w:rPr>
          <w:i/>
          <w:iCs/>
        </w:rPr>
        <w:t xml:space="preserve">FOM </w:t>
      </w:r>
      <w:r w:rsidR="00E15FA6" w:rsidRPr="00483A86">
        <w:rPr>
          <w:i/>
          <w:iCs/>
        </w:rPr>
        <w:t xml:space="preserve">vs. </w:t>
      </w:r>
      <w:r w:rsidR="00600237" w:rsidRPr="00483A86">
        <w:rPr>
          <w:i/>
          <w:iCs/>
        </w:rPr>
        <w:t xml:space="preserve">SFOM </w:t>
      </w:r>
      <w:r w:rsidR="00E15FA6" w:rsidRPr="00483A86">
        <w:rPr>
          <w:i/>
          <w:iCs/>
        </w:rPr>
        <w:t>approximations</w:t>
      </w:r>
      <w:r w:rsidR="000B4C7F" w:rsidRPr="00483A86">
        <w:rPr>
          <w:i/>
          <w:iCs/>
        </w:rPr>
        <w:t xml:space="preserve"> (per</w:t>
      </w:r>
      <w:r w:rsidR="000B4C7F" w:rsidRPr="00483A86">
        <w:rPr>
          <w:i/>
          <w:iCs/>
        </w:rPr>
        <w:noBreakHyphen/>
        <w:t>step errors, Figure 1).</w:t>
      </w:r>
    </w:p>
    <w:p w14:paraId="0C5EFE7B" w14:textId="2C98D6D5" w:rsidR="00600237" w:rsidRDefault="00E15FA6" w:rsidP="00E15FA6">
      <w:pPr>
        <w:pStyle w:val="NormalWeb"/>
        <w:spacing w:line="360" w:lineRule="auto"/>
        <w:jc w:val="both"/>
      </w:pPr>
      <w:r>
        <w:t>Subsampling errors were computed at each time step and summarized across displacement components (</w:t>
      </w: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oMath>
      <w:r>
        <w:t>), stress components (</w:t>
      </w:r>
      <m:oMath>
        <m:sSub>
          <m:sSubPr>
            <m:ctrlPr>
              <w:rPr>
                <w:rFonts w:ascii="Cambria Math" w:hAnsi="Cambria Math"/>
              </w:rPr>
            </m:ctrlPr>
          </m:sSubPr>
          <m:e>
            <m:r>
              <w:rPr>
                <w:rFonts w:ascii="Cambria Math" w:hAnsi="Cambria Math"/>
              </w:rPr>
              <m:t>S</m:t>
            </m:r>
          </m:e>
          <m:sub>
            <m:r>
              <w:rPr>
                <w:rFonts w:ascii="Cambria Math" w:hAnsi="Cambria Math"/>
              </w:rPr>
              <m:t>xx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yy</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xy</m:t>
            </m:r>
          </m:sub>
        </m:sSub>
      </m:oMath>
      <w:r>
        <w:t>), and von Mises stress. This provided a detailed breakdown of how stride</w:t>
      </w:r>
      <w:r>
        <w:noBreakHyphen/>
        <w:t xml:space="preserve">based subsampling deviated from the FOM. For the ROM, the </w:t>
      </w:r>
      <w:r>
        <w:lastRenderedPageBreak/>
        <w:t>von Mises stress at the initial state was compared directly against the FOM baseline, ensuring projection accuracy at the starting point.</w:t>
      </w:r>
    </w:p>
    <w:p w14:paraId="4469991B" w14:textId="1C3AA5FF" w:rsidR="00600237" w:rsidRDefault="00600237" w:rsidP="00600237">
      <w:pPr>
        <w:pStyle w:val="NormalWeb"/>
        <w:spacing w:line="360" w:lineRule="auto"/>
        <w:jc w:val="both"/>
      </w:pPr>
      <w:r>
        <w:t>Figure 1 reveal</w:t>
      </w:r>
      <w:r w:rsidR="00823A3F">
        <w:t>s</w:t>
      </w:r>
      <w:r>
        <w:t xml:space="preserve"> periodic spikes at regular intervals for stride = 4 subsampling. These spikes were consistent across both displacement and stress components, reflecting the temporal structure of skipped updates. Despite the spikes, the average von Mises error remained modest at approximately 4.45%, demonstrating that subsampling preserved overall accuracy while reducing runtime.</w:t>
      </w:r>
    </w:p>
    <w:p w14:paraId="65686EC7" w14:textId="10FEDC3D" w:rsidR="00823A3F" w:rsidRDefault="00600237" w:rsidP="00600237">
      <w:pPr>
        <w:pStyle w:val="NormalWeb"/>
        <w:spacing w:line="360" w:lineRule="auto"/>
        <w:jc w:val="both"/>
      </w:pPr>
      <w:r w:rsidRPr="00600237">
        <w:rPr>
          <w:noProof/>
        </w:rPr>
        <w:drawing>
          <wp:inline distT="0" distB="0" distL="0" distR="0" wp14:anchorId="3D006DE8" wp14:editId="2664C57F">
            <wp:extent cx="5943600" cy="2773680"/>
            <wp:effectExtent l="0" t="0" r="0" b="0"/>
            <wp:docPr id="17395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6329" name=""/>
                    <pic:cNvPicPr/>
                  </pic:nvPicPr>
                  <pic:blipFill>
                    <a:blip r:embed="rId5"/>
                    <a:stretch>
                      <a:fillRect/>
                    </a:stretch>
                  </pic:blipFill>
                  <pic:spPr>
                    <a:xfrm>
                      <a:off x="0" y="0"/>
                      <a:ext cx="5943600" cy="2773680"/>
                    </a:xfrm>
                    <a:prstGeom prst="rect">
                      <a:avLst/>
                    </a:prstGeom>
                  </pic:spPr>
                </pic:pic>
              </a:graphicData>
            </a:graphic>
          </wp:inline>
        </w:drawing>
      </w:r>
      <w:r w:rsidRPr="00600237">
        <w:rPr>
          <w:b/>
          <w:bCs/>
        </w:rPr>
        <w:t>Figure 1.</w:t>
      </w:r>
      <w:r w:rsidR="00823A3F">
        <w:rPr>
          <w:b/>
          <w:bCs/>
        </w:rPr>
        <w:t xml:space="preserve"> </w:t>
      </w:r>
      <w:r w:rsidR="00823A3F">
        <w:t xml:space="preserve">Relative error at each time step with a stride of 4. </w:t>
      </w:r>
    </w:p>
    <w:p w14:paraId="4DC5053F" w14:textId="5F1D1987" w:rsidR="000B4C7F" w:rsidRPr="00483A86" w:rsidRDefault="000B4C7F" w:rsidP="00600237">
      <w:pPr>
        <w:pStyle w:val="NormalWeb"/>
        <w:spacing w:line="360" w:lineRule="auto"/>
        <w:jc w:val="both"/>
        <w:rPr>
          <w:i/>
          <w:iCs/>
        </w:rPr>
      </w:pPr>
      <w:r w:rsidRPr="00483A86">
        <w:rPr>
          <w:rStyle w:val="Strong"/>
          <w:rFonts w:eastAsiaTheme="majorEastAsia"/>
          <w:b w:val="0"/>
          <w:bCs w:val="0"/>
          <w:i/>
          <w:iCs/>
        </w:rPr>
        <w:t>5.2</w:t>
      </w:r>
      <w:r w:rsidRPr="00483A86">
        <w:rPr>
          <w:rStyle w:val="Strong"/>
          <w:rFonts w:eastAsiaTheme="majorEastAsia"/>
          <w:i/>
          <w:iCs/>
        </w:rPr>
        <w:t xml:space="preserve"> </w:t>
      </w:r>
      <w:r w:rsidRPr="00483A86">
        <w:rPr>
          <w:rStyle w:val="Strong"/>
          <w:rFonts w:eastAsiaTheme="majorEastAsia"/>
          <w:b w:val="0"/>
          <w:bCs w:val="0"/>
          <w:i/>
          <w:iCs/>
        </w:rPr>
        <w:t>Tradeoff Analysis: SFOM vs ROM</w:t>
      </w:r>
      <w:r w:rsidRPr="00483A86">
        <w:rPr>
          <w:i/>
          <w:iCs/>
        </w:rPr>
        <w:t xml:space="preserve"> (error vs speedup, Figure 2).</w:t>
      </w:r>
    </w:p>
    <w:p w14:paraId="5AF7A71B" w14:textId="69181ADA" w:rsidR="00823A3F" w:rsidRDefault="00823A3F" w:rsidP="00600237">
      <w:pPr>
        <w:pStyle w:val="NormalWeb"/>
        <w:spacing w:line="360" w:lineRule="auto"/>
        <w:jc w:val="both"/>
      </w:pPr>
      <w:r>
        <w:t xml:space="preserve">Figure 2 illustrates the tradeoff between accuracy and computational speedup for </w:t>
      </w:r>
      <w:r w:rsidR="00A25852">
        <w:t>SFOM</w:t>
      </w:r>
      <w:r>
        <w:t xml:space="preserve"> compared to </w:t>
      </w:r>
      <w:r w:rsidR="00A25852">
        <w:t xml:space="preserve">ROM. </w:t>
      </w:r>
      <w:r>
        <w:t xml:space="preserve">As the subsampling stride increases (S = 1, 4, 8, 16), the average von Mises error also increases, rising from </w:t>
      </w:r>
      <w:r w:rsidR="00A25852">
        <w:t>zero</w:t>
      </w:r>
      <w:r>
        <w:t xml:space="preserve"> at S = 1 to </w:t>
      </w:r>
      <w:r w:rsidR="00A25852">
        <w:t>~</w:t>
      </w:r>
      <w:r>
        <w:t xml:space="preserve">20% at S = 16. At the same time, subsample speedup improves dramatically, reaching nearly 6000× at the highest stride. ROM performance is shown as a constant reference point, with error around 2.1% and speedup near 4500×. This comparison reveals that while high-stride SFOM can outperform ROM in speed, it does so at the cost of higher error. Intermediate strides (e.g., S = 4 or S = 8) offer a practical balance, achieving significant speedup with modest error, and may be preferable when ROM construction is infeasible. Overall, </w:t>
      </w:r>
      <w:r>
        <w:lastRenderedPageBreak/>
        <w:t>the figure highlights how far FOM can be pushed using simple subsampling tools before ROM becomes the clearly superior choice.</w:t>
      </w:r>
    </w:p>
    <w:p w14:paraId="1B216176" w14:textId="77777777" w:rsidR="008B6487" w:rsidRDefault="00823A3F" w:rsidP="008B6487">
      <w:pPr>
        <w:pStyle w:val="NormalWeb"/>
        <w:spacing w:line="360" w:lineRule="auto"/>
        <w:jc w:val="both"/>
      </w:pPr>
      <w:r w:rsidRPr="00600237">
        <w:rPr>
          <w:noProof/>
        </w:rPr>
        <w:drawing>
          <wp:inline distT="0" distB="0" distL="0" distR="0" wp14:anchorId="77B9EF9E" wp14:editId="10008B29">
            <wp:extent cx="5991726" cy="3146108"/>
            <wp:effectExtent l="0" t="0" r="0" b="0"/>
            <wp:docPr id="20821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21667" name=""/>
                    <pic:cNvPicPr/>
                  </pic:nvPicPr>
                  <pic:blipFill rotWithShape="1">
                    <a:blip r:embed="rId6"/>
                    <a:srcRect l="7490" r="3634"/>
                    <a:stretch>
                      <a:fillRect/>
                    </a:stretch>
                  </pic:blipFill>
                  <pic:spPr bwMode="auto">
                    <a:xfrm>
                      <a:off x="0" y="0"/>
                      <a:ext cx="6017691" cy="3159741"/>
                    </a:xfrm>
                    <a:prstGeom prst="rect">
                      <a:avLst/>
                    </a:prstGeom>
                    <a:ln>
                      <a:noFill/>
                    </a:ln>
                    <a:extLst>
                      <a:ext uri="{53640926-AAD7-44D8-BBD7-CCE9431645EC}">
                        <a14:shadowObscured xmlns:a14="http://schemas.microsoft.com/office/drawing/2010/main"/>
                      </a:ext>
                    </a:extLst>
                  </pic:spPr>
                </pic:pic>
              </a:graphicData>
            </a:graphic>
          </wp:inline>
        </w:drawing>
      </w:r>
      <w:r w:rsidRPr="00823A3F">
        <w:t xml:space="preserve"> </w:t>
      </w:r>
      <w:r w:rsidRPr="00823A3F">
        <w:rPr>
          <w:b/>
          <w:bCs/>
        </w:rPr>
        <w:t xml:space="preserve">Figure 2. </w:t>
      </w:r>
      <w:r w:rsidRPr="00823A3F">
        <w:t xml:space="preserve">Average von Mises stress error (%) and speedup factors for </w:t>
      </w:r>
      <w:r w:rsidR="00BB530C">
        <w:t xml:space="preserve">SROM </w:t>
      </w:r>
      <w:r w:rsidRPr="00823A3F">
        <w:t xml:space="preserve">across stride values (S = 1, 4, 8, 16), compared against </w:t>
      </w:r>
      <w:r w:rsidR="00BB530C">
        <w:t xml:space="preserve">ROM </w:t>
      </w:r>
      <w:r w:rsidRPr="00823A3F">
        <w:t>performance.</w:t>
      </w:r>
    </w:p>
    <w:p w14:paraId="0CEFF7EE" w14:textId="3695D675" w:rsidR="00600237" w:rsidRPr="00483A86" w:rsidRDefault="008B6487" w:rsidP="008B6487">
      <w:pPr>
        <w:pStyle w:val="NormalWeb"/>
        <w:spacing w:line="360" w:lineRule="auto"/>
        <w:jc w:val="both"/>
        <w:rPr>
          <w:i/>
          <w:iCs/>
        </w:rPr>
      </w:pPr>
      <w:r w:rsidRPr="00483A86">
        <w:rPr>
          <w:i/>
          <w:iCs/>
        </w:rPr>
        <w:t>5.</w:t>
      </w:r>
      <w:r w:rsidR="000B4C7F" w:rsidRPr="00483A86">
        <w:rPr>
          <w:i/>
          <w:iCs/>
        </w:rPr>
        <w:t xml:space="preserve">3 </w:t>
      </w:r>
      <w:r w:rsidR="00600237" w:rsidRPr="00483A86">
        <w:rPr>
          <w:i/>
          <w:iCs/>
        </w:rPr>
        <w:t xml:space="preserve">LU optimization accuracy </w:t>
      </w:r>
      <w:r w:rsidR="000B4C7F" w:rsidRPr="00483A86">
        <w:rPr>
          <w:i/>
          <w:iCs/>
        </w:rPr>
        <w:t>(bit</w:t>
      </w:r>
      <w:r w:rsidR="000B4C7F" w:rsidRPr="00483A86">
        <w:rPr>
          <w:i/>
          <w:iCs/>
        </w:rPr>
        <w:noBreakHyphen/>
        <w:t>level agreement)</w:t>
      </w:r>
    </w:p>
    <w:p w14:paraId="6D072539" w14:textId="4EF19771" w:rsidR="00600237" w:rsidRPr="006D3DB9" w:rsidRDefault="00600237" w:rsidP="00600237">
      <w:pPr>
        <w:pStyle w:val="NormalWeb"/>
        <w:spacing w:line="360" w:lineRule="auto"/>
        <w:jc w:val="both"/>
        <w:rPr>
          <w:rFonts w:hAnsi="Symbol"/>
        </w:rPr>
      </w:pPr>
      <w:r w:rsidRPr="00600237">
        <w:t xml:space="preserve">To verify the </w:t>
      </w:r>
      <w:r>
        <w:t xml:space="preserve">accuracy of the </w:t>
      </w:r>
      <w:r w:rsidRPr="00600237">
        <w:t>LU optimization, results from the original mechanics path (</w:t>
      </w:r>
      <w:r w:rsidRPr="00600237">
        <w:rPr>
          <w:rStyle w:val="HTMLCode"/>
          <w:rFonts w:eastAsiaTheme="majorEastAsia"/>
          <w:sz w:val="24"/>
          <w:szCs w:val="24"/>
        </w:rPr>
        <w:t>getMechanicsMaps_2D</w:t>
      </w:r>
      <w:r w:rsidRPr="00600237">
        <w:t>) were compared against the LU</w:t>
      </w:r>
      <w:r w:rsidRPr="00600237">
        <w:noBreakHyphen/>
        <w:t>once variant (</w:t>
      </w:r>
      <w:r w:rsidRPr="00600237">
        <w:rPr>
          <w:rStyle w:val="HTMLCode"/>
          <w:rFonts w:eastAsiaTheme="majorEastAsia"/>
          <w:sz w:val="24"/>
          <w:szCs w:val="24"/>
        </w:rPr>
        <w:t>getMechanicsMaps_2D_LUonce</w:t>
      </w:r>
      <w:r w:rsidRPr="00600237">
        <w:t xml:space="preserve">). The von Mises delta between the two approaches was </w:t>
      </w:r>
      <m:oMath>
        <m:r>
          <w:rPr>
            <w:rFonts w:ascii="Cambria Math" w:hAnsi="Cambria Math"/>
          </w:rPr>
          <m:t>1.311×</m:t>
        </m:r>
        <m:sSup>
          <m:sSupPr>
            <m:ctrlPr>
              <w:rPr>
                <w:rFonts w:ascii="Cambria Math" w:hAnsi="Cambria Math"/>
              </w:rPr>
            </m:ctrlPr>
          </m:sSupPr>
          <m:e>
            <m:r>
              <w:rPr>
                <w:rFonts w:ascii="Cambria Math" w:hAnsi="Cambria Math"/>
              </w:rPr>
              <m:t>10</m:t>
            </m:r>
          </m:e>
          <m:sup>
            <m:r>
              <w:rPr>
                <w:rFonts w:ascii="Cambria Math" w:hAnsi="Cambria Math"/>
              </w:rPr>
              <m:t>-14</m:t>
            </m:r>
          </m:sup>
        </m:sSup>
      </m:oMath>
      <w:r w:rsidRPr="00600237">
        <w:t>, indicating bit</w:t>
      </w:r>
      <w:r w:rsidRPr="00600237">
        <w:noBreakHyphen/>
        <w:t>level agreement.</w:t>
      </w:r>
      <w:r w:rsidRPr="00600237">
        <w:rPr>
          <w:rFonts w:hAnsi="Symbol"/>
        </w:rPr>
        <w:t xml:space="preserve"> </w:t>
      </w:r>
      <w:r w:rsidR="006D3DB9">
        <w:t xml:space="preserve">Relative norm errors across displacement and stress components were all below </w:t>
      </w:r>
      <m:oMath>
        <m:sSup>
          <m:sSupPr>
            <m:ctrlPr>
              <w:rPr>
                <w:rFonts w:ascii="Cambria Math" w:hAnsi="Cambria Math"/>
              </w:rPr>
            </m:ctrlPr>
          </m:sSupPr>
          <m:e>
            <m:r>
              <w:rPr>
                <w:rFonts w:ascii="Cambria Math" w:hAnsi="Cambria Math"/>
              </w:rPr>
              <m:t>10</m:t>
            </m:r>
          </m:e>
          <m:sup>
            <m:r>
              <w:rPr>
                <w:rFonts w:ascii="Cambria Math" w:hAnsi="Cambria Math"/>
              </w:rPr>
              <m:t>-13</m:t>
            </m:r>
          </m:sup>
        </m:sSup>
      </m:oMath>
      <w:r w:rsidR="006D3DB9">
        <w:t xml:space="preserve">, and the maximum absolute difference across stress fields was </w:t>
      </w:r>
      <m:oMath>
        <m:r>
          <w:rPr>
            <w:rFonts w:ascii="Cambria Math" w:hAnsi="Cambria Math"/>
          </w:rPr>
          <m:t>6.2×</m:t>
        </m:r>
        <m:sSup>
          <m:sSupPr>
            <m:ctrlPr>
              <w:rPr>
                <w:rFonts w:ascii="Cambria Math" w:hAnsi="Cambria Math"/>
              </w:rPr>
            </m:ctrlPr>
          </m:sSupPr>
          <m:e>
            <m:r>
              <w:rPr>
                <w:rFonts w:ascii="Cambria Math" w:hAnsi="Cambria Math"/>
              </w:rPr>
              <m:t>10</m:t>
            </m:r>
          </m:e>
          <m:sup>
            <m:r>
              <w:rPr>
                <w:rFonts w:ascii="Cambria Math" w:hAnsi="Cambria Math"/>
              </w:rPr>
              <m:t>-15</m:t>
            </m:r>
          </m:sup>
        </m:sSup>
      </m:oMath>
      <w:r w:rsidR="006D3DB9">
        <w:t>. Runtime decreased from 0.000061 s (original) to 0.000059 s (LU</w:t>
      </w:r>
      <w:r w:rsidR="006D3DB9">
        <w:noBreakHyphen/>
        <w:t>once), yielding a local speedup of 1.04×.</w:t>
      </w:r>
      <w:r w:rsidR="006D3DB9">
        <w:rPr>
          <w:rFonts w:hAnsi="Symbol"/>
        </w:rPr>
        <w:t xml:space="preserve"> </w:t>
      </w:r>
      <w:r w:rsidR="006D3DB9">
        <w:t>These results confirm that LU</w:t>
      </w:r>
      <w:r w:rsidR="006D3DB9">
        <w:t>-once</w:t>
      </w:r>
      <w:r w:rsidR="006D3DB9">
        <w:t xml:space="preserve"> factorizations preserve numerical fidelity while reducing redundant computation with negligible memory overhead.</w:t>
      </w:r>
    </w:p>
    <w:p w14:paraId="07D0BF6D" w14:textId="77777777" w:rsidR="000B4C7F" w:rsidRPr="00483A86" w:rsidRDefault="000B4C7F" w:rsidP="00600237">
      <w:pPr>
        <w:pStyle w:val="NormalWeb"/>
        <w:spacing w:line="360" w:lineRule="auto"/>
        <w:jc w:val="both"/>
        <w:rPr>
          <w:i/>
          <w:iCs/>
        </w:rPr>
      </w:pPr>
      <w:r w:rsidRPr="00483A86">
        <w:rPr>
          <w:i/>
          <w:iCs/>
        </w:rPr>
        <w:t>5.4 Summary metrics</w:t>
      </w:r>
    </w:p>
    <w:p w14:paraId="01C1873D" w14:textId="000B3D7B" w:rsidR="00133334" w:rsidRDefault="00345C4A" w:rsidP="00600237">
      <w:pPr>
        <w:pStyle w:val="NormalWeb"/>
        <w:spacing w:line="360" w:lineRule="auto"/>
        <w:jc w:val="both"/>
      </w:pPr>
      <w:r w:rsidRPr="00345C4A">
        <w:lastRenderedPageBreak/>
        <w:t>To consolidate performance and accuracy results, Table 1 summarizes runtimes, speedup factors, and average relative errors for the default subsampling stride (S = 4) and the reduced‑order model (ROM), compared against the full‑order baseline (FOM).</w:t>
      </w:r>
      <w:r w:rsidR="008973A2">
        <w:t xml:space="preserve"> </w:t>
      </w:r>
      <w:r w:rsidR="00032598">
        <w:t xml:space="preserve">The von Mises error was computed as follows: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8973A2" w14:paraId="4A13A5D9" w14:textId="77777777" w:rsidTr="008973A2">
        <w:tc>
          <w:tcPr>
            <w:tcW w:w="8635" w:type="dxa"/>
          </w:tcPr>
          <w:p w14:paraId="3D850C2B" w14:textId="1784DF47" w:rsidR="008973A2" w:rsidRPr="00032598" w:rsidRDefault="008973A2" w:rsidP="008973A2">
            <w:pPr>
              <w:rPr>
                <w:rFonts w:ascii="Cambria Math" w:hAnsi="+mn-cs" w:cstheme="minorBidi"/>
                <w:color w:val="010406" w:themeColor="text2" w:themeShade="1A"/>
                <w:kern w:val="24"/>
              </w:rPr>
            </w:pPr>
            <m:oMathPara>
              <m:oMath>
                <m:sSub>
                  <m:sSubPr>
                    <m:ctrlPr>
                      <w:rPr>
                        <w:rFonts w:ascii="Cambria Math" w:eastAsiaTheme="minorEastAsia" w:hAnsi="Cambria Math" w:cstheme="minorBidi"/>
                        <w:i/>
                        <w:iCs/>
                        <w:color w:val="010406" w:themeColor="text2" w:themeShade="1A"/>
                        <w:kern w:val="24"/>
                      </w:rPr>
                    </m:ctrlPr>
                  </m:sSubPr>
                  <m:e>
                    <m:r>
                      <w:rPr>
                        <w:rFonts w:ascii="Cambria Math" w:hAnsi="Cambria Math" w:cstheme="minorBidi"/>
                        <w:color w:val="010406" w:themeColor="text2" w:themeShade="1A"/>
                        <w:kern w:val="24"/>
                      </w:rPr>
                      <m:t>Error</m:t>
                    </m:r>
                  </m:e>
                  <m:sub>
                    <m:r>
                      <w:rPr>
                        <w:rFonts w:ascii="Cambria Math" w:hAnsi="Cambria Math" w:cstheme="minorBidi"/>
                        <w:color w:val="010406" w:themeColor="text2" w:themeShade="1A"/>
                        <w:kern w:val="24"/>
                      </w:rPr>
                      <m:t>i</m:t>
                    </m:r>
                  </m:sub>
                </m:sSub>
                <m:r>
                  <w:rPr>
                    <w:rFonts w:ascii="Cambria Math" w:hAnsi="Cambria Math" w:cstheme="minorBidi"/>
                    <w:color w:val="010406" w:themeColor="text2" w:themeShade="1A"/>
                    <w:kern w:val="24"/>
                  </w:rPr>
                  <m:t>=</m:t>
                </m:r>
                <m:f>
                  <m:fPr>
                    <m:ctrlPr>
                      <w:rPr>
                        <w:rFonts w:ascii="Cambria Math" w:eastAsiaTheme="minorEastAsia" w:hAnsi="Cambria Math" w:cstheme="minorBidi"/>
                        <w:i/>
                        <w:iCs/>
                        <w:color w:val="010406" w:themeColor="text2" w:themeShade="1A"/>
                        <w:kern w:val="24"/>
                      </w:rPr>
                    </m:ctrlPr>
                  </m:fPr>
                  <m:num>
                    <m:d>
                      <m:dPr>
                        <m:begChr m:val="‖"/>
                        <m:endChr m:val="‖"/>
                        <m:ctrlPr>
                          <w:rPr>
                            <w:rFonts w:ascii="Cambria Math" w:eastAsiaTheme="minorEastAsia" w:hAnsi="Cambria Math" w:cstheme="minorBidi"/>
                            <w:i/>
                            <w:iCs/>
                            <w:color w:val="010406" w:themeColor="text2" w:themeShade="1A"/>
                            <w:kern w:val="24"/>
                          </w:rPr>
                        </m:ctrlPr>
                      </m:dPr>
                      <m:e>
                        <m:sSubSup>
                          <m:sSubSupPr>
                            <m:ctrlPr>
                              <w:rPr>
                                <w:rFonts w:ascii="Cambria Math" w:eastAsiaTheme="minorEastAsia" w:hAnsi="Cambria Math" w:cstheme="minorBidi"/>
                                <w:i/>
                                <w:iCs/>
                                <w:color w:val="010406" w:themeColor="text2" w:themeShade="1A"/>
                                <w:kern w:val="24"/>
                              </w:rPr>
                            </m:ctrlPr>
                          </m:sSubSupPr>
                          <m:e>
                            <m:r>
                              <w:rPr>
                                <w:rFonts w:ascii="Cambria Math" w:eastAsia="Cambria Math" w:hAnsi="Cambria Math" w:cstheme="minorBidi"/>
                                <w:color w:val="010406" w:themeColor="text2" w:themeShade="1A"/>
                                <w:kern w:val="24"/>
                              </w:rPr>
                              <m:t>σ</m:t>
                            </m:r>
                          </m:e>
                          <m:sub>
                            <m:r>
                              <w:rPr>
                                <w:rFonts w:ascii="Cambria Math" w:hAnsi="Cambria Math" w:cstheme="minorBidi"/>
                                <w:color w:val="010406" w:themeColor="text2" w:themeShade="1A"/>
                                <w:kern w:val="24"/>
                              </w:rPr>
                              <m:t>vm</m:t>
                            </m:r>
                          </m:sub>
                          <m:sup>
                            <m:r>
                              <w:rPr>
                                <w:rFonts w:ascii="Cambria Math" w:hAnsi="Cambria Math" w:cstheme="minorBidi"/>
                                <w:color w:val="010406" w:themeColor="text2" w:themeShade="1A"/>
                                <w:kern w:val="24"/>
                              </w:rPr>
                              <m:t>full</m:t>
                            </m:r>
                          </m:sup>
                        </m:sSubSup>
                        <m:r>
                          <w:rPr>
                            <w:rFonts w:ascii="Cambria Math" w:hAnsi="Cambria Math" w:cstheme="minorBidi"/>
                            <w:color w:val="010406" w:themeColor="text2" w:themeShade="1A"/>
                            <w:kern w:val="24"/>
                          </w:rPr>
                          <m:t>(i)-</m:t>
                        </m:r>
                        <m:sSubSup>
                          <m:sSubSupPr>
                            <m:ctrlPr>
                              <w:rPr>
                                <w:rFonts w:ascii="Cambria Math" w:eastAsiaTheme="minorEastAsia" w:hAnsi="Cambria Math" w:cstheme="minorBidi"/>
                                <w:i/>
                                <w:iCs/>
                                <w:color w:val="010406" w:themeColor="text2" w:themeShade="1A"/>
                                <w:kern w:val="24"/>
                              </w:rPr>
                            </m:ctrlPr>
                          </m:sSubSupPr>
                          <m:e>
                            <m:r>
                              <w:rPr>
                                <w:rFonts w:ascii="Cambria Math" w:eastAsia="Cambria Math" w:hAnsi="Cambria Math" w:cstheme="minorBidi"/>
                                <w:color w:val="010406" w:themeColor="text2" w:themeShade="1A"/>
                                <w:kern w:val="24"/>
                              </w:rPr>
                              <m:t>σ</m:t>
                            </m:r>
                          </m:e>
                          <m:sub>
                            <m:r>
                              <w:rPr>
                                <w:rFonts w:ascii="Cambria Math" w:hAnsi="Cambria Math" w:cstheme="minorBidi"/>
                                <w:color w:val="010406" w:themeColor="text2" w:themeShade="1A"/>
                                <w:kern w:val="24"/>
                              </w:rPr>
                              <m:t>vm</m:t>
                            </m:r>
                          </m:sub>
                          <m:sup>
                            <m:r>
                              <w:rPr>
                                <w:rFonts w:ascii="Cambria Math" w:hAnsi="Cambria Math" w:cstheme="minorBidi"/>
                                <w:color w:val="010406" w:themeColor="text2" w:themeShade="1A"/>
                                <w:kern w:val="24"/>
                              </w:rPr>
                              <m:t>sub</m:t>
                            </m:r>
                          </m:sup>
                        </m:sSubSup>
                        <m:r>
                          <w:rPr>
                            <w:rFonts w:ascii="Cambria Math" w:hAnsi="Cambria Math" w:cstheme="minorBidi"/>
                            <w:color w:val="010406" w:themeColor="text2" w:themeShade="1A"/>
                            <w:kern w:val="24"/>
                          </w:rPr>
                          <m:t>(i)</m:t>
                        </m:r>
                      </m:e>
                    </m:d>
                  </m:num>
                  <m:den>
                    <m:r>
                      <m:rPr>
                        <m:sty m:val="p"/>
                      </m:rPr>
                      <w:rPr>
                        <w:rFonts w:ascii="Cambria Math" w:hAnsi="Cambria Math" w:cstheme="minorBidi"/>
                        <w:color w:val="010406" w:themeColor="text2" w:themeShade="1A"/>
                        <w:kern w:val="24"/>
                      </w:rPr>
                      <m:t>max</m:t>
                    </m:r>
                    <m:r>
                      <w:rPr>
                        <w:rFonts w:ascii="Cambria Math" w:hAnsi="Cambria Math" w:cstheme="minorBidi"/>
                        <w:color w:val="010406" w:themeColor="text2" w:themeShade="1A"/>
                        <w:kern w:val="24"/>
                      </w:rPr>
                      <m:t>⁡(</m:t>
                    </m:r>
                    <m:d>
                      <m:dPr>
                        <m:begChr m:val="‖"/>
                        <m:endChr m:val="‖"/>
                        <m:ctrlPr>
                          <w:rPr>
                            <w:rFonts w:ascii="Cambria Math" w:eastAsiaTheme="minorEastAsia" w:hAnsi="Cambria Math" w:cstheme="minorBidi"/>
                            <w:i/>
                            <w:iCs/>
                            <w:color w:val="010406" w:themeColor="text2" w:themeShade="1A"/>
                            <w:kern w:val="24"/>
                          </w:rPr>
                        </m:ctrlPr>
                      </m:dPr>
                      <m:e>
                        <m:sSubSup>
                          <m:sSubSupPr>
                            <m:ctrlPr>
                              <w:rPr>
                                <w:rFonts w:ascii="Cambria Math" w:eastAsiaTheme="minorEastAsia" w:hAnsi="Cambria Math" w:cstheme="minorBidi"/>
                                <w:i/>
                                <w:iCs/>
                                <w:color w:val="010406" w:themeColor="text2" w:themeShade="1A"/>
                                <w:kern w:val="24"/>
                              </w:rPr>
                            </m:ctrlPr>
                          </m:sSubSupPr>
                          <m:e>
                            <m:r>
                              <w:rPr>
                                <w:rFonts w:ascii="Cambria Math" w:eastAsia="Cambria Math" w:hAnsi="Cambria Math" w:cstheme="minorBidi"/>
                                <w:color w:val="010406" w:themeColor="text2" w:themeShade="1A"/>
                                <w:kern w:val="24"/>
                              </w:rPr>
                              <m:t>σ</m:t>
                            </m:r>
                          </m:e>
                          <m:sub>
                            <m:r>
                              <w:rPr>
                                <w:rFonts w:ascii="Cambria Math" w:hAnsi="Cambria Math" w:cstheme="minorBidi"/>
                                <w:color w:val="010406" w:themeColor="text2" w:themeShade="1A"/>
                                <w:kern w:val="24"/>
                              </w:rPr>
                              <m:t>vm</m:t>
                            </m:r>
                          </m:sub>
                          <m:sup>
                            <m:r>
                              <w:rPr>
                                <w:rFonts w:ascii="Cambria Math" w:hAnsi="Cambria Math" w:cstheme="minorBidi"/>
                                <w:color w:val="010406" w:themeColor="text2" w:themeShade="1A"/>
                                <w:kern w:val="24"/>
                              </w:rPr>
                              <m:t>full</m:t>
                            </m:r>
                          </m:sup>
                        </m:sSubSup>
                        <m:d>
                          <m:dPr>
                            <m:ctrlPr>
                              <w:rPr>
                                <w:rFonts w:ascii="Cambria Math" w:eastAsiaTheme="minorEastAsia" w:hAnsi="Cambria Math" w:cstheme="minorBidi"/>
                                <w:i/>
                                <w:iCs/>
                                <w:color w:val="010406" w:themeColor="text2" w:themeShade="1A"/>
                                <w:kern w:val="24"/>
                              </w:rPr>
                            </m:ctrlPr>
                          </m:dPr>
                          <m:e>
                            <m:r>
                              <w:rPr>
                                <w:rFonts w:ascii="Cambria Math" w:hAnsi="Cambria Math" w:cstheme="minorBidi"/>
                                <w:color w:val="010406" w:themeColor="text2" w:themeShade="1A"/>
                                <w:kern w:val="24"/>
                              </w:rPr>
                              <m:t>i</m:t>
                            </m:r>
                          </m:e>
                        </m:d>
                      </m:e>
                    </m:d>
                    <m:r>
                      <w:rPr>
                        <w:rFonts w:ascii="Cambria Math" w:hAnsi="Cambria Math" w:cstheme="minorBidi"/>
                        <w:color w:val="010406" w:themeColor="text2" w:themeShade="1A"/>
                        <w:kern w:val="24"/>
                      </w:rPr>
                      <m:t>-</m:t>
                    </m:r>
                    <m:r>
                      <w:rPr>
                        <w:rFonts w:ascii="Cambria Math" w:eastAsia="Cambria Math" w:hAnsi="Cambria Math" w:cstheme="minorBidi"/>
                        <w:color w:val="010406" w:themeColor="text2" w:themeShade="1A"/>
                        <w:kern w:val="24"/>
                      </w:rPr>
                      <m:t>ε</m:t>
                    </m:r>
                    <m:r>
                      <w:rPr>
                        <w:rFonts w:ascii="Cambria Math" w:hAnsi="Cambria Math" w:cstheme="minorBidi"/>
                        <w:color w:val="010406" w:themeColor="text2" w:themeShade="1A"/>
                        <w:kern w:val="24"/>
                      </w:rPr>
                      <m:t>)</m:t>
                    </m:r>
                  </m:den>
                </m:f>
                <m:r>
                  <w:rPr>
                    <w:rFonts w:ascii="Cambria Math" w:eastAsiaTheme="minorEastAsia" w:hAnsi="Cambria Math" w:cstheme="minorBidi"/>
                    <w:color w:val="010406" w:themeColor="text2" w:themeShade="1A"/>
                    <w:kern w:val="24"/>
                  </w:rPr>
                  <m:t>,</m:t>
                </m:r>
              </m:oMath>
            </m:oMathPara>
          </w:p>
        </w:tc>
        <w:tc>
          <w:tcPr>
            <w:tcW w:w="715" w:type="dxa"/>
          </w:tcPr>
          <w:p w14:paraId="3430AAC2" w14:textId="019783E9" w:rsidR="008973A2" w:rsidRDefault="008973A2" w:rsidP="00F84AF6">
            <w:pPr>
              <w:pStyle w:val="NormalWeb"/>
              <w:spacing w:line="360" w:lineRule="auto"/>
              <w:jc w:val="center"/>
            </w:pPr>
            <w:r>
              <w:t>[1]</w:t>
            </w:r>
          </w:p>
        </w:tc>
      </w:tr>
    </w:tbl>
    <w:p w14:paraId="58C9776C" w14:textId="0F17BE7B" w:rsidR="00032598" w:rsidRDefault="008973A2" w:rsidP="00600237">
      <w:pPr>
        <w:pStyle w:val="NormalWeb"/>
        <w:spacing w:line="360" w:lineRule="auto"/>
        <w:jc w:val="both"/>
      </w:pPr>
      <w:r w:rsidRPr="008973A2">
        <mc:AlternateContent>
          <mc:Choice Requires="wps">
            <w:drawing>
              <wp:anchor distT="0" distB="0" distL="114300" distR="114300" simplePos="0" relativeHeight="251659264" behindDoc="0" locked="0" layoutInCell="1" allowOverlap="1" wp14:anchorId="709D6ECE" wp14:editId="41EB38A8">
                <wp:simplePos x="0" y="0"/>
                <wp:positionH relativeFrom="column">
                  <wp:posOffset>2024561</wp:posOffset>
                </wp:positionH>
                <wp:positionV relativeFrom="paragraph">
                  <wp:posOffset>124369</wp:posOffset>
                </wp:positionV>
                <wp:extent cx="2357889" cy="561692"/>
                <wp:effectExtent l="0" t="0" r="0" b="0"/>
                <wp:wrapNone/>
                <wp:docPr id="7" name="TextBox 6">
                  <a:extLst xmlns:a="http://schemas.openxmlformats.org/drawingml/2006/main">
                    <a:ext uri="{FF2B5EF4-FFF2-40B4-BE49-F238E27FC236}">
                      <a16:creationId xmlns:a16="http://schemas.microsoft.com/office/drawing/2014/main" id="{A5D8D122-45F1-CFDF-77CC-BCE2EB37E480}"/>
                    </a:ext>
                  </a:extLst>
                </wp:docPr>
                <wp:cNvGraphicFramePr/>
                <a:graphic xmlns:a="http://schemas.openxmlformats.org/drawingml/2006/main">
                  <a:graphicData uri="http://schemas.microsoft.com/office/word/2010/wordprocessingShape">
                    <wps:wsp>
                      <wps:cNvSpPr txBox="1"/>
                      <wps:spPr>
                        <a:xfrm>
                          <a:off x="0" y="0"/>
                          <a:ext cx="2357889" cy="561692"/>
                        </a:xfrm>
                        <a:prstGeom prst="rect">
                          <a:avLst/>
                        </a:prstGeom>
                        <a:noFill/>
                      </wps:spPr>
                      <wps:txbx>
                        <w:txbxContent>
                          <w:p w14:paraId="414899A1" w14:textId="220BC7DC" w:rsidR="008973A2" w:rsidRDefault="008973A2" w:rsidP="008973A2">
                            <w:pPr>
                              <w:rPr>
                                <w:rFonts w:ascii="Cambria Math" w:hAnsi="+mn-cs" w:cstheme="minorBidi"/>
                                <w:i/>
                                <w:iCs/>
                                <w:color w:val="010406" w:themeColor="text2" w:themeShade="1A"/>
                                <w:kern w:val="24"/>
                                <w:sz w:val="28"/>
                                <w:szCs w:val="28"/>
                              </w:rPr>
                            </w:pPr>
                          </w:p>
                        </w:txbxContent>
                      </wps:txbx>
                      <wps:bodyPr wrap="none" lIns="0" tIns="0" rIns="0" bIns="0" rtlCol="0">
                        <a:spAutoFit/>
                      </wps:bodyPr>
                    </wps:wsp>
                  </a:graphicData>
                </a:graphic>
              </wp:anchor>
            </w:drawing>
          </mc:Choice>
          <mc:Fallback>
            <w:pict>
              <v:shapetype w14:anchorId="709D6ECE" id="_x0000_t202" coordsize="21600,21600" o:spt="202" path="m,l,21600r21600,l21600,xe">
                <v:stroke joinstyle="miter"/>
                <v:path gradientshapeok="t" o:connecttype="rect"/>
              </v:shapetype>
              <v:shape id="TextBox 6" o:spid="_x0000_s1026" type="#_x0000_t202" style="position:absolute;left:0;text-align:left;margin-left:159.4pt;margin-top:9.8pt;width:185.65pt;height:44.2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" filled="f" stroked="f">
                <v:textbox style="mso-fit-shape-to-text:t" inset="0,0,0,0">
                  <w:txbxContent>
                    <w:p w14:paraId="414899A1" w14:textId="220BC7DC" w:rsidR="008973A2" w:rsidRDefault="008973A2" w:rsidP="008973A2">
                      <w:pPr>
                        <w:rPr>
                          <w:rFonts w:ascii="Cambria Math" w:hAnsi="+mn-cs" w:cstheme="minorBidi"/>
                          <w:i/>
                          <w:iCs/>
                          <w:color w:val="010406" w:themeColor="text2" w:themeShade="1A"/>
                          <w:kern w:val="24"/>
                          <w:sz w:val="28"/>
                          <w:szCs w:val="28"/>
                        </w:rPr>
                      </w:pPr>
                    </w:p>
                  </w:txbxContent>
                </v:textbox>
              </v:shape>
            </w:pict>
          </mc:Fallback>
        </mc:AlternateContent>
      </w:r>
      <w:r w:rsidR="00032598">
        <w:t>where</w:t>
      </w:r>
      <w:r w:rsidR="008007D7">
        <w:t xml:space="preserve"> </w:t>
      </w:r>
      <m:oMath>
        <m:sSubSup>
          <m:sSubSupPr>
            <m:ctrlPr>
              <w:rPr>
                <w:rFonts w:ascii="Cambria Math" w:eastAsiaTheme="minorEastAsia" w:hAnsi="Cambria Math" w:cstheme="minorBidi"/>
                <w:i/>
                <w:iCs/>
                <w:color w:val="010406" w:themeColor="text2" w:themeShade="1A"/>
                <w:kern w:val="24"/>
              </w:rPr>
            </m:ctrlPr>
          </m:sSubSupPr>
          <m:e>
            <m:r>
              <w:rPr>
                <w:rFonts w:ascii="Cambria Math" w:eastAsia="Cambria Math" w:hAnsi="Cambria Math" w:cstheme="minorBidi"/>
                <w:color w:val="010406" w:themeColor="text2" w:themeShade="1A"/>
                <w:kern w:val="24"/>
              </w:rPr>
              <m:t>σ</m:t>
            </m:r>
          </m:e>
          <m:sub>
            <m:r>
              <w:rPr>
                <w:rFonts w:ascii="Cambria Math" w:hAnsi="Cambria Math" w:cstheme="minorBidi"/>
                <w:color w:val="010406" w:themeColor="text2" w:themeShade="1A"/>
                <w:kern w:val="24"/>
              </w:rPr>
              <m:t>vm</m:t>
            </m:r>
          </m:sub>
          <m:sup>
            <m:r>
              <w:rPr>
                <w:rFonts w:ascii="Cambria Math" w:hAnsi="Cambria Math" w:cstheme="minorBidi"/>
                <w:color w:val="010406" w:themeColor="text2" w:themeShade="1A"/>
                <w:kern w:val="24"/>
              </w:rPr>
              <m:t>full</m:t>
            </m:r>
          </m:sup>
        </m:sSubSup>
      </m:oMath>
      <w:r w:rsidR="008007D7">
        <w:rPr>
          <w:iCs/>
          <w:color w:val="010406" w:themeColor="text2" w:themeShade="1A"/>
          <w:kern w:val="24"/>
        </w:rPr>
        <w:t xml:space="preserve"> is </w:t>
      </w:r>
      <w:r w:rsidR="008007D7">
        <w:t xml:space="preserve">the von Mises stress at time step </w:t>
      </w:r>
      <m:oMath>
        <m:r>
          <w:rPr>
            <w:rFonts w:ascii="Cambria Math" w:hAnsi="Cambria Math"/>
          </w:rPr>
          <m:t>i</m:t>
        </m:r>
      </m:oMath>
      <w:r w:rsidR="008007D7">
        <w:t>from the full-order model</w:t>
      </w:r>
      <w:r w:rsidR="008007D7">
        <w:rPr>
          <w:iCs/>
          <w:color w:val="010406" w:themeColor="text2" w:themeShade="1A"/>
          <w:kern w:val="24"/>
        </w:rPr>
        <w:t>,</w:t>
      </w:r>
      <w:r w:rsidR="008007D7" w:rsidRPr="008007D7">
        <w:rPr>
          <w:rFonts w:ascii="Cambria Math" w:eastAsiaTheme="minorEastAsia" w:hAnsi="Cambria Math" w:cstheme="minorBidi"/>
          <w:i/>
          <w:iCs/>
          <w:color w:val="010406" w:themeColor="text2" w:themeShade="1A"/>
          <w:kern w:val="24"/>
        </w:rPr>
        <w:t xml:space="preserve"> </w:t>
      </w:r>
      <m:oMath>
        <m:sSubSup>
          <m:sSubSupPr>
            <m:ctrlPr>
              <w:rPr>
                <w:rFonts w:ascii="Cambria Math" w:eastAsiaTheme="minorEastAsia" w:hAnsi="Cambria Math" w:cstheme="minorBidi"/>
                <w:i/>
                <w:iCs/>
                <w:color w:val="010406" w:themeColor="text2" w:themeShade="1A"/>
                <w:kern w:val="24"/>
              </w:rPr>
            </m:ctrlPr>
          </m:sSubSupPr>
          <m:e>
            <m:r>
              <w:rPr>
                <w:rFonts w:ascii="Cambria Math" w:eastAsia="Cambria Math" w:hAnsi="Cambria Math" w:cstheme="minorBidi"/>
                <w:color w:val="010406" w:themeColor="text2" w:themeShade="1A"/>
                <w:kern w:val="24"/>
              </w:rPr>
              <m:t>σ</m:t>
            </m:r>
          </m:e>
          <m:sub>
            <m:r>
              <w:rPr>
                <w:rFonts w:ascii="Cambria Math" w:hAnsi="Cambria Math" w:cstheme="minorBidi"/>
                <w:color w:val="010406" w:themeColor="text2" w:themeShade="1A"/>
                <w:kern w:val="24"/>
              </w:rPr>
              <m:t>vm</m:t>
            </m:r>
          </m:sub>
          <m:sup>
            <m:r>
              <w:rPr>
                <w:rFonts w:ascii="Cambria Math" w:hAnsi="Cambria Math" w:cstheme="minorBidi"/>
                <w:color w:val="010406" w:themeColor="text2" w:themeShade="1A"/>
                <w:kern w:val="24"/>
              </w:rPr>
              <m:t>sub</m:t>
            </m:r>
          </m:sup>
        </m:sSubSup>
      </m:oMath>
      <w:r w:rsidR="008007D7">
        <w:rPr>
          <w:rFonts w:ascii="Cambria Math" w:eastAsiaTheme="minorEastAsia" w:hAnsi="Cambria Math" w:cstheme="minorBidi"/>
          <w:i/>
          <w:iCs/>
          <w:color w:val="010406" w:themeColor="text2" w:themeShade="1A"/>
          <w:kern w:val="24"/>
        </w:rPr>
        <w:t xml:space="preserve"> </w:t>
      </w:r>
      <w:r w:rsidR="008007D7">
        <w:rPr>
          <w:rFonts w:ascii="Cambria Math" w:eastAsiaTheme="minorEastAsia" w:hAnsi="Cambria Math" w:cstheme="minorBidi"/>
          <w:color w:val="010406" w:themeColor="text2" w:themeShade="1A"/>
          <w:kern w:val="24"/>
        </w:rPr>
        <w:t xml:space="preserve">is </w:t>
      </w:r>
      <w:r w:rsidR="008007D7">
        <w:t>the corresponding value from the subsampled model</w:t>
      </w:r>
      <w:r w:rsidR="008007D7">
        <w:rPr>
          <w:rFonts w:ascii="Cambria Math" w:eastAsiaTheme="minorEastAsia" w:hAnsi="Cambria Math" w:cstheme="minorBidi"/>
          <w:color w:val="010406" w:themeColor="text2" w:themeShade="1A"/>
          <w:kern w:val="24"/>
        </w:rPr>
        <w:t>, and</w:t>
      </w:r>
      <w:r w:rsidR="00032598">
        <w:t xml:space="preserve"> </w:t>
      </w:r>
      <m:oMath>
        <m:r>
          <w:rPr>
            <w:rFonts w:ascii="Cambria Math" w:eastAsia="Cambria Math" w:hAnsi="Cambria Math" w:cstheme="minorBidi"/>
            <w:color w:val="010406" w:themeColor="text2" w:themeShade="1A"/>
            <w:kern w:val="24"/>
          </w:rPr>
          <m:t>ε</m:t>
        </m:r>
      </m:oMath>
      <w:r w:rsidR="00032598">
        <w:t xml:space="preserve"> </w:t>
      </w:r>
      <w:r w:rsidR="008007D7">
        <w:t xml:space="preserve">= </w:t>
      </w:r>
      <m:oMath>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 xml:space="preserve"> </m:t>
        </m:r>
      </m:oMath>
      <w:r w:rsidR="008007D7">
        <w:t>is a small constant to avoid division by near-zero norms</w:t>
      </w:r>
      <w:r w:rsidR="008007D7">
        <w:t>.</w:t>
      </w:r>
      <w:r w:rsidR="00032598">
        <w:t xml:space="preserve"> </w:t>
      </w:r>
      <w:r w:rsidR="008007D7">
        <w:t>Relative error norm (for displacement or stress components)</w:t>
      </w:r>
      <w:r w:rsidR="008007D7">
        <w:t xml:space="preserve"> was calculated using: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8007D7" w14:paraId="7228407D" w14:textId="77777777" w:rsidTr="004306C7">
        <w:tc>
          <w:tcPr>
            <w:tcW w:w="8635" w:type="dxa"/>
          </w:tcPr>
          <w:p w14:paraId="27CE96C5" w14:textId="3B970E82" w:rsidR="008007D7" w:rsidRPr="00032598" w:rsidRDefault="008007D7" w:rsidP="004306C7">
            <w:pPr>
              <w:rPr>
                <w:rFonts w:ascii="Cambria Math" w:hAnsi="+mn-cs" w:cstheme="minorBidi"/>
                <w:color w:val="010406" w:themeColor="text2" w:themeShade="1A"/>
                <w:kern w:val="24"/>
              </w:rPr>
            </w:pPr>
            <m:oMathPara>
              <m:oMath>
                <m:sSub>
                  <m:sSubPr>
                    <m:ctrlPr>
                      <w:rPr>
                        <w:rFonts w:ascii="Cambria Math" w:eastAsiaTheme="minorEastAsia" w:hAnsi="Cambria Math" w:cstheme="minorBidi"/>
                        <w:i/>
                        <w:iCs/>
                        <w:color w:val="010406" w:themeColor="text2" w:themeShade="1A"/>
                        <w:kern w:val="24"/>
                      </w:rPr>
                    </m:ctrlPr>
                  </m:sSubPr>
                  <m:e>
                    <m:r>
                      <w:rPr>
                        <w:rFonts w:ascii="Cambria Math" w:hAnsi="Cambria Math" w:cstheme="minorBidi"/>
                        <w:color w:val="010406" w:themeColor="text2" w:themeShade="1A"/>
                        <w:kern w:val="24"/>
                      </w:rPr>
                      <m:t>Rele</m:t>
                    </m:r>
                    <m:r>
                      <w:rPr>
                        <w:rFonts w:ascii="Cambria Math" w:hAnsi="Cambria Math" w:cstheme="minorBidi"/>
                        <w:color w:val="010406" w:themeColor="text2" w:themeShade="1A"/>
                        <w:kern w:val="24"/>
                      </w:rPr>
                      <m:t>rror</m:t>
                    </m:r>
                  </m:e>
                  <m:sub>
                    <m:r>
                      <w:rPr>
                        <w:rFonts w:ascii="Cambria Math" w:hAnsi="Cambria Math" w:cstheme="minorBidi"/>
                        <w:color w:val="010406" w:themeColor="text2" w:themeShade="1A"/>
                        <w:kern w:val="24"/>
                      </w:rPr>
                      <m:t>i</m:t>
                    </m:r>
                  </m:sub>
                </m:sSub>
                <m:r>
                  <w:rPr>
                    <w:rFonts w:ascii="Cambria Math" w:hAnsi="Cambria Math" w:cstheme="minorBidi"/>
                    <w:color w:val="010406" w:themeColor="text2" w:themeShade="1A"/>
                    <w:kern w:val="24"/>
                  </w:rPr>
                  <m:t>=</m:t>
                </m:r>
                <m:f>
                  <m:fPr>
                    <m:ctrlPr>
                      <w:rPr>
                        <w:rFonts w:ascii="Cambria Math" w:eastAsiaTheme="minorEastAsia" w:hAnsi="Cambria Math" w:cstheme="minorBidi"/>
                        <w:i/>
                        <w:iCs/>
                        <w:color w:val="010406" w:themeColor="text2" w:themeShade="1A"/>
                        <w:kern w:val="24"/>
                      </w:rPr>
                    </m:ctrlPr>
                  </m:fPr>
                  <m:num>
                    <m:d>
                      <m:dPr>
                        <m:begChr m:val="‖"/>
                        <m:endChr m:val="‖"/>
                        <m:ctrlPr>
                          <w:rPr>
                            <w:rFonts w:ascii="Cambria Math" w:eastAsiaTheme="minorEastAsia" w:hAnsi="Cambria Math" w:cstheme="minorBidi"/>
                            <w:i/>
                            <w:iCs/>
                            <w:color w:val="010406" w:themeColor="text2" w:themeShade="1A"/>
                            <w:kern w:val="24"/>
                          </w:rPr>
                        </m:ctrlPr>
                      </m:dPr>
                      <m:e>
                        <m:sSup>
                          <m:sSupPr>
                            <m:ctrlPr>
                              <w:rPr>
                                <w:rFonts w:ascii="Cambria Math" w:hAnsi="Cambria Math" w:cstheme="minorBidi"/>
                                <w:i/>
                                <w:iCs/>
                                <w:color w:val="010406" w:themeColor="text2" w:themeShade="1A"/>
                                <w:kern w:val="24"/>
                              </w:rPr>
                            </m:ctrlPr>
                          </m:sSupPr>
                          <m:e>
                            <m:r>
                              <w:rPr>
                                <w:rFonts w:ascii="Cambria Math" w:hAnsi="Cambria Math" w:cstheme="minorBidi"/>
                                <w:color w:val="010406" w:themeColor="text2" w:themeShade="1A"/>
                                <w:kern w:val="24"/>
                              </w:rPr>
                              <m:t>u</m:t>
                            </m:r>
                          </m:e>
                          <m:sup>
                            <m:r>
                              <w:rPr>
                                <w:rFonts w:ascii="Cambria Math" w:hAnsi="Cambria Math" w:cstheme="minorBidi"/>
                                <w:color w:val="010406" w:themeColor="text2" w:themeShade="1A"/>
                                <w:kern w:val="24"/>
                              </w:rPr>
                              <m:t>FOM</m:t>
                            </m:r>
                          </m:sup>
                        </m:sSup>
                        <m:r>
                          <w:rPr>
                            <w:rFonts w:ascii="Cambria Math" w:hAnsi="Cambria Math" w:cstheme="minorBidi"/>
                            <w:color w:val="010406" w:themeColor="text2" w:themeShade="1A"/>
                            <w:kern w:val="24"/>
                          </w:rPr>
                          <m:t>(i)-</m:t>
                        </m:r>
                        <m:sSup>
                          <m:sSupPr>
                            <m:ctrlPr>
                              <w:rPr>
                                <w:rFonts w:ascii="Cambria Math" w:hAnsi="Cambria Math" w:cstheme="minorBidi"/>
                                <w:i/>
                                <w:iCs/>
                                <w:color w:val="010406" w:themeColor="text2" w:themeShade="1A"/>
                                <w:kern w:val="24"/>
                              </w:rPr>
                            </m:ctrlPr>
                          </m:sSupPr>
                          <m:e>
                            <m:r>
                              <w:rPr>
                                <w:rFonts w:ascii="Cambria Math" w:hAnsi="Cambria Math" w:cstheme="minorBidi"/>
                                <w:color w:val="010406" w:themeColor="text2" w:themeShade="1A"/>
                                <w:kern w:val="24"/>
                              </w:rPr>
                              <m:t>u</m:t>
                            </m:r>
                          </m:e>
                          <m:sup>
                            <m:r>
                              <w:rPr>
                                <w:rFonts w:ascii="Cambria Math" w:hAnsi="Cambria Math" w:cstheme="minorBidi"/>
                                <w:color w:val="010406" w:themeColor="text2" w:themeShade="1A"/>
                                <w:kern w:val="24"/>
                              </w:rPr>
                              <m:t>S</m:t>
                            </m:r>
                            <m:r>
                              <w:rPr>
                                <w:rFonts w:ascii="Cambria Math" w:hAnsi="Cambria Math" w:cstheme="minorBidi"/>
                                <w:color w:val="010406" w:themeColor="text2" w:themeShade="1A"/>
                                <w:kern w:val="24"/>
                              </w:rPr>
                              <m:t>FOM</m:t>
                            </m:r>
                          </m:sup>
                        </m:sSup>
                        <m:r>
                          <w:rPr>
                            <w:rFonts w:ascii="Cambria Math" w:hAnsi="Cambria Math" w:cstheme="minorBidi"/>
                            <w:color w:val="010406" w:themeColor="text2" w:themeShade="1A"/>
                            <w:kern w:val="24"/>
                          </w:rPr>
                          <m:t>(i)</m:t>
                        </m:r>
                      </m:e>
                    </m:d>
                  </m:num>
                  <m:den>
                    <m:r>
                      <m:rPr>
                        <m:sty m:val="p"/>
                      </m:rPr>
                      <w:rPr>
                        <w:rFonts w:ascii="Cambria Math" w:hAnsi="Cambria Math" w:cstheme="minorBidi"/>
                        <w:color w:val="010406" w:themeColor="text2" w:themeShade="1A"/>
                        <w:kern w:val="24"/>
                      </w:rPr>
                      <m:t>max</m:t>
                    </m:r>
                    <m:r>
                      <w:rPr>
                        <w:rFonts w:ascii="Cambria Math" w:hAnsi="Cambria Math" w:cstheme="minorBidi"/>
                        <w:color w:val="010406" w:themeColor="text2" w:themeShade="1A"/>
                        <w:kern w:val="24"/>
                      </w:rPr>
                      <m:t>⁡(</m:t>
                    </m:r>
                    <m:d>
                      <m:dPr>
                        <m:begChr m:val="‖"/>
                        <m:endChr m:val="‖"/>
                        <m:ctrlPr>
                          <w:rPr>
                            <w:rFonts w:ascii="Cambria Math" w:eastAsiaTheme="minorEastAsia" w:hAnsi="Cambria Math" w:cstheme="minorBidi"/>
                            <w:i/>
                            <w:iCs/>
                            <w:color w:val="010406" w:themeColor="text2" w:themeShade="1A"/>
                            <w:kern w:val="24"/>
                          </w:rPr>
                        </m:ctrlPr>
                      </m:dPr>
                      <m:e>
                        <m:sSup>
                          <m:sSupPr>
                            <m:ctrlPr>
                              <w:rPr>
                                <w:rFonts w:ascii="Cambria Math" w:hAnsi="Cambria Math" w:cstheme="minorBidi"/>
                                <w:i/>
                                <w:iCs/>
                                <w:color w:val="010406" w:themeColor="text2" w:themeShade="1A"/>
                                <w:kern w:val="24"/>
                              </w:rPr>
                            </m:ctrlPr>
                          </m:sSupPr>
                          <m:e>
                            <m:r>
                              <w:rPr>
                                <w:rFonts w:ascii="Cambria Math" w:hAnsi="Cambria Math" w:cstheme="minorBidi"/>
                                <w:color w:val="010406" w:themeColor="text2" w:themeShade="1A"/>
                                <w:kern w:val="24"/>
                              </w:rPr>
                              <m:t>u</m:t>
                            </m:r>
                          </m:e>
                          <m:sup>
                            <m:r>
                              <w:rPr>
                                <w:rFonts w:ascii="Cambria Math" w:hAnsi="Cambria Math" w:cstheme="minorBidi"/>
                                <w:color w:val="010406" w:themeColor="text2" w:themeShade="1A"/>
                                <w:kern w:val="24"/>
                              </w:rPr>
                              <m:t>FOM</m:t>
                            </m:r>
                          </m:sup>
                        </m:sSup>
                        <m:d>
                          <m:dPr>
                            <m:ctrlPr>
                              <w:rPr>
                                <w:rFonts w:ascii="Cambria Math" w:eastAsiaTheme="minorEastAsia" w:hAnsi="Cambria Math" w:cstheme="minorBidi"/>
                                <w:i/>
                                <w:iCs/>
                                <w:color w:val="010406" w:themeColor="text2" w:themeShade="1A"/>
                                <w:kern w:val="24"/>
                              </w:rPr>
                            </m:ctrlPr>
                          </m:dPr>
                          <m:e>
                            <m:r>
                              <w:rPr>
                                <w:rFonts w:ascii="Cambria Math" w:hAnsi="Cambria Math" w:cstheme="minorBidi"/>
                                <w:color w:val="010406" w:themeColor="text2" w:themeShade="1A"/>
                                <w:kern w:val="24"/>
                              </w:rPr>
                              <m:t>i</m:t>
                            </m:r>
                          </m:e>
                        </m:d>
                      </m:e>
                    </m:d>
                    <m:r>
                      <w:rPr>
                        <w:rFonts w:ascii="Cambria Math" w:hAnsi="Cambria Math" w:cstheme="minorBidi"/>
                        <w:color w:val="010406" w:themeColor="text2" w:themeShade="1A"/>
                        <w:kern w:val="24"/>
                      </w:rPr>
                      <m:t>-</m:t>
                    </m:r>
                    <m:r>
                      <w:rPr>
                        <w:rFonts w:ascii="Cambria Math" w:eastAsia="Cambria Math" w:hAnsi="Cambria Math" w:cstheme="minorBidi"/>
                        <w:color w:val="010406" w:themeColor="text2" w:themeShade="1A"/>
                        <w:kern w:val="24"/>
                      </w:rPr>
                      <m:t>ε</m:t>
                    </m:r>
                    <m:r>
                      <w:rPr>
                        <w:rFonts w:ascii="Cambria Math" w:hAnsi="Cambria Math" w:cstheme="minorBidi"/>
                        <w:color w:val="010406" w:themeColor="text2" w:themeShade="1A"/>
                        <w:kern w:val="24"/>
                      </w:rPr>
                      <m:t>)</m:t>
                    </m:r>
                  </m:den>
                </m:f>
                <m:r>
                  <w:rPr>
                    <w:rFonts w:ascii="Cambria Math" w:eastAsiaTheme="minorEastAsia" w:hAnsi="Cambria Math" w:cstheme="minorBidi"/>
                    <w:color w:val="010406" w:themeColor="text2" w:themeShade="1A"/>
                    <w:kern w:val="24"/>
                  </w:rPr>
                  <m:t>,</m:t>
                </m:r>
              </m:oMath>
            </m:oMathPara>
          </w:p>
        </w:tc>
        <w:tc>
          <w:tcPr>
            <w:tcW w:w="715" w:type="dxa"/>
          </w:tcPr>
          <w:p w14:paraId="3B7AD41D" w14:textId="77777777" w:rsidR="008007D7" w:rsidRDefault="008007D7" w:rsidP="004306C7">
            <w:pPr>
              <w:pStyle w:val="NormalWeb"/>
              <w:spacing w:line="360" w:lineRule="auto"/>
              <w:jc w:val="center"/>
            </w:pPr>
            <w:r>
              <w:t>[1]</w:t>
            </w:r>
          </w:p>
        </w:tc>
      </w:tr>
    </w:tbl>
    <w:p w14:paraId="23EA104D" w14:textId="53CB48AC" w:rsidR="00922202" w:rsidRDefault="008007D7" w:rsidP="008007D7">
      <w:pPr>
        <w:pStyle w:val="NormalWeb"/>
        <w:spacing w:line="360" w:lineRule="auto"/>
        <w:jc w:val="both"/>
      </w:pPr>
      <w:r>
        <w:t>w</w:t>
      </w:r>
      <w:r>
        <w:t xml:space="preserve">here </w:t>
      </w:r>
      <m:oMath>
        <m:r>
          <w:rPr>
            <w:rFonts w:ascii="Cambria Math" w:hAnsi="Cambria Math"/>
          </w:rPr>
          <m:t>u(i)</m:t>
        </m:r>
      </m:oMath>
      <w:r w:rsidR="009F13D0">
        <w:t xml:space="preserve"> </w:t>
      </w:r>
      <w:r>
        <w:t xml:space="preserve">is the vectorized field (e.g., displacement or stress) at time step </w:t>
      </w:r>
      <m:oMath>
        <m:r>
          <w:rPr>
            <w:rFonts w:ascii="Cambria Math" w:hAnsi="Cambria Math"/>
          </w:rPr>
          <m:t>i</m:t>
        </m:r>
      </m:oMath>
      <w:r>
        <w:t>.</w:t>
      </w:r>
      <w:r>
        <w:t xml:space="preserve"> </w:t>
      </w:r>
      <w:r w:rsidR="00922202">
        <w:t xml:space="preserve">Subsampling at stride = 4 achieved </w:t>
      </w:r>
      <w:r w:rsidR="00922202" w:rsidRPr="00922202">
        <w:rPr>
          <w:rStyle w:val="Strong"/>
          <w:rFonts w:eastAsiaTheme="majorEastAsia"/>
          <w:b w:val="0"/>
          <w:bCs w:val="0"/>
        </w:rPr>
        <w:t>greater speedup than ROM</w:t>
      </w:r>
      <w:r w:rsidR="00922202">
        <w:t xml:space="preserve"> (1268× vs. 605×) but introduced modest errors (~4–5%). ROM maintained </w:t>
      </w:r>
      <w:r w:rsidR="00922202" w:rsidRPr="00922202">
        <w:rPr>
          <w:rStyle w:val="Strong"/>
          <w:rFonts w:eastAsiaTheme="majorEastAsia"/>
          <w:b w:val="0"/>
          <w:bCs w:val="0"/>
        </w:rPr>
        <w:t>lower von Mises error</w:t>
      </w:r>
      <w:r w:rsidR="00922202">
        <w:t xml:space="preserve"> (1.29%) while still offering substantial speedup. These results highlight the complementary strengths of the two approaches: subsampling as a</w:t>
      </w:r>
      <w:r w:rsidR="00FB1EF0">
        <w:t xml:space="preserve">n </w:t>
      </w:r>
      <w:r w:rsidR="00922202">
        <w:t>efficiency knob, and ROM as a dimensionality</w:t>
      </w:r>
      <w:r w:rsidR="00922202">
        <w:noBreakHyphen/>
        <w:t>reduction method with superior accuracy.</w:t>
      </w:r>
    </w:p>
    <w:tbl>
      <w:tblPr>
        <w:tblStyle w:val="PlainTable5"/>
        <w:tblW w:w="0" w:type="auto"/>
        <w:tblLook w:val="04A0" w:firstRow="1" w:lastRow="0" w:firstColumn="1" w:lastColumn="0" w:noHBand="0" w:noVBand="1"/>
      </w:tblPr>
      <w:tblGrid>
        <w:gridCol w:w="1697"/>
        <w:gridCol w:w="1379"/>
        <w:gridCol w:w="1126"/>
        <w:gridCol w:w="3171"/>
        <w:gridCol w:w="1987"/>
      </w:tblGrid>
      <w:tr w:rsidR="00345C4A" w14:paraId="0B92AE8D" w14:textId="77777777" w:rsidTr="00345C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08F66B" w14:textId="77777777" w:rsidR="00345C4A" w:rsidRDefault="00345C4A" w:rsidP="00345C4A">
            <w:pPr>
              <w:jc w:val="center"/>
              <w:rPr>
                <w:b/>
                <w:bCs/>
              </w:rPr>
            </w:pPr>
            <w:r>
              <w:rPr>
                <w:b/>
                <w:bCs/>
              </w:rPr>
              <w:t>Model</w:t>
            </w:r>
          </w:p>
        </w:tc>
        <w:tc>
          <w:tcPr>
            <w:tcW w:w="0" w:type="auto"/>
            <w:hideMark/>
          </w:tcPr>
          <w:p w14:paraId="56E2408F" w14:textId="77777777" w:rsidR="00345C4A" w:rsidRDefault="00345C4A" w:rsidP="00345C4A">
            <w:pPr>
              <w:jc w:val="center"/>
              <w:cnfStyle w:val="100000000000" w:firstRow="1" w:lastRow="0" w:firstColumn="0" w:lastColumn="0" w:oddVBand="0" w:evenVBand="0" w:oddHBand="0" w:evenHBand="0" w:firstRowFirstColumn="0" w:firstRowLastColumn="0" w:lastRowFirstColumn="0" w:lastRowLastColumn="0"/>
              <w:rPr>
                <w:b/>
                <w:bCs/>
              </w:rPr>
            </w:pPr>
            <w:r>
              <w:rPr>
                <w:b/>
                <w:bCs/>
              </w:rPr>
              <w:t>Runtime (s)</w:t>
            </w:r>
          </w:p>
        </w:tc>
        <w:tc>
          <w:tcPr>
            <w:tcW w:w="0" w:type="auto"/>
            <w:hideMark/>
          </w:tcPr>
          <w:p w14:paraId="1F381A62" w14:textId="77777777" w:rsidR="00345C4A" w:rsidRDefault="00345C4A" w:rsidP="00345C4A">
            <w:pPr>
              <w:jc w:val="center"/>
              <w:cnfStyle w:val="100000000000" w:firstRow="1" w:lastRow="0" w:firstColumn="0" w:lastColumn="0" w:oddVBand="0" w:evenVBand="0" w:oddHBand="0" w:evenHBand="0" w:firstRowFirstColumn="0" w:firstRowLastColumn="0" w:lastRowFirstColumn="0" w:lastRowLastColumn="0"/>
              <w:rPr>
                <w:caps/>
              </w:rPr>
            </w:pPr>
            <w:r>
              <w:rPr>
                <w:b/>
                <w:bCs/>
              </w:rPr>
              <w:t xml:space="preserve">Speedup </w:t>
            </w:r>
          </w:p>
          <w:p w14:paraId="40D3980C" w14:textId="0626F2AA" w:rsidR="00345C4A" w:rsidRDefault="00345C4A" w:rsidP="00345C4A">
            <w:pPr>
              <w:jc w:val="center"/>
              <w:cnfStyle w:val="100000000000" w:firstRow="1" w:lastRow="0" w:firstColumn="0" w:lastColumn="0" w:oddVBand="0" w:evenVBand="0" w:oddHBand="0" w:evenHBand="0" w:firstRowFirstColumn="0" w:firstRowLastColumn="0" w:lastRowFirstColumn="0" w:lastRowLastColumn="0"/>
              <w:rPr>
                <w:b/>
                <w:bCs/>
              </w:rPr>
            </w:pPr>
            <w:r>
              <w:rPr>
                <w:b/>
                <w:bCs/>
              </w:rPr>
              <w:t>vs FOM</w:t>
            </w:r>
          </w:p>
        </w:tc>
        <w:tc>
          <w:tcPr>
            <w:tcW w:w="0" w:type="auto"/>
            <w:hideMark/>
          </w:tcPr>
          <w:p w14:paraId="107CE5FF" w14:textId="77777777" w:rsidR="00345C4A" w:rsidRDefault="00345C4A" w:rsidP="00345C4A">
            <w:pPr>
              <w:jc w:val="center"/>
              <w:cnfStyle w:val="100000000000" w:firstRow="1" w:lastRow="0" w:firstColumn="0" w:lastColumn="0" w:oddVBand="0" w:evenVBand="0" w:oddHBand="0" w:evenHBand="0" w:firstRowFirstColumn="0" w:firstRowLastColumn="0" w:lastRowFirstColumn="0" w:lastRowLastColumn="0"/>
              <w:rPr>
                <w:b/>
                <w:bCs/>
              </w:rPr>
            </w:pPr>
            <w:r>
              <w:rPr>
                <w:b/>
                <w:bCs/>
              </w:rPr>
              <w:t>Avg. Error (%)</w:t>
            </w:r>
          </w:p>
        </w:tc>
        <w:tc>
          <w:tcPr>
            <w:tcW w:w="0" w:type="auto"/>
            <w:hideMark/>
          </w:tcPr>
          <w:p w14:paraId="22900EC0" w14:textId="77777777" w:rsidR="00345C4A" w:rsidRDefault="00345C4A" w:rsidP="00345C4A">
            <w:pPr>
              <w:jc w:val="center"/>
              <w:cnfStyle w:val="100000000000" w:firstRow="1" w:lastRow="0" w:firstColumn="0" w:lastColumn="0" w:oddVBand="0" w:evenVBand="0" w:oddHBand="0" w:evenHBand="0" w:firstRowFirstColumn="0" w:firstRowLastColumn="0" w:lastRowFirstColumn="0" w:lastRowLastColumn="0"/>
              <w:rPr>
                <w:b/>
                <w:bCs/>
              </w:rPr>
            </w:pPr>
            <w:r>
              <w:rPr>
                <w:b/>
                <w:bCs/>
              </w:rPr>
              <w:t>Von Mises Error (%)</w:t>
            </w:r>
          </w:p>
        </w:tc>
      </w:tr>
      <w:tr w:rsidR="00345C4A" w14:paraId="7A85E578" w14:textId="77777777" w:rsidTr="007C4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000000"/>
            </w:tcBorders>
            <w:hideMark/>
          </w:tcPr>
          <w:p w14:paraId="153EFFB0" w14:textId="468A806D" w:rsidR="00345C4A" w:rsidRPr="00345C4A" w:rsidRDefault="00345C4A" w:rsidP="00345C4A">
            <w:pPr>
              <w:jc w:val="center"/>
            </w:pPr>
            <w:r w:rsidRPr="00345C4A">
              <w:t>FOM (baseline)</w:t>
            </w:r>
          </w:p>
        </w:tc>
        <w:tc>
          <w:tcPr>
            <w:tcW w:w="0" w:type="auto"/>
            <w:hideMark/>
          </w:tcPr>
          <w:p w14:paraId="2CE3B9B6" w14:textId="77777777" w:rsidR="00345C4A" w:rsidRDefault="00345C4A" w:rsidP="00345C4A">
            <w:pPr>
              <w:jc w:val="center"/>
              <w:cnfStyle w:val="000000100000" w:firstRow="0" w:lastRow="0" w:firstColumn="0" w:lastColumn="0" w:oddVBand="0" w:evenVBand="0" w:oddHBand="1" w:evenHBand="0" w:firstRowFirstColumn="0" w:firstRowLastColumn="0" w:lastRowFirstColumn="0" w:lastRowLastColumn="0"/>
            </w:pPr>
            <w:r>
              <w:t>0.193</w:t>
            </w:r>
          </w:p>
        </w:tc>
        <w:tc>
          <w:tcPr>
            <w:tcW w:w="0" w:type="auto"/>
            <w:hideMark/>
          </w:tcPr>
          <w:p w14:paraId="37584C7D" w14:textId="77777777" w:rsidR="00345C4A" w:rsidRDefault="00345C4A" w:rsidP="00345C4A">
            <w:pPr>
              <w:jc w:val="cente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14:paraId="517B3B4A" w14:textId="77777777" w:rsidR="00345C4A" w:rsidRDefault="00345C4A" w:rsidP="00345C4A">
            <w:pPr>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F9E6497" w14:textId="77777777" w:rsidR="00345C4A" w:rsidRDefault="00345C4A" w:rsidP="00345C4A">
            <w:pPr>
              <w:jc w:val="center"/>
              <w:cnfStyle w:val="000000100000" w:firstRow="0" w:lastRow="0" w:firstColumn="0" w:lastColumn="0" w:oddVBand="0" w:evenVBand="0" w:oddHBand="1" w:evenHBand="0" w:firstRowFirstColumn="0" w:firstRowLastColumn="0" w:lastRowFirstColumn="0" w:lastRowLastColumn="0"/>
            </w:pPr>
            <w:r>
              <w:t>–</w:t>
            </w:r>
          </w:p>
        </w:tc>
      </w:tr>
      <w:tr w:rsidR="00345C4A" w14:paraId="7E8CDAF3" w14:textId="77777777" w:rsidTr="007C42D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bottom w:val="single" w:sz="4" w:space="0" w:color="000000"/>
            </w:tcBorders>
            <w:hideMark/>
          </w:tcPr>
          <w:p w14:paraId="4DF9080C" w14:textId="77777777" w:rsidR="00345C4A" w:rsidRPr="00345C4A" w:rsidRDefault="00345C4A" w:rsidP="00345C4A">
            <w:pPr>
              <w:jc w:val="center"/>
              <w:rPr>
                <w:caps/>
              </w:rPr>
            </w:pPr>
            <w:r w:rsidRPr="00345C4A">
              <w:t xml:space="preserve">SFOM </w:t>
            </w:r>
          </w:p>
          <w:p w14:paraId="7DC12D18" w14:textId="1CC5090D" w:rsidR="00345C4A" w:rsidRPr="00345C4A" w:rsidRDefault="00345C4A" w:rsidP="00345C4A">
            <w:pPr>
              <w:jc w:val="center"/>
            </w:pPr>
            <w:r w:rsidRPr="00345C4A">
              <w:t>(stride = 4)</w:t>
            </w:r>
          </w:p>
        </w:tc>
        <w:tc>
          <w:tcPr>
            <w:tcW w:w="0" w:type="auto"/>
            <w:hideMark/>
          </w:tcPr>
          <w:p w14:paraId="76EBDF56"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0.000153</w:t>
            </w:r>
          </w:p>
        </w:tc>
        <w:tc>
          <w:tcPr>
            <w:tcW w:w="0" w:type="auto"/>
            <w:hideMark/>
          </w:tcPr>
          <w:p w14:paraId="51E3DC8E"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1268.8×</w:t>
            </w:r>
          </w:p>
        </w:tc>
        <w:tc>
          <w:tcPr>
            <w:tcW w:w="0" w:type="auto"/>
            <w:hideMark/>
          </w:tcPr>
          <w:p w14:paraId="2D91063C"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 xml:space="preserve">~4.2–4.3% across </w:t>
            </w:r>
            <w:proofErr w:type="spellStart"/>
            <w:r>
              <w:t>Ux</w:t>
            </w:r>
            <w:proofErr w:type="spellEnd"/>
            <w:r>
              <w:t xml:space="preserve">, Uy, </w:t>
            </w:r>
            <w:proofErr w:type="spellStart"/>
            <w:r>
              <w:t>Sxx</w:t>
            </w:r>
            <w:proofErr w:type="spellEnd"/>
            <w:r>
              <w:t xml:space="preserve">, </w:t>
            </w:r>
            <w:proofErr w:type="spellStart"/>
            <w:r>
              <w:t>Syy</w:t>
            </w:r>
            <w:proofErr w:type="spellEnd"/>
            <w:r>
              <w:t xml:space="preserve">, </w:t>
            </w:r>
            <w:proofErr w:type="spellStart"/>
            <w:r>
              <w:t>Sxy</w:t>
            </w:r>
            <w:proofErr w:type="spellEnd"/>
          </w:p>
        </w:tc>
        <w:tc>
          <w:tcPr>
            <w:tcW w:w="0" w:type="auto"/>
            <w:hideMark/>
          </w:tcPr>
          <w:p w14:paraId="2FA8ECB0"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4.45%</w:t>
            </w:r>
          </w:p>
        </w:tc>
      </w:tr>
      <w:tr w:rsidR="00820C4B" w14:paraId="069ED8C4" w14:textId="77777777" w:rsidTr="007C42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bottom w:val="single" w:sz="4" w:space="0" w:color="000000"/>
            </w:tcBorders>
          </w:tcPr>
          <w:p w14:paraId="6CE07D67" w14:textId="77777777" w:rsidR="00820C4B" w:rsidRPr="00345C4A" w:rsidRDefault="00820C4B" w:rsidP="00820C4B">
            <w:pPr>
              <w:jc w:val="center"/>
              <w:rPr>
                <w:caps/>
              </w:rPr>
            </w:pPr>
            <w:r w:rsidRPr="00345C4A">
              <w:t xml:space="preserve">SFOM </w:t>
            </w:r>
          </w:p>
          <w:p w14:paraId="43D23BC5" w14:textId="77777777" w:rsidR="00A330C7" w:rsidRDefault="00820C4B" w:rsidP="00820C4B">
            <w:pPr>
              <w:jc w:val="center"/>
              <w:rPr>
                <w:i w:val="0"/>
                <w:iCs w:val="0"/>
              </w:rPr>
            </w:pPr>
            <w:r w:rsidRPr="00345C4A">
              <w:t>(stride = 4</w:t>
            </w:r>
            <w:r>
              <w:t xml:space="preserve"> + </w:t>
            </w:r>
          </w:p>
          <w:p w14:paraId="1352EFCC" w14:textId="601C96CE" w:rsidR="00820C4B" w:rsidRPr="00345C4A" w:rsidRDefault="00820C4B" w:rsidP="00820C4B">
            <w:pPr>
              <w:jc w:val="center"/>
            </w:pPr>
            <w:r>
              <w:t>LU</w:t>
            </w:r>
            <w:r w:rsidR="00A330C7">
              <w:t>-</w:t>
            </w:r>
            <w:r>
              <w:t>once</w:t>
            </w:r>
            <w:r w:rsidRPr="00345C4A">
              <w:t>)</w:t>
            </w:r>
          </w:p>
        </w:tc>
        <w:tc>
          <w:tcPr>
            <w:tcW w:w="0" w:type="auto"/>
          </w:tcPr>
          <w:p w14:paraId="3AE44C02" w14:textId="77777777" w:rsidR="00CB28A9" w:rsidRDefault="00CB28A9" w:rsidP="00CB28A9">
            <w:pPr>
              <w:jc w:val="center"/>
              <w:cnfStyle w:val="000000100000" w:firstRow="0" w:lastRow="0" w:firstColumn="0" w:lastColumn="0" w:oddVBand="0" w:evenVBand="0" w:oddHBand="1" w:evenHBand="0" w:firstRowFirstColumn="0" w:firstRowLastColumn="0" w:lastRowFirstColumn="0" w:lastRowLastColumn="0"/>
            </w:pPr>
          </w:p>
          <w:p w14:paraId="6F0AE302" w14:textId="002C3470" w:rsidR="00CB28A9" w:rsidRPr="00CB28A9" w:rsidRDefault="00CB28A9" w:rsidP="00CB28A9">
            <w:pPr>
              <w:jc w:val="center"/>
              <w:cnfStyle w:val="000000100000" w:firstRow="0" w:lastRow="0" w:firstColumn="0" w:lastColumn="0" w:oddVBand="0" w:evenVBand="0" w:oddHBand="1" w:evenHBand="0" w:firstRowFirstColumn="0" w:firstRowLastColumn="0" w:lastRowFirstColumn="0" w:lastRowLastColumn="0"/>
            </w:pPr>
            <w:r w:rsidRPr="00CB28A9">
              <w:t>0.000059</w:t>
            </w:r>
          </w:p>
          <w:p w14:paraId="6FC62A31" w14:textId="77777777" w:rsidR="00820C4B" w:rsidRDefault="00820C4B" w:rsidP="00345C4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4769E597" w14:textId="77777777" w:rsidR="00CB28A9" w:rsidRDefault="00CB28A9" w:rsidP="00CB28A9">
            <w:pPr>
              <w:jc w:val="center"/>
              <w:cnfStyle w:val="000000100000" w:firstRow="0" w:lastRow="0" w:firstColumn="0" w:lastColumn="0" w:oddVBand="0" w:evenVBand="0" w:oddHBand="1" w:evenHBand="0" w:firstRowFirstColumn="0" w:firstRowLastColumn="0" w:lastRowFirstColumn="0" w:lastRowLastColumn="0"/>
            </w:pPr>
          </w:p>
          <w:p w14:paraId="25DE77B5" w14:textId="7100D14A" w:rsidR="00CB28A9" w:rsidRPr="00CB28A9" w:rsidRDefault="00CB28A9" w:rsidP="00CB28A9">
            <w:pPr>
              <w:jc w:val="center"/>
              <w:cnfStyle w:val="000000100000" w:firstRow="0" w:lastRow="0" w:firstColumn="0" w:lastColumn="0" w:oddVBand="0" w:evenVBand="0" w:oddHBand="1" w:evenHBand="0" w:firstRowFirstColumn="0" w:firstRowLastColumn="0" w:lastRowFirstColumn="0" w:lastRowLastColumn="0"/>
            </w:pPr>
            <w:r w:rsidRPr="00CB28A9">
              <w:t>3279.9×</w:t>
            </w:r>
          </w:p>
          <w:p w14:paraId="204D85C6" w14:textId="77777777" w:rsidR="00820C4B" w:rsidRDefault="00820C4B" w:rsidP="00345C4A">
            <w:pPr>
              <w:jc w:val="center"/>
              <w:cnfStyle w:val="000000100000" w:firstRow="0" w:lastRow="0" w:firstColumn="0" w:lastColumn="0" w:oddVBand="0" w:evenVBand="0" w:oddHBand="1" w:evenHBand="0" w:firstRowFirstColumn="0" w:firstRowLastColumn="0" w:lastRowFirstColumn="0" w:lastRowLastColumn="0"/>
            </w:pPr>
          </w:p>
        </w:tc>
        <w:tc>
          <w:tcPr>
            <w:tcW w:w="0" w:type="auto"/>
          </w:tcPr>
          <w:p w14:paraId="36AEED35" w14:textId="77777777" w:rsidR="00CB28A9" w:rsidRDefault="00CB28A9" w:rsidP="00345C4A">
            <w:pPr>
              <w:jc w:val="center"/>
              <w:cnfStyle w:val="000000100000" w:firstRow="0" w:lastRow="0" w:firstColumn="0" w:lastColumn="0" w:oddVBand="0" w:evenVBand="0" w:oddHBand="1" w:evenHBand="0" w:firstRowFirstColumn="0" w:firstRowLastColumn="0" w:lastRowFirstColumn="0" w:lastRowLastColumn="0"/>
            </w:pPr>
          </w:p>
          <w:p w14:paraId="5911CD07" w14:textId="27058AFF" w:rsidR="00820C4B" w:rsidRDefault="00A330C7" w:rsidP="00345C4A">
            <w:pPr>
              <w:jc w:val="center"/>
              <w:cnfStyle w:val="000000100000" w:firstRow="0" w:lastRow="0" w:firstColumn="0" w:lastColumn="0" w:oddVBand="0" w:evenVBand="0" w:oddHBand="1" w:evenHBand="0" w:firstRowFirstColumn="0" w:firstRowLastColumn="0" w:lastRowFirstColumn="0" w:lastRowLastColumn="0"/>
            </w:pPr>
            <w:r>
              <w:t xml:space="preserve">~4.2–4.3% across </w:t>
            </w:r>
            <w:proofErr w:type="spellStart"/>
            <w:r>
              <w:t>Ux</w:t>
            </w:r>
            <w:proofErr w:type="spellEnd"/>
            <w:r>
              <w:t xml:space="preserve">, Uy, </w:t>
            </w:r>
            <w:proofErr w:type="spellStart"/>
            <w:r>
              <w:t>Sxx</w:t>
            </w:r>
            <w:proofErr w:type="spellEnd"/>
            <w:r>
              <w:t xml:space="preserve">, </w:t>
            </w:r>
            <w:proofErr w:type="spellStart"/>
            <w:r>
              <w:t>Syy</w:t>
            </w:r>
            <w:proofErr w:type="spellEnd"/>
            <w:r>
              <w:t xml:space="preserve">, </w:t>
            </w:r>
            <w:proofErr w:type="spellStart"/>
            <w:r>
              <w:t>Sxy</w:t>
            </w:r>
            <w:proofErr w:type="spellEnd"/>
          </w:p>
        </w:tc>
        <w:tc>
          <w:tcPr>
            <w:tcW w:w="0" w:type="auto"/>
          </w:tcPr>
          <w:p w14:paraId="6DF4AB31" w14:textId="77777777" w:rsidR="00CB28A9" w:rsidRDefault="00CB28A9" w:rsidP="00CB28A9">
            <w:pPr>
              <w:jc w:val="center"/>
              <w:cnfStyle w:val="000000100000" w:firstRow="0" w:lastRow="0" w:firstColumn="0" w:lastColumn="0" w:oddVBand="0" w:evenVBand="0" w:oddHBand="1" w:evenHBand="0" w:firstRowFirstColumn="0" w:firstRowLastColumn="0" w:lastRowFirstColumn="0" w:lastRowLastColumn="0"/>
            </w:pPr>
          </w:p>
          <w:p w14:paraId="251E8E8C" w14:textId="6FCEDCAC" w:rsidR="00CB28A9" w:rsidRPr="00CB28A9" w:rsidRDefault="00CB28A9" w:rsidP="00CB28A9">
            <w:pPr>
              <w:jc w:val="center"/>
              <w:cnfStyle w:val="000000100000" w:firstRow="0" w:lastRow="0" w:firstColumn="0" w:lastColumn="0" w:oddVBand="0" w:evenVBand="0" w:oddHBand="1" w:evenHBand="0" w:firstRowFirstColumn="0" w:firstRowLastColumn="0" w:lastRowFirstColumn="0" w:lastRowLastColumn="0"/>
            </w:pPr>
            <w:r w:rsidRPr="00CB28A9">
              <w:t>4.45%</w:t>
            </w:r>
          </w:p>
          <w:p w14:paraId="1AF3660E" w14:textId="77777777" w:rsidR="00820C4B" w:rsidRDefault="00820C4B" w:rsidP="00345C4A">
            <w:pPr>
              <w:jc w:val="center"/>
              <w:cnfStyle w:val="000000100000" w:firstRow="0" w:lastRow="0" w:firstColumn="0" w:lastColumn="0" w:oddVBand="0" w:evenVBand="0" w:oddHBand="1" w:evenHBand="0" w:firstRowFirstColumn="0" w:firstRowLastColumn="0" w:lastRowFirstColumn="0" w:lastRowLastColumn="0"/>
            </w:pPr>
          </w:p>
        </w:tc>
      </w:tr>
      <w:tr w:rsidR="00345C4A" w14:paraId="37F35196" w14:textId="77777777" w:rsidTr="007C42D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000000"/>
            </w:tcBorders>
            <w:hideMark/>
          </w:tcPr>
          <w:p w14:paraId="7CB89343" w14:textId="77777777" w:rsidR="00345C4A" w:rsidRPr="00345C4A" w:rsidRDefault="00345C4A" w:rsidP="00345C4A">
            <w:pPr>
              <w:jc w:val="center"/>
            </w:pPr>
            <w:r w:rsidRPr="00345C4A">
              <w:t>ROM</w:t>
            </w:r>
          </w:p>
        </w:tc>
        <w:tc>
          <w:tcPr>
            <w:tcW w:w="0" w:type="auto"/>
            <w:hideMark/>
          </w:tcPr>
          <w:p w14:paraId="4FF65C43"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0.000320</w:t>
            </w:r>
          </w:p>
        </w:tc>
        <w:tc>
          <w:tcPr>
            <w:tcW w:w="0" w:type="auto"/>
            <w:hideMark/>
          </w:tcPr>
          <w:p w14:paraId="393E57F9"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605.1×</w:t>
            </w:r>
          </w:p>
        </w:tc>
        <w:tc>
          <w:tcPr>
            <w:tcW w:w="0" w:type="auto"/>
            <w:hideMark/>
          </w:tcPr>
          <w:p w14:paraId="27C1B8EF"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4DE07B9F" w14:textId="77777777" w:rsidR="00345C4A" w:rsidRDefault="00345C4A" w:rsidP="00345C4A">
            <w:pPr>
              <w:jc w:val="center"/>
              <w:cnfStyle w:val="000000000000" w:firstRow="0" w:lastRow="0" w:firstColumn="0" w:lastColumn="0" w:oddVBand="0" w:evenVBand="0" w:oddHBand="0" w:evenHBand="0" w:firstRowFirstColumn="0" w:firstRowLastColumn="0" w:lastRowFirstColumn="0" w:lastRowLastColumn="0"/>
            </w:pPr>
            <w:r>
              <w:t>1.29%</w:t>
            </w:r>
          </w:p>
        </w:tc>
      </w:tr>
    </w:tbl>
    <w:p w14:paraId="0A22D070" w14:textId="6C0AC17D" w:rsidR="000B4C7F" w:rsidRPr="00483A86" w:rsidRDefault="00922202" w:rsidP="00600237">
      <w:pPr>
        <w:pStyle w:val="NormalWeb"/>
        <w:spacing w:line="360" w:lineRule="auto"/>
        <w:jc w:val="both"/>
        <w:rPr>
          <w:b/>
          <w:bCs/>
        </w:rPr>
      </w:pPr>
      <w:r w:rsidRPr="007C42D0">
        <w:rPr>
          <w:b/>
          <w:bCs/>
        </w:rPr>
        <w:t xml:space="preserve">Table 1. </w:t>
      </w:r>
      <w:r w:rsidR="007C42D0">
        <w:t>Summary of</w:t>
      </w:r>
      <w:r w:rsidR="007C42D0" w:rsidRPr="00345C4A">
        <w:t xml:space="preserve"> runtimes, speedup factors, and average relative errors</w:t>
      </w:r>
      <w:r w:rsidR="007C42D0">
        <w:t xml:space="preserve"> for FOM, SFOM, and ROM.</w:t>
      </w:r>
    </w:p>
    <w:p w14:paraId="75F01A71" w14:textId="1BBFDAB5" w:rsidR="000B4C7F" w:rsidRPr="00483A86" w:rsidRDefault="000B4C7F" w:rsidP="000B4C7F">
      <w:pPr>
        <w:pStyle w:val="NormalWeb"/>
        <w:rPr>
          <w:sz w:val="27"/>
          <w:szCs w:val="27"/>
        </w:rPr>
      </w:pPr>
      <w:r w:rsidRPr="00483A86">
        <w:rPr>
          <w:rStyle w:val="Strong"/>
          <w:rFonts w:eastAsiaTheme="majorEastAsia"/>
          <w:sz w:val="27"/>
          <w:szCs w:val="27"/>
        </w:rPr>
        <w:t>6 Discussion and conclusion</w:t>
      </w:r>
    </w:p>
    <w:p w14:paraId="03C6D00D" w14:textId="3BE29A0B" w:rsidR="00483A86" w:rsidRDefault="00483A86" w:rsidP="00483A86">
      <w:pPr>
        <w:pStyle w:val="NormalWeb"/>
        <w:spacing w:line="360" w:lineRule="auto"/>
        <w:jc w:val="both"/>
      </w:pPr>
      <w:r>
        <w:lastRenderedPageBreak/>
        <w:t xml:space="preserve">This project demonstrated the tradeoffs between </w:t>
      </w:r>
      <w:r w:rsidR="00FF17E4">
        <w:t>FOM</w:t>
      </w:r>
      <w:r w:rsidR="00DC1402">
        <w:t xml:space="preserve">, </w:t>
      </w:r>
      <w:r w:rsidR="00FF17E4">
        <w:t>SFOM, SFOM</w:t>
      </w:r>
      <w:r w:rsidR="00DC1402">
        <w:t xml:space="preserve"> </w:t>
      </w:r>
      <w:r w:rsidR="00FF17E4">
        <w:t>with</w:t>
      </w:r>
      <w:r w:rsidR="00DC1402">
        <w:t xml:space="preserve"> LU-once, and </w:t>
      </w:r>
      <w:r w:rsidR="00DB4882">
        <w:t>ROM</w:t>
      </w:r>
      <w:r>
        <w:t xml:space="preserve"> in tumor mechanics simulations. Subsampling of the full</w:t>
      </w:r>
      <w:r>
        <w:noBreakHyphen/>
        <w:t xml:space="preserve">order model (SFOM) achieved extreme speedups </w:t>
      </w:r>
      <w:r w:rsidR="00600E71">
        <w:t>(</w:t>
      </w:r>
      <w:r>
        <w:t>in some cases surpassing ROM performance</w:t>
      </w:r>
      <w:r w:rsidR="00600E71">
        <w:t>)</w:t>
      </w:r>
      <w:r>
        <w:t xml:space="preserve"> but introduced modest errors (~4–5% at stride = 4, rising to ~20% at stride = 16). </w:t>
      </w:r>
      <w:r w:rsidR="00FE7F98" w:rsidRPr="00FE7F98">
        <w:rPr>
          <w:rStyle w:val="Strong"/>
          <w:rFonts w:eastAsiaTheme="majorEastAsia"/>
          <w:b w:val="0"/>
          <w:bCs w:val="0"/>
        </w:rPr>
        <w:t>Incorporating LU caching into the subsampled pipeline provided an additional implementation</w:t>
      </w:r>
      <w:r w:rsidR="00FE7F98" w:rsidRPr="00FE7F98">
        <w:rPr>
          <w:rStyle w:val="Strong"/>
          <w:rFonts w:eastAsiaTheme="majorEastAsia"/>
          <w:b w:val="0"/>
          <w:bCs w:val="0"/>
        </w:rPr>
        <w:noBreakHyphen/>
        <w:t>level gain, reducing redundant factorizations and yielding a local speedup of ~1.04× while preserving bit</w:t>
      </w:r>
      <w:r w:rsidR="00FE7F98" w:rsidRPr="00FE7F98">
        <w:rPr>
          <w:rStyle w:val="Strong"/>
          <w:rFonts w:eastAsiaTheme="majorEastAsia"/>
          <w:b w:val="0"/>
          <w:bCs w:val="0"/>
        </w:rPr>
        <w:noBreakHyphen/>
        <w:t xml:space="preserve">level numerical agreement (von Mises delta </w:t>
      </w:r>
      <m:oMath>
        <m:r>
          <w:rPr>
            <w:rFonts w:ascii="Cambria Math" w:hAnsi="Cambria Math"/>
          </w:rPr>
          <m:t>1.3×</m:t>
        </m:r>
        <m:sSup>
          <m:sSupPr>
            <m:ctrlPr>
              <w:rPr>
                <w:rFonts w:ascii="Cambria Math" w:hAnsi="Cambria Math"/>
              </w:rPr>
            </m:ctrlPr>
          </m:sSupPr>
          <m:e>
            <m:r>
              <w:rPr>
                <w:rFonts w:ascii="Cambria Math" w:hAnsi="Cambria Math"/>
              </w:rPr>
              <m:t>10</m:t>
            </m:r>
          </m:e>
          <m:sup>
            <m:r>
              <w:rPr>
                <w:rFonts w:ascii="Cambria Math" w:hAnsi="Cambria Math"/>
              </w:rPr>
              <m:t>-14</m:t>
            </m:r>
          </m:sup>
        </m:sSup>
      </m:oMath>
      <w:r w:rsidR="00FE7F98" w:rsidRPr="00FE7F98">
        <w:rPr>
          <w:rStyle w:val="Strong"/>
          <w:rFonts w:eastAsiaTheme="majorEastAsia"/>
          <w:b w:val="0"/>
          <w:bCs w:val="0"/>
        </w:rPr>
        <w:t>).</w:t>
      </w:r>
      <w:r w:rsidR="00FE7F98" w:rsidRPr="00FE7F98">
        <w:rPr>
          <w:rStyle w:val="Strong"/>
          <w:rFonts w:eastAsiaTheme="majorEastAsia"/>
          <w:b w:val="0"/>
          <w:bCs w:val="0"/>
        </w:rPr>
        <w:t xml:space="preserve"> </w:t>
      </w:r>
      <w:r>
        <w:t>In contrast, the reduced</w:t>
      </w:r>
      <w:r>
        <w:noBreakHyphen/>
        <w:t>order model (ROM) offered a more balanced compromise, maintaining lower von Mises error (~1–2%) while still achieving substantial speedup (~600×).</w:t>
      </w:r>
    </w:p>
    <w:p w14:paraId="7D282D0E" w14:textId="77777777" w:rsidR="00483A86" w:rsidRDefault="00483A86" w:rsidP="00483A86">
      <w:pPr>
        <w:pStyle w:val="NormalWeb"/>
        <w:spacing w:line="360" w:lineRule="auto"/>
        <w:jc w:val="both"/>
      </w:pPr>
      <w:r>
        <w:t>The practical takeaway is that the choice of method depends on whether runtime or accuracy is prioritized. SFOM is attractive when computational efficiency is the dominant concern, particularly for exploratory analyses or resource</w:t>
      </w:r>
      <w:r>
        <w:noBreakHyphen/>
        <w:t>constrained environments. ROM is preferable when accuracy must be tightly controlled, as it provides consistent fidelity with strong performance gains.</w:t>
      </w:r>
    </w:p>
    <w:p w14:paraId="0DF9237F" w14:textId="5064D65E" w:rsidR="0020542E" w:rsidRPr="0020542E" w:rsidRDefault="00483A86" w:rsidP="008F245D">
      <w:pPr>
        <w:pStyle w:val="NormalWeb"/>
        <w:spacing w:line="360" w:lineRule="auto"/>
        <w:jc w:val="both"/>
      </w:pPr>
      <w:r>
        <w:t>Finally, reproducibility w</w:t>
      </w:r>
      <w:r w:rsidR="003720EE">
        <w:t>as</w:t>
      </w:r>
      <w:r>
        <w:t xml:space="preserve"> emphasized throughout the workflow. Automated tests, sanity checks, crash dumps, environment capture, and structured logging ensured that results can be verified and reproduced by reviewers without rerunning the full pipeline</w:t>
      </w:r>
      <w:r w:rsidR="00D44FDD">
        <w:t>.</w:t>
      </w:r>
    </w:p>
    <w:sectPr w:rsidR="0020542E" w:rsidRPr="00205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mn-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25D4"/>
    <w:multiLevelType w:val="multilevel"/>
    <w:tmpl w:val="F2C4F010"/>
    <w:lvl w:ilvl="0">
      <w:start w:val="2"/>
      <w:numFmt w:val="decimal"/>
      <w:lvlText w:val="%1"/>
      <w:lvlJc w:val="left"/>
      <w:pPr>
        <w:ind w:left="360" w:hanging="360"/>
      </w:pPr>
      <w:rPr>
        <w:rFonts w:eastAsiaTheme="majorEastAsia" w:hint="default"/>
        <w:b w:val="0"/>
      </w:rPr>
    </w:lvl>
    <w:lvl w:ilvl="1">
      <w:start w:val="1"/>
      <w:numFmt w:val="decimal"/>
      <w:lvlText w:val="%1.%2"/>
      <w:lvlJc w:val="left"/>
      <w:pPr>
        <w:ind w:left="360" w:hanging="360"/>
      </w:pPr>
      <w:rPr>
        <w:rFonts w:eastAsiaTheme="majorEastAsia" w:hint="default"/>
        <w:b w:val="0"/>
      </w:rPr>
    </w:lvl>
    <w:lvl w:ilvl="2">
      <w:start w:val="1"/>
      <w:numFmt w:val="decimal"/>
      <w:lvlText w:val="%1.%2.%3"/>
      <w:lvlJc w:val="left"/>
      <w:pPr>
        <w:ind w:left="720" w:hanging="720"/>
      </w:pPr>
      <w:rPr>
        <w:rFonts w:eastAsiaTheme="majorEastAsia" w:hint="default"/>
        <w:b w:val="0"/>
      </w:rPr>
    </w:lvl>
    <w:lvl w:ilvl="3">
      <w:start w:val="1"/>
      <w:numFmt w:val="decimal"/>
      <w:lvlText w:val="%1.%2.%3.%4"/>
      <w:lvlJc w:val="left"/>
      <w:pPr>
        <w:ind w:left="720" w:hanging="720"/>
      </w:pPr>
      <w:rPr>
        <w:rFonts w:eastAsiaTheme="majorEastAsia" w:hint="default"/>
        <w:b w:val="0"/>
      </w:rPr>
    </w:lvl>
    <w:lvl w:ilvl="4">
      <w:start w:val="1"/>
      <w:numFmt w:val="decimal"/>
      <w:lvlText w:val="%1.%2.%3.%4.%5"/>
      <w:lvlJc w:val="left"/>
      <w:pPr>
        <w:ind w:left="1080" w:hanging="1080"/>
      </w:pPr>
      <w:rPr>
        <w:rFonts w:eastAsiaTheme="majorEastAsia" w:hint="default"/>
        <w:b w:val="0"/>
      </w:rPr>
    </w:lvl>
    <w:lvl w:ilvl="5">
      <w:start w:val="1"/>
      <w:numFmt w:val="decimal"/>
      <w:lvlText w:val="%1.%2.%3.%4.%5.%6"/>
      <w:lvlJc w:val="left"/>
      <w:pPr>
        <w:ind w:left="1080" w:hanging="1080"/>
      </w:pPr>
      <w:rPr>
        <w:rFonts w:eastAsiaTheme="majorEastAsia" w:hint="default"/>
        <w:b w:val="0"/>
      </w:rPr>
    </w:lvl>
    <w:lvl w:ilvl="6">
      <w:start w:val="1"/>
      <w:numFmt w:val="decimal"/>
      <w:lvlText w:val="%1.%2.%3.%4.%5.%6.%7"/>
      <w:lvlJc w:val="left"/>
      <w:pPr>
        <w:ind w:left="1440" w:hanging="1440"/>
      </w:pPr>
      <w:rPr>
        <w:rFonts w:eastAsiaTheme="majorEastAsia" w:hint="default"/>
        <w:b w:val="0"/>
      </w:rPr>
    </w:lvl>
    <w:lvl w:ilvl="7">
      <w:start w:val="1"/>
      <w:numFmt w:val="decimal"/>
      <w:lvlText w:val="%1.%2.%3.%4.%5.%6.%7.%8"/>
      <w:lvlJc w:val="left"/>
      <w:pPr>
        <w:ind w:left="1440" w:hanging="1440"/>
      </w:pPr>
      <w:rPr>
        <w:rFonts w:eastAsiaTheme="majorEastAsia" w:hint="default"/>
        <w:b w:val="0"/>
      </w:rPr>
    </w:lvl>
    <w:lvl w:ilvl="8">
      <w:start w:val="1"/>
      <w:numFmt w:val="decimal"/>
      <w:lvlText w:val="%1.%2.%3.%4.%5.%6.%7.%8.%9"/>
      <w:lvlJc w:val="left"/>
      <w:pPr>
        <w:ind w:left="1800" w:hanging="1800"/>
      </w:pPr>
      <w:rPr>
        <w:rFonts w:eastAsiaTheme="majorEastAsia" w:hint="default"/>
        <w:b w:val="0"/>
      </w:rPr>
    </w:lvl>
  </w:abstractNum>
  <w:abstractNum w:abstractNumId="1" w15:restartNumberingAfterBreak="0">
    <w:nsid w:val="0CA83226"/>
    <w:multiLevelType w:val="multilevel"/>
    <w:tmpl w:val="46C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A24"/>
    <w:multiLevelType w:val="multilevel"/>
    <w:tmpl w:val="F52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D170F"/>
    <w:multiLevelType w:val="multilevel"/>
    <w:tmpl w:val="B04241D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258F0"/>
    <w:multiLevelType w:val="multilevel"/>
    <w:tmpl w:val="66F4234A"/>
    <w:lvl w:ilvl="0">
      <w:start w:val="2"/>
      <w:numFmt w:val="decimal"/>
      <w:lvlText w:val="%1"/>
      <w:lvlJc w:val="left"/>
      <w:pPr>
        <w:ind w:left="360" w:hanging="360"/>
      </w:pPr>
      <w:rPr>
        <w:rFonts w:eastAsiaTheme="majorEastAsia" w:hint="default"/>
        <w:b w:val="0"/>
      </w:rPr>
    </w:lvl>
    <w:lvl w:ilvl="1">
      <w:start w:val="2"/>
      <w:numFmt w:val="decimal"/>
      <w:lvlText w:val="%1.%2"/>
      <w:lvlJc w:val="left"/>
      <w:pPr>
        <w:ind w:left="360" w:hanging="360"/>
      </w:pPr>
      <w:rPr>
        <w:rFonts w:eastAsiaTheme="majorEastAsia" w:hint="default"/>
        <w:b w:val="0"/>
      </w:rPr>
    </w:lvl>
    <w:lvl w:ilvl="2">
      <w:start w:val="1"/>
      <w:numFmt w:val="decimal"/>
      <w:lvlText w:val="%1.%2.%3"/>
      <w:lvlJc w:val="left"/>
      <w:pPr>
        <w:ind w:left="720" w:hanging="720"/>
      </w:pPr>
      <w:rPr>
        <w:rFonts w:eastAsiaTheme="majorEastAsia" w:hint="default"/>
        <w:b w:val="0"/>
      </w:rPr>
    </w:lvl>
    <w:lvl w:ilvl="3">
      <w:start w:val="1"/>
      <w:numFmt w:val="decimal"/>
      <w:lvlText w:val="%1.%2.%3.%4"/>
      <w:lvlJc w:val="left"/>
      <w:pPr>
        <w:ind w:left="720" w:hanging="720"/>
      </w:pPr>
      <w:rPr>
        <w:rFonts w:eastAsiaTheme="majorEastAsia" w:hint="default"/>
        <w:b w:val="0"/>
      </w:rPr>
    </w:lvl>
    <w:lvl w:ilvl="4">
      <w:start w:val="1"/>
      <w:numFmt w:val="decimal"/>
      <w:lvlText w:val="%1.%2.%3.%4.%5"/>
      <w:lvlJc w:val="left"/>
      <w:pPr>
        <w:ind w:left="1080" w:hanging="1080"/>
      </w:pPr>
      <w:rPr>
        <w:rFonts w:eastAsiaTheme="majorEastAsia" w:hint="default"/>
        <w:b w:val="0"/>
      </w:rPr>
    </w:lvl>
    <w:lvl w:ilvl="5">
      <w:start w:val="1"/>
      <w:numFmt w:val="decimal"/>
      <w:lvlText w:val="%1.%2.%3.%4.%5.%6"/>
      <w:lvlJc w:val="left"/>
      <w:pPr>
        <w:ind w:left="1080" w:hanging="1080"/>
      </w:pPr>
      <w:rPr>
        <w:rFonts w:eastAsiaTheme="majorEastAsia" w:hint="default"/>
        <w:b w:val="0"/>
      </w:rPr>
    </w:lvl>
    <w:lvl w:ilvl="6">
      <w:start w:val="1"/>
      <w:numFmt w:val="decimal"/>
      <w:lvlText w:val="%1.%2.%3.%4.%5.%6.%7"/>
      <w:lvlJc w:val="left"/>
      <w:pPr>
        <w:ind w:left="1440" w:hanging="1440"/>
      </w:pPr>
      <w:rPr>
        <w:rFonts w:eastAsiaTheme="majorEastAsia" w:hint="default"/>
        <w:b w:val="0"/>
      </w:rPr>
    </w:lvl>
    <w:lvl w:ilvl="7">
      <w:start w:val="1"/>
      <w:numFmt w:val="decimal"/>
      <w:lvlText w:val="%1.%2.%3.%4.%5.%6.%7.%8"/>
      <w:lvlJc w:val="left"/>
      <w:pPr>
        <w:ind w:left="1440" w:hanging="1440"/>
      </w:pPr>
      <w:rPr>
        <w:rFonts w:eastAsiaTheme="majorEastAsia" w:hint="default"/>
        <w:b w:val="0"/>
      </w:rPr>
    </w:lvl>
    <w:lvl w:ilvl="8">
      <w:start w:val="1"/>
      <w:numFmt w:val="decimal"/>
      <w:lvlText w:val="%1.%2.%3.%4.%5.%6.%7.%8.%9"/>
      <w:lvlJc w:val="left"/>
      <w:pPr>
        <w:ind w:left="1800" w:hanging="1800"/>
      </w:pPr>
      <w:rPr>
        <w:rFonts w:eastAsiaTheme="majorEastAsia" w:hint="default"/>
        <w:b w:val="0"/>
      </w:rPr>
    </w:lvl>
  </w:abstractNum>
  <w:abstractNum w:abstractNumId="5" w15:restartNumberingAfterBreak="0">
    <w:nsid w:val="24E75C4B"/>
    <w:multiLevelType w:val="multilevel"/>
    <w:tmpl w:val="6394912A"/>
    <w:lvl w:ilvl="0">
      <w:start w:val="1"/>
      <w:numFmt w:val="decimal"/>
      <w:lvlText w:val="%1."/>
      <w:lvlJc w:val="left"/>
      <w:pPr>
        <w:ind w:left="720" w:hanging="360"/>
      </w:pPr>
      <w:rPr>
        <w:rFonts w:hint="default"/>
        <w:b w:val="0"/>
        <w:bCs w:val="0"/>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77AFB"/>
    <w:multiLevelType w:val="multilevel"/>
    <w:tmpl w:val="953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32505"/>
    <w:multiLevelType w:val="multilevel"/>
    <w:tmpl w:val="C70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B397B"/>
    <w:multiLevelType w:val="multilevel"/>
    <w:tmpl w:val="A54A91C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5B24F0"/>
    <w:multiLevelType w:val="multilevel"/>
    <w:tmpl w:val="8336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E5977"/>
    <w:multiLevelType w:val="multilevel"/>
    <w:tmpl w:val="FC3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C4E1A"/>
    <w:multiLevelType w:val="multilevel"/>
    <w:tmpl w:val="E0687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63BD2"/>
    <w:multiLevelType w:val="multilevel"/>
    <w:tmpl w:val="316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A2C9D"/>
    <w:multiLevelType w:val="multilevel"/>
    <w:tmpl w:val="89C2609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3396E98"/>
    <w:multiLevelType w:val="hybridMultilevel"/>
    <w:tmpl w:val="1AFE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A46F9"/>
    <w:multiLevelType w:val="multilevel"/>
    <w:tmpl w:val="FF7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12D77"/>
    <w:multiLevelType w:val="multilevel"/>
    <w:tmpl w:val="D96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63147"/>
    <w:multiLevelType w:val="multilevel"/>
    <w:tmpl w:val="6CE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D1E1B"/>
    <w:multiLevelType w:val="multilevel"/>
    <w:tmpl w:val="72B0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126394"/>
    <w:multiLevelType w:val="multilevel"/>
    <w:tmpl w:val="02BE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3210E"/>
    <w:multiLevelType w:val="multilevel"/>
    <w:tmpl w:val="B84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F4D39"/>
    <w:multiLevelType w:val="multilevel"/>
    <w:tmpl w:val="85F0C8B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234C13"/>
    <w:multiLevelType w:val="multilevel"/>
    <w:tmpl w:val="7D1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842981"/>
    <w:multiLevelType w:val="multilevel"/>
    <w:tmpl w:val="DED8AE8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EE16284"/>
    <w:multiLevelType w:val="multilevel"/>
    <w:tmpl w:val="63A8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955575">
    <w:abstractNumId w:val="2"/>
  </w:num>
  <w:num w:numId="2" w16cid:durableId="79648086">
    <w:abstractNumId w:val="12"/>
  </w:num>
  <w:num w:numId="3" w16cid:durableId="2026008161">
    <w:abstractNumId w:val="3"/>
  </w:num>
  <w:num w:numId="4" w16cid:durableId="1643462469">
    <w:abstractNumId w:val="15"/>
  </w:num>
  <w:num w:numId="5" w16cid:durableId="1793858412">
    <w:abstractNumId w:val="5"/>
  </w:num>
  <w:num w:numId="6" w16cid:durableId="753824451">
    <w:abstractNumId w:val="22"/>
  </w:num>
  <w:num w:numId="7" w16cid:durableId="375397956">
    <w:abstractNumId w:val="14"/>
  </w:num>
  <w:num w:numId="8" w16cid:durableId="337657263">
    <w:abstractNumId w:val="0"/>
  </w:num>
  <w:num w:numId="9" w16cid:durableId="2080443033">
    <w:abstractNumId w:val="13"/>
  </w:num>
  <w:num w:numId="10" w16cid:durableId="950668329">
    <w:abstractNumId w:val="7"/>
  </w:num>
  <w:num w:numId="11" w16cid:durableId="1144815585">
    <w:abstractNumId w:val="16"/>
  </w:num>
  <w:num w:numId="12" w16cid:durableId="134757201">
    <w:abstractNumId w:val="20"/>
  </w:num>
  <w:num w:numId="13" w16cid:durableId="2068801647">
    <w:abstractNumId w:val="11"/>
  </w:num>
  <w:num w:numId="14" w16cid:durableId="866875238">
    <w:abstractNumId w:val="21"/>
  </w:num>
  <w:num w:numId="15" w16cid:durableId="2062366814">
    <w:abstractNumId w:val="10"/>
  </w:num>
  <w:num w:numId="16" w16cid:durableId="1164197567">
    <w:abstractNumId w:val="24"/>
  </w:num>
  <w:num w:numId="17" w16cid:durableId="283315624">
    <w:abstractNumId w:val="4"/>
  </w:num>
  <w:num w:numId="18" w16cid:durableId="84424797">
    <w:abstractNumId w:val="17"/>
  </w:num>
  <w:num w:numId="19" w16cid:durableId="1169175772">
    <w:abstractNumId w:val="6"/>
  </w:num>
  <w:num w:numId="20" w16cid:durableId="91362496">
    <w:abstractNumId w:val="18"/>
  </w:num>
  <w:num w:numId="21" w16cid:durableId="1319268865">
    <w:abstractNumId w:val="19"/>
  </w:num>
  <w:num w:numId="22" w16cid:durableId="446850417">
    <w:abstractNumId w:val="8"/>
  </w:num>
  <w:num w:numId="23" w16cid:durableId="1442645009">
    <w:abstractNumId w:val="23"/>
  </w:num>
  <w:num w:numId="24" w16cid:durableId="1343125413">
    <w:abstractNumId w:val="9"/>
  </w:num>
  <w:num w:numId="25" w16cid:durableId="1741907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C4"/>
    <w:rsid w:val="00006C30"/>
    <w:rsid w:val="00032598"/>
    <w:rsid w:val="000460A0"/>
    <w:rsid w:val="000610E2"/>
    <w:rsid w:val="000A255A"/>
    <w:rsid w:val="000A6EA4"/>
    <w:rsid w:val="000B4C7F"/>
    <w:rsid w:val="000B7038"/>
    <w:rsid w:val="000C116E"/>
    <w:rsid w:val="000D3932"/>
    <w:rsid w:val="000D790C"/>
    <w:rsid w:val="000E39D1"/>
    <w:rsid w:val="00100D7B"/>
    <w:rsid w:val="00103DD1"/>
    <w:rsid w:val="00110C2D"/>
    <w:rsid w:val="00113B7F"/>
    <w:rsid w:val="00127EC9"/>
    <w:rsid w:val="00133334"/>
    <w:rsid w:val="00145FC0"/>
    <w:rsid w:val="00155603"/>
    <w:rsid w:val="00167D66"/>
    <w:rsid w:val="00172413"/>
    <w:rsid w:val="001A43BA"/>
    <w:rsid w:val="001B6F20"/>
    <w:rsid w:val="001C4BBF"/>
    <w:rsid w:val="001D42BC"/>
    <w:rsid w:val="0020542E"/>
    <w:rsid w:val="00216045"/>
    <w:rsid w:val="00231831"/>
    <w:rsid w:val="002D3BD7"/>
    <w:rsid w:val="0030326D"/>
    <w:rsid w:val="00310581"/>
    <w:rsid w:val="003233F2"/>
    <w:rsid w:val="003307CF"/>
    <w:rsid w:val="00331CD0"/>
    <w:rsid w:val="00345C4A"/>
    <w:rsid w:val="00360CB3"/>
    <w:rsid w:val="003720EE"/>
    <w:rsid w:val="00392CD2"/>
    <w:rsid w:val="003964FA"/>
    <w:rsid w:val="003A67DE"/>
    <w:rsid w:val="003C70EB"/>
    <w:rsid w:val="003E0C39"/>
    <w:rsid w:val="00442BD3"/>
    <w:rsid w:val="004612EC"/>
    <w:rsid w:val="004636DF"/>
    <w:rsid w:val="004824D3"/>
    <w:rsid w:val="004829BB"/>
    <w:rsid w:val="00483A86"/>
    <w:rsid w:val="004A00A5"/>
    <w:rsid w:val="004A2C2F"/>
    <w:rsid w:val="004B1C67"/>
    <w:rsid w:val="004D6504"/>
    <w:rsid w:val="004F1212"/>
    <w:rsid w:val="004F1D77"/>
    <w:rsid w:val="00547F54"/>
    <w:rsid w:val="00562041"/>
    <w:rsid w:val="0056753E"/>
    <w:rsid w:val="005F4F13"/>
    <w:rsid w:val="005F6711"/>
    <w:rsid w:val="00600237"/>
    <w:rsid w:val="00600E71"/>
    <w:rsid w:val="00606442"/>
    <w:rsid w:val="00623F9C"/>
    <w:rsid w:val="0063646D"/>
    <w:rsid w:val="0065360F"/>
    <w:rsid w:val="006763C8"/>
    <w:rsid w:val="006A669D"/>
    <w:rsid w:val="006B2F32"/>
    <w:rsid w:val="006B7CB7"/>
    <w:rsid w:val="006D3DB9"/>
    <w:rsid w:val="006D4A9A"/>
    <w:rsid w:val="00741750"/>
    <w:rsid w:val="007511C1"/>
    <w:rsid w:val="007607A6"/>
    <w:rsid w:val="00780858"/>
    <w:rsid w:val="007A0D9D"/>
    <w:rsid w:val="007C42D0"/>
    <w:rsid w:val="007E06BC"/>
    <w:rsid w:val="007E2649"/>
    <w:rsid w:val="007F2FED"/>
    <w:rsid w:val="008007D7"/>
    <w:rsid w:val="00801A1E"/>
    <w:rsid w:val="0082077E"/>
    <w:rsid w:val="00820C4B"/>
    <w:rsid w:val="00823A3F"/>
    <w:rsid w:val="00840418"/>
    <w:rsid w:val="00840821"/>
    <w:rsid w:val="008451BE"/>
    <w:rsid w:val="00886096"/>
    <w:rsid w:val="008973A2"/>
    <w:rsid w:val="008A1D9B"/>
    <w:rsid w:val="008B6487"/>
    <w:rsid w:val="008F245D"/>
    <w:rsid w:val="008F61D6"/>
    <w:rsid w:val="00922202"/>
    <w:rsid w:val="00942490"/>
    <w:rsid w:val="00953041"/>
    <w:rsid w:val="00966BE7"/>
    <w:rsid w:val="009F13D0"/>
    <w:rsid w:val="00A15A0D"/>
    <w:rsid w:val="00A20ECA"/>
    <w:rsid w:val="00A25852"/>
    <w:rsid w:val="00A330C7"/>
    <w:rsid w:val="00A432CF"/>
    <w:rsid w:val="00A43D6E"/>
    <w:rsid w:val="00A46A36"/>
    <w:rsid w:val="00A47EB4"/>
    <w:rsid w:val="00A553CA"/>
    <w:rsid w:val="00A572A4"/>
    <w:rsid w:val="00A67C34"/>
    <w:rsid w:val="00A73E77"/>
    <w:rsid w:val="00A86677"/>
    <w:rsid w:val="00AB1F78"/>
    <w:rsid w:val="00AC6E0E"/>
    <w:rsid w:val="00AD630E"/>
    <w:rsid w:val="00AE2FF0"/>
    <w:rsid w:val="00AE5FCA"/>
    <w:rsid w:val="00B42725"/>
    <w:rsid w:val="00B511B7"/>
    <w:rsid w:val="00B70D8B"/>
    <w:rsid w:val="00B71339"/>
    <w:rsid w:val="00BB33C8"/>
    <w:rsid w:val="00BB530C"/>
    <w:rsid w:val="00BB57C4"/>
    <w:rsid w:val="00BC5DED"/>
    <w:rsid w:val="00BD008B"/>
    <w:rsid w:val="00BE0EC7"/>
    <w:rsid w:val="00BE50CC"/>
    <w:rsid w:val="00BF429E"/>
    <w:rsid w:val="00C10428"/>
    <w:rsid w:val="00C40A45"/>
    <w:rsid w:val="00C9056A"/>
    <w:rsid w:val="00C935C6"/>
    <w:rsid w:val="00CA3636"/>
    <w:rsid w:val="00CB28A9"/>
    <w:rsid w:val="00CD0E28"/>
    <w:rsid w:val="00CD4D78"/>
    <w:rsid w:val="00D10520"/>
    <w:rsid w:val="00D178C7"/>
    <w:rsid w:val="00D23A40"/>
    <w:rsid w:val="00D25DC3"/>
    <w:rsid w:val="00D44FDD"/>
    <w:rsid w:val="00D53BFF"/>
    <w:rsid w:val="00D6327B"/>
    <w:rsid w:val="00D85572"/>
    <w:rsid w:val="00DA41C6"/>
    <w:rsid w:val="00DB4882"/>
    <w:rsid w:val="00DC1402"/>
    <w:rsid w:val="00DD20C3"/>
    <w:rsid w:val="00E15FA6"/>
    <w:rsid w:val="00E16862"/>
    <w:rsid w:val="00E24053"/>
    <w:rsid w:val="00E33236"/>
    <w:rsid w:val="00E40FD3"/>
    <w:rsid w:val="00E77EC6"/>
    <w:rsid w:val="00E97FB0"/>
    <w:rsid w:val="00EA5822"/>
    <w:rsid w:val="00EA7B2D"/>
    <w:rsid w:val="00EC4738"/>
    <w:rsid w:val="00F048C9"/>
    <w:rsid w:val="00F10469"/>
    <w:rsid w:val="00F41CDE"/>
    <w:rsid w:val="00F8393C"/>
    <w:rsid w:val="00F84AF6"/>
    <w:rsid w:val="00F90655"/>
    <w:rsid w:val="00F97715"/>
    <w:rsid w:val="00FB1E78"/>
    <w:rsid w:val="00FB1EF0"/>
    <w:rsid w:val="00FC205C"/>
    <w:rsid w:val="00FC3A6D"/>
    <w:rsid w:val="00FE18D0"/>
    <w:rsid w:val="00FE7F98"/>
    <w:rsid w:val="00FF17E4"/>
    <w:rsid w:val="00FF7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4D84"/>
  <w15:chartTrackingRefBased/>
  <w15:docId w15:val="{04B42BA3-5CAE-1949-BD0B-DEB6D098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5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7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7C4"/>
    <w:rPr>
      <w:rFonts w:eastAsiaTheme="majorEastAsia" w:cstheme="majorBidi"/>
      <w:color w:val="272727" w:themeColor="text1" w:themeTint="D8"/>
    </w:rPr>
  </w:style>
  <w:style w:type="paragraph" w:styleId="Title">
    <w:name w:val="Title"/>
    <w:basedOn w:val="Normal"/>
    <w:next w:val="Normal"/>
    <w:link w:val="TitleChar"/>
    <w:uiPriority w:val="10"/>
    <w:qFormat/>
    <w:rsid w:val="00BB57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C4"/>
    <w:pPr>
      <w:spacing w:before="160"/>
      <w:jc w:val="center"/>
    </w:pPr>
    <w:rPr>
      <w:i/>
      <w:iCs/>
      <w:color w:val="404040" w:themeColor="text1" w:themeTint="BF"/>
    </w:rPr>
  </w:style>
  <w:style w:type="character" w:customStyle="1" w:styleId="QuoteChar">
    <w:name w:val="Quote Char"/>
    <w:basedOn w:val="DefaultParagraphFont"/>
    <w:link w:val="Quote"/>
    <w:uiPriority w:val="29"/>
    <w:rsid w:val="00BB57C4"/>
    <w:rPr>
      <w:i/>
      <w:iCs/>
      <w:color w:val="404040" w:themeColor="text1" w:themeTint="BF"/>
    </w:rPr>
  </w:style>
  <w:style w:type="paragraph" w:styleId="ListParagraph">
    <w:name w:val="List Paragraph"/>
    <w:basedOn w:val="Normal"/>
    <w:uiPriority w:val="34"/>
    <w:qFormat/>
    <w:rsid w:val="00BB57C4"/>
    <w:pPr>
      <w:ind w:left="720"/>
      <w:contextualSpacing/>
    </w:pPr>
  </w:style>
  <w:style w:type="character" w:styleId="IntenseEmphasis">
    <w:name w:val="Intense Emphasis"/>
    <w:basedOn w:val="DefaultParagraphFont"/>
    <w:uiPriority w:val="21"/>
    <w:qFormat/>
    <w:rsid w:val="00BB57C4"/>
    <w:rPr>
      <w:i/>
      <w:iCs/>
      <w:color w:val="0F4761" w:themeColor="accent1" w:themeShade="BF"/>
    </w:rPr>
  </w:style>
  <w:style w:type="paragraph" w:styleId="IntenseQuote">
    <w:name w:val="Intense Quote"/>
    <w:basedOn w:val="Normal"/>
    <w:next w:val="Normal"/>
    <w:link w:val="IntenseQuoteChar"/>
    <w:uiPriority w:val="30"/>
    <w:qFormat/>
    <w:rsid w:val="00BB5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7C4"/>
    <w:rPr>
      <w:i/>
      <w:iCs/>
      <w:color w:val="0F4761" w:themeColor="accent1" w:themeShade="BF"/>
    </w:rPr>
  </w:style>
  <w:style w:type="character" w:styleId="IntenseReference">
    <w:name w:val="Intense Reference"/>
    <w:basedOn w:val="DefaultParagraphFont"/>
    <w:uiPriority w:val="32"/>
    <w:qFormat/>
    <w:rsid w:val="00BB57C4"/>
    <w:rPr>
      <w:b/>
      <w:bCs/>
      <w:smallCaps/>
      <w:color w:val="0F4761" w:themeColor="accent1" w:themeShade="BF"/>
      <w:spacing w:val="5"/>
    </w:rPr>
  </w:style>
  <w:style w:type="paragraph" w:styleId="NormalWeb">
    <w:name w:val="Normal (Web)"/>
    <w:basedOn w:val="Normal"/>
    <w:uiPriority w:val="99"/>
    <w:unhideWhenUsed/>
    <w:rsid w:val="004F1D77"/>
    <w:pPr>
      <w:spacing w:before="100" w:beforeAutospacing="1" w:after="100" w:afterAutospacing="1"/>
    </w:pPr>
  </w:style>
  <w:style w:type="character" w:styleId="Strong">
    <w:name w:val="Strong"/>
    <w:basedOn w:val="DefaultParagraphFont"/>
    <w:uiPriority w:val="22"/>
    <w:qFormat/>
    <w:rsid w:val="004F1D77"/>
    <w:rPr>
      <w:b/>
      <w:bCs/>
    </w:rPr>
  </w:style>
  <w:style w:type="character" w:styleId="Emphasis">
    <w:name w:val="Emphasis"/>
    <w:basedOn w:val="DefaultParagraphFont"/>
    <w:uiPriority w:val="20"/>
    <w:qFormat/>
    <w:rsid w:val="005F6711"/>
    <w:rPr>
      <w:i/>
      <w:iCs/>
    </w:rPr>
  </w:style>
  <w:style w:type="character" w:styleId="HTMLCode">
    <w:name w:val="HTML Code"/>
    <w:basedOn w:val="DefaultParagraphFont"/>
    <w:uiPriority w:val="99"/>
    <w:semiHidden/>
    <w:unhideWhenUsed/>
    <w:rsid w:val="00B511B7"/>
    <w:rPr>
      <w:rFonts w:ascii="Courier New" w:eastAsia="Times New Roman" w:hAnsi="Courier New" w:cs="Courier New"/>
      <w:sz w:val="20"/>
      <w:szCs w:val="20"/>
    </w:rPr>
  </w:style>
  <w:style w:type="character" w:styleId="PlaceholderText">
    <w:name w:val="Placeholder Text"/>
    <w:basedOn w:val="DefaultParagraphFont"/>
    <w:uiPriority w:val="99"/>
    <w:semiHidden/>
    <w:rsid w:val="00D6327B"/>
    <w:rPr>
      <w:color w:val="666666"/>
    </w:rPr>
  </w:style>
  <w:style w:type="table" w:styleId="TableGridLight">
    <w:name w:val="Grid Table Light"/>
    <w:basedOn w:val="TableNormal"/>
    <w:uiPriority w:val="40"/>
    <w:rsid w:val="00345C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45C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45C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45C4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45C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97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Thiagarajan, Tarini</dc:creator>
  <cp:keywords/>
  <dc:description/>
  <cp:lastModifiedBy>Thiagarajan, Tarini</cp:lastModifiedBy>
  <cp:revision>15</cp:revision>
  <cp:lastPrinted>2025-11-29T04:21:00Z</cp:lastPrinted>
  <dcterms:created xsi:type="dcterms:W3CDTF">2025-11-29T04:21:00Z</dcterms:created>
  <dcterms:modified xsi:type="dcterms:W3CDTF">2025-11-29T04:31:00Z</dcterms:modified>
</cp:coreProperties>
</file>