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792CBE" w:rsidRDefault="00792CBE" w:rsidP="004B3263">
      <w:pPr>
        <w:keepNext/>
        <w:keepLines/>
        <w:spacing w:before="40" w:after="0"/>
        <w:jc w:val="center"/>
        <w:outlineLvl w:val="1"/>
        <w:rPr>
          <w:rFonts w:asciiTheme="majorHAnsi" w:eastAsiaTheme="majorEastAsia" w:hAnsiTheme="majorHAnsi" w:cstheme="majorBidi"/>
          <w:b/>
          <w:color w:val="1F4E79" w:themeColor="accent1" w:themeShade="80"/>
          <w:sz w:val="26"/>
          <w:szCs w:val="26"/>
          <w:u w:val="single"/>
        </w:rPr>
      </w:pPr>
    </w:p>
    <w:p w:rsidR="004B3263" w:rsidRPr="004B3263" w:rsidRDefault="004B3263" w:rsidP="004B3263">
      <w:pPr>
        <w:keepNext/>
        <w:keepLines/>
        <w:spacing w:before="40" w:after="0"/>
        <w:jc w:val="center"/>
        <w:outlineLvl w:val="1"/>
        <w:rPr>
          <w:rFonts w:eastAsiaTheme="majorEastAsia" w:cstheme="minorHAnsi"/>
          <w:b/>
          <w:color w:val="1F4E79" w:themeColor="accent1" w:themeShade="80"/>
          <w:sz w:val="40"/>
          <w:szCs w:val="40"/>
          <w:u w:val="single"/>
        </w:rPr>
      </w:pPr>
      <w:r w:rsidRPr="004B3263">
        <w:rPr>
          <w:rFonts w:eastAsiaTheme="majorEastAsia" w:cstheme="minorHAnsi"/>
          <w:b/>
          <w:color w:val="1F4E79" w:themeColor="accent1" w:themeShade="80"/>
          <w:sz w:val="40"/>
          <w:szCs w:val="40"/>
          <w:u w:val="single"/>
        </w:rPr>
        <w:t>IR PROJECT3</w:t>
      </w:r>
      <w:r w:rsidR="00792CBE" w:rsidRPr="005A5F42">
        <w:rPr>
          <w:rFonts w:eastAsiaTheme="majorEastAsia" w:cstheme="minorHAnsi"/>
          <w:b/>
          <w:color w:val="1F4E79" w:themeColor="accent1" w:themeShade="80"/>
          <w:sz w:val="40"/>
          <w:szCs w:val="40"/>
          <w:u w:val="single"/>
        </w:rPr>
        <w:t xml:space="preserve"> REPORT</w:t>
      </w:r>
    </w:p>
    <w:p w:rsidR="004B3263" w:rsidRPr="004B3263" w:rsidRDefault="004B3263" w:rsidP="004B3263">
      <w:pPr>
        <w:jc w:val="center"/>
        <w:rPr>
          <w:b/>
          <w:sz w:val="28"/>
          <w:szCs w:val="28"/>
          <w:u w:val="single"/>
        </w:rPr>
      </w:pPr>
      <w:r w:rsidRPr="004B3263">
        <w:rPr>
          <w:b/>
          <w:sz w:val="28"/>
          <w:szCs w:val="28"/>
          <w:u w:val="single"/>
        </w:rPr>
        <w:t>Team Members:</w:t>
      </w:r>
    </w:p>
    <w:p w:rsidR="004B3263" w:rsidRPr="004B3263" w:rsidRDefault="004B3263" w:rsidP="004B3263">
      <w:pPr>
        <w:jc w:val="center"/>
        <w:rPr>
          <w:sz w:val="24"/>
          <w:szCs w:val="24"/>
        </w:rPr>
      </w:pPr>
      <w:r w:rsidRPr="004B3263">
        <w:rPr>
          <w:sz w:val="24"/>
          <w:szCs w:val="24"/>
        </w:rPr>
        <w:t>Tariq Siddiqui</w:t>
      </w:r>
    </w:p>
    <w:p w:rsidR="004B3263" w:rsidRPr="004B3263" w:rsidRDefault="005A5F42" w:rsidP="004B3263">
      <w:pPr>
        <w:jc w:val="center"/>
        <w:rPr>
          <w:sz w:val="24"/>
          <w:szCs w:val="24"/>
        </w:rPr>
      </w:pPr>
      <w:r>
        <w:rPr>
          <w:sz w:val="24"/>
          <w:szCs w:val="24"/>
        </w:rPr>
        <w:t>Kaushik Ramasubramanian</w:t>
      </w:r>
    </w:p>
    <w:p w:rsidR="004B3263" w:rsidRDefault="004B3263" w:rsidP="004B3263"/>
    <w:p w:rsidR="00C10243" w:rsidRDefault="00C10243" w:rsidP="004B3263"/>
    <w:p w:rsidR="00C10243" w:rsidRDefault="00C10243" w:rsidP="004B3263"/>
    <w:p w:rsidR="00C10243" w:rsidRDefault="00C10243" w:rsidP="004B3263"/>
    <w:p w:rsidR="00C10243" w:rsidRDefault="00C10243" w:rsidP="004B3263"/>
    <w:p w:rsidR="00C10243" w:rsidRDefault="00C10243" w:rsidP="004B3263"/>
    <w:p w:rsidR="00C10243" w:rsidRDefault="00C10243" w:rsidP="004B3263"/>
    <w:p w:rsidR="00C10243" w:rsidRDefault="00C10243" w:rsidP="004B3263"/>
    <w:p w:rsidR="00C10243" w:rsidRDefault="00C10243" w:rsidP="004B3263"/>
    <w:p w:rsidR="00C10243" w:rsidRDefault="00C10243" w:rsidP="004B3263"/>
    <w:p w:rsidR="00C10243" w:rsidRDefault="00C10243" w:rsidP="004B3263"/>
    <w:p w:rsidR="00C10243" w:rsidRDefault="00C10243" w:rsidP="004B3263"/>
    <w:p w:rsidR="00C10243" w:rsidRPr="00723ED6" w:rsidRDefault="00851659" w:rsidP="004B3263">
      <w:pPr>
        <w:rPr>
          <w:b/>
          <w:u w:val="single"/>
        </w:rPr>
      </w:pPr>
      <w:r w:rsidRPr="00723ED6">
        <w:rPr>
          <w:b/>
          <w:u w:val="single"/>
        </w:rPr>
        <w:lastRenderedPageBreak/>
        <w:t xml:space="preserve">Below are the default settings, on top of which we start our </w:t>
      </w:r>
      <w:r w:rsidR="00064DA6">
        <w:rPr>
          <w:b/>
          <w:u w:val="single"/>
        </w:rPr>
        <w:t>Implementation</w:t>
      </w:r>
      <w:r w:rsidR="00064DA6" w:rsidRPr="00723ED6">
        <w:rPr>
          <w:b/>
          <w:u w:val="single"/>
        </w:rPr>
        <w:t>:</w:t>
      </w:r>
    </w:p>
    <w:p w:rsidR="00C10243" w:rsidRDefault="00851659" w:rsidP="004B3263">
      <w:r>
        <w:rPr>
          <w:noProof/>
        </w:rPr>
        <w:drawing>
          <wp:inline distT="0" distB="0" distL="0" distR="0" wp14:anchorId="54B96F89" wp14:editId="7D868C02">
            <wp:extent cx="5943600" cy="2832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32735"/>
                    </a:xfrm>
                    <a:prstGeom prst="rect">
                      <a:avLst/>
                    </a:prstGeom>
                  </pic:spPr>
                </pic:pic>
              </a:graphicData>
            </a:graphic>
          </wp:inline>
        </w:drawing>
      </w:r>
    </w:p>
    <w:p w:rsidR="00C10243" w:rsidRDefault="00C10243" w:rsidP="004B3263"/>
    <w:p w:rsidR="00C10243" w:rsidRDefault="00C10243" w:rsidP="004B3263"/>
    <w:p w:rsidR="00C10243" w:rsidRDefault="00C10243" w:rsidP="004B3263"/>
    <w:p w:rsidR="00C10243" w:rsidRPr="004B3263" w:rsidRDefault="00BE446D" w:rsidP="004B3263">
      <w:r w:rsidRPr="00BE446D">
        <w:rPr>
          <w:b/>
          <w:u w:val="single"/>
        </w:rPr>
        <w:t>Result Summary:</w:t>
      </w:r>
    </w:p>
    <w:tbl>
      <w:tblPr>
        <w:tblStyle w:val="TableGrid"/>
        <w:tblpPr w:leftFromText="180" w:rightFromText="180" w:vertAnchor="text" w:horzAnchor="margin" w:tblpXSpec="center" w:tblpY="368"/>
        <w:tblW w:w="11684" w:type="dxa"/>
        <w:tblLook w:val="04A0" w:firstRow="1" w:lastRow="0" w:firstColumn="1" w:lastColumn="0" w:noHBand="0" w:noVBand="1"/>
      </w:tblPr>
      <w:tblGrid>
        <w:gridCol w:w="904"/>
        <w:gridCol w:w="1816"/>
        <w:gridCol w:w="1733"/>
        <w:gridCol w:w="1646"/>
        <w:gridCol w:w="1213"/>
        <w:gridCol w:w="1559"/>
        <w:gridCol w:w="2813"/>
      </w:tblGrid>
      <w:tr w:rsidR="00CB7503" w:rsidTr="00BE446D">
        <w:trPr>
          <w:trHeight w:val="543"/>
        </w:trPr>
        <w:tc>
          <w:tcPr>
            <w:tcW w:w="904" w:type="dxa"/>
            <w:shd w:val="clear" w:color="auto" w:fill="7F7F7F" w:themeFill="text1" w:themeFillTint="80"/>
          </w:tcPr>
          <w:p w:rsidR="00CB7503" w:rsidRPr="009565B0" w:rsidRDefault="00CB7503" w:rsidP="00CB7503">
            <w:pPr>
              <w:rPr>
                <w:b/>
              </w:rPr>
            </w:pPr>
            <w:r w:rsidRPr="009565B0">
              <w:rPr>
                <w:b/>
              </w:rPr>
              <w:t>Model</w:t>
            </w:r>
          </w:p>
        </w:tc>
        <w:tc>
          <w:tcPr>
            <w:tcW w:w="1816" w:type="dxa"/>
            <w:shd w:val="clear" w:color="auto" w:fill="7F7F7F" w:themeFill="text1" w:themeFillTint="80"/>
          </w:tcPr>
          <w:p w:rsidR="00CB7503" w:rsidRPr="009565B0" w:rsidRDefault="00CB7503" w:rsidP="00CB7503">
            <w:pPr>
              <w:rPr>
                <w:b/>
              </w:rPr>
            </w:pPr>
            <w:r w:rsidRPr="009565B0">
              <w:rPr>
                <w:b/>
              </w:rPr>
              <w:t>Default Setting</w:t>
            </w:r>
          </w:p>
        </w:tc>
        <w:tc>
          <w:tcPr>
            <w:tcW w:w="1733" w:type="dxa"/>
            <w:shd w:val="clear" w:color="auto" w:fill="7F7F7F" w:themeFill="text1" w:themeFillTint="80"/>
          </w:tcPr>
          <w:p w:rsidR="00CB7503" w:rsidRPr="009565B0" w:rsidRDefault="00CB7503" w:rsidP="00CB7503">
            <w:pPr>
              <w:rPr>
                <w:b/>
              </w:rPr>
            </w:pPr>
            <w:r w:rsidRPr="009565B0">
              <w:rPr>
                <w:b/>
              </w:rPr>
              <w:t xml:space="preserve">After </w:t>
            </w:r>
            <w:r>
              <w:rPr>
                <w:b/>
              </w:rPr>
              <w:t xml:space="preserve">Language </w:t>
            </w:r>
            <w:r w:rsidRPr="009565B0">
              <w:rPr>
                <w:b/>
              </w:rPr>
              <w:t>Translation</w:t>
            </w:r>
          </w:p>
        </w:tc>
        <w:tc>
          <w:tcPr>
            <w:tcW w:w="1646" w:type="dxa"/>
            <w:shd w:val="clear" w:color="auto" w:fill="7F7F7F" w:themeFill="text1" w:themeFillTint="80"/>
          </w:tcPr>
          <w:p w:rsidR="00CB7503" w:rsidRPr="009565B0" w:rsidRDefault="00CB7503" w:rsidP="00CB7503">
            <w:pPr>
              <w:rPr>
                <w:b/>
              </w:rPr>
            </w:pPr>
            <w:r w:rsidRPr="009565B0">
              <w:rPr>
                <w:b/>
              </w:rPr>
              <w:t>Query Weight</w:t>
            </w:r>
            <w:r>
              <w:rPr>
                <w:b/>
              </w:rPr>
              <w:t xml:space="preserve"> Boosting</w:t>
            </w:r>
          </w:p>
        </w:tc>
        <w:tc>
          <w:tcPr>
            <w:tcW w:w="1213" w:type="dxa"/>
            <w:shd w:val="clear" w:color="auto" w:fill="7F7F7F" w:themeFill="text1" w:themeFillTint="80"/>
          </w:tcPr>
          <w:p w:rsidR="00CB7503" w:rsidRDefault="00CB7503" w:rsidP="00CB7503">
            <w:pPr>
              <w:rPr>
                <w:b/>
              </w:rPr>
            </w:pPr>
            <w:r>
              <w:rPr>
                <w:b/>
              </w:rPr>
              <w:t xml:space="preserve">After </w:t>
            </w:r>
          </w:p>
          <w:p w:rsidR="00CB7503" w:rsidRPr="009565B0" w:rsidRDefault="00CB7503" w:rsidP="00CB7503">
            <w:pPr>
              <w:rPr>
                <w:b/>
              </w:rPr>
            </w:pPr>
            <w:r w:rsidRPr="009565B0">
              <w:rPr>
                <w:b/>
              </w:rPr>
              <w:t>Synonyms</w:t>
            </w:r>
          </w:p>
        </w:tc>
        <w:tc>
          <w:tcPr>
            <w:tcW w:w="1559" w:type="dxa"/>
            <w:shd w:val="clear" w:color="auto" w:fill="7F7F7F" w:themeFill="text1" w:themeFillTint="80"/>
          </w:tcPr>
          <w:p w:rsidR="00CB7503" w:rsidRPr="009565B0" w:rsidRDefault="00CB7503" w:rsidP="00CB7503">
            <w:pPr>
              <w:rPr>
                <w:b/>
              </w:rPr>
            </w:pPr>
            <w:r w:rsidRPr="009565B0">
              <w:rPr>
                <w:b/>
              </w:rPr>
              <w:t>URL Removal</w:t>
            </w:r>
          </w:p>
        </w:tc>
        <w:tc>
          <w:tcPr>
            <w:tcW w:w="2813" w:type="dxa"/>
            <w:shd w:val="clear" w:color="auto" w:fill="FFFF00"/>
          </w:tcPr>
          <w:p w:rsidR="00CB7503" w:rsidRPr="009565B0" w:rsidRDefault="00CB7503" w:rsidP="00CB7503">
            <w:pPr>
              <w:rPr>
                <w:b/>
              </w:rPr>
            </w:pPr>
            <w:r>
              <w:rPr>
                <w:b/>
              </w:rPr>
              <w:t>Model Specific Tuning</w:t>
            </w:r>
          </w:p>
        </w:tc>
      </w:tr>
      <w:tr w:rsidR="00CB7503" w:rsidTr="00BE446D">
        <w:trPr>
          <w:trHeight w:val="271"/>
        </w:trPr>
        <w:tc>
          <w:tcPr>
            <w:tcW w:w="904" w:type="dxa"/>
            <w:shd w:val="clear" w:color="auto" w:fill="00B0F0"/>
          </w:tcPr>
          <w:p w:rsidR="00CB7503" w:rsidRDefault="00CB7503" w:rsidP="00CB7503">
            <w:r>
              <w:t>VSM</w:t>
            </w:r>
          </w:p>
        </w:tc>
        <w:tc>
          <w:tcPr>
            <w:tcW w:w="1816" w:type="dxa"/>
          </w:tcPr>
          <w:p w:rsidR="00CB7503" w:rsidRDefault="00CB7503" w:rsidP="00CB7503">
            <w:r w:rsidRPr="00CF293F">
              <w:t>0.6469</w:t>
            </w:r>
          </w:p>
        </w:tc>
        <w:tc>
          <w:tcPr>
            <w:tcW w:w="1733" w:type="dxa"/>
          </w:tcPr>
          <w:p w:rsidR="00CB7503" w:rsidRDefault="00CB7503" w:rsidP="00CB7503">
            <w:r w:rsidRPr="001D79B1">
              <w:t>0.6520</w:t>
            </w:r>
          </w:p>
        </w:tc>
        <w:tc>
          <w:tcPr>
            <w:tcW w:w="1646" w:type="dxa"/>
          </w:tcPr>
          <w:p w:rsidR="00CB7503" w:rsidRDefault="00CB7503" w:rsidP="00CB7503">
            <w:r w:rsidRPr="00705D8E">
              <w:t>0.7030</w:t>
            </w:r>
          </w:p>
        </w:tc>
        <w:tc>
          <w:tcPr>
            <w:tcW w:w="1213" w:type="dxa"/>
          </w:tcPr>
          <w:p w:rsidR="00CB7503" w:rsidRDefault="00CB7503" w:rsidP="00CB7503">
            <w:r w:rsidRPr="00FF6FA8">
              <w:t>0.7079</w:t>
            </w:r>
          </w:p>
        </w:tc>
        <w:tc>
          <w:tcPr>
            <w:tcW w:w="1559" w:type="dxa"/>
          </w:tcPr>
          <w:p w:rsidR="00CB7503" w:rsidRPr="00FF6FA8" w:rsidRDefault="00CB7503" w:rsidP="00CB7503">
            <w:r w:rsidRPr="003926DA">
              <w:t>0.7271</w:t>
            </w:r>
          </w:p>
        </w:tc>
        <w:tc>
          <w:tcPr>
            <w:tcW w:w="2813" w:type="dxa"/>
            <w:shd w:val="clear" w:color="auto" w:fill="FFFF00"/>
          </w:tcPr>
          <w:p w:rsidR="00CB7503" w:rsidRPr="003926DA" w:rsidRDefault="00CB7503" w:rsidP="00CB7503">
            <w:r w:rsidRPr="003926DA">
              <w:t>0.7271</w:t>
            </w:r>
          </w:p>
        </w:tc>
      </w:tr>
      <w:tr w:rsidR="00CB7503" w:rsidTr="00BE446D">
        <w:trPr>
          <w:trHeight w:val="261"/>
        </w:trPr>
        <w:tc>
          <w:tcPr>
            <w:tcW w:w="904" w:type="dxa"/>
            <w:shd w:val="clear" w:color="auto" w:fill="00B0F0"/>
          </w:tcPr>
          <w:p w:rsidR="00CB7503" w:rsidRDefault="00CB7503" w:rsidP="00CB7503">
            <w:r>
              <w:t>DFR</w:t>
            </w:r>
          </w:p>
        </w:tc>
        <w:tc>
          <w:tcPr>
            <w:tcW w:w="1816" w:type="dxa"/>
          </w:tcPr>
          <w:p w:rsidR="00CB7503" w:rsidRDefault="00CB7503" w:rsidP="00CB7503">
            <w:r w:rsidRPr="00BF0C0F">
              <w:t>0.6468</w:t>
            </w:r>
          </w:p>
        </w:tc>
        <w:tc>
          <w:tcPr>
            <w:tcW w:w="1733" w:type="dxa"/>
          </w:tcPr>
          <w:p w:rsidR="00CB7503" w:rsidRDefault="00CB7503" w:rsidP="00CB7503">
            <w:r w:rsidRPr="001D79B1">
              <w:t>0.6887</w:t>
            </w:r>
          </w:p>
        </w:tc>
        <w:tc>
          <w:tcPr>
            <w:tcW w:w="1646" w:type="dxa"/>
          </w:tcPr>
          <w:p w:rsidR="00CB7503" w:rsidRDefault="00CB7503" w:rsidP="00CB7503">
            <w:r w:rsidRPr="007B5B1A">
              <w:t>0.7082</w:t>
            </w:r>
          </w:p>
        </w:tc>
        <w:tc>
          <w:tcPr>
            <w:tcW w:w="1213" w:type="dxa"/>
          </w:tcPr>
          <w:p w:rsidR="00CB7503" w:rsidRDefault="00CB7503" w:rsidP="00CB7503">
            <w:r w:rsidRPr="00FF6FA8">
              <w:t>0.7078</w:t>
            </w:r>
          </w:p>
        </w:tc>
        <w:tc>
          <w:tcPr>
            <w:tcW w:w="1559" w:type="dxa"/>
          </w:tcPr>
          <w:p w:rsidR="00CB7503" w:rsidRPr="00FF6FA8" w:rsidRDefault="00CB7503" w:rsidP="00CB7503">
            <w:r w:rsidRPr="003926DA">
              <w:t>0.7132</w:t>
            </w:r>
          </w:p>
        </w:tc>
        <w:tc>
          <w:tcPr>
            <w:tcW w:w="2813" w:type="dxa"/>
            <w:shd w:val="clear" w:color="auto" w:fill="FFFF00"/>
          </w:tcPr>
          <w:p w:rsidR="00CB7503" w:rsidRPr="003926DA" w:rsidRDefault="003344B2" w:rsidP="00CB7503">
            <w:r>
              <w:t>.7200(G</w:t>
            </w:r>
            <w:r w:rsidR="001E1DD4">
              <w:t>, L and H1)</w:t>
            </w:r>
          </w:p>
        </w:tc>
      </w:tr>
      <w:tr w:rsidR="00CB7503" w:rsidTr="00BE446D">
        <w:trPr>
          <w:trHeight w:val="271"/>
        </w:trPr>
        <w:tc>
          <w:tcPr>
            <w:tcW w:w="904" w:type="dxa"/>
            <w:shd w:val="clear" w:color="auto" w:fill="00B0F0"/>
          </w:tcPr>
          <w:p w:rsidR="00CB7503" w:rsidRDefault="00CB7503" w:rsidP="00CB7503">
            <w:r>
              <w:t>BM25</w:t>
            </w:r>
          </w:p>
        </w:tc>
        <w:tc>
          <w:tcPr>
            <w:tcW w:w="1816" w:type="dxa"/>
          </w:tcPr>
          <w:p w:rsidR="00CB7503" w:rsidRDefault="00CB7503" w:rsidP="00CB7503">
            <w:r w:rsidRPr="00F76E57">
              <w:t>0.6554</w:t>
            </w:r>
          </w:p>
        </w:tc>
        <w:tc>
          <w:tcPr>
            <w:tcW w:w="1733" w:type="dxa"/>
          </w:tcPr>
          <w:p w:rsidR="00CB7503" w:rsidRDefault="00CB7503" w:rsidP="00CB7503">
            <w:r w:rsidRPr="001D79B1">
              <w:t>0.6669</w:t>
            </w:r>
          </w:p>
        </w:tc>
        <w:tc>
          <w:tcPr>
            <w:tcW w:w="1646" w:type="dxa"/>
          </w:tcPr>
          <w:p w:rsidR="00CB7503" w:rsidRDefault="00CB7503" w:rsidP="00CB7503">
            <w:r w:rsidRPr="00DD09A1">
              <w:t>0.6873</w:t>
            </w:r>
          </w:p>
        </w:tc>
        <w:tc>
          <w:tcPr>
            <w:tcW w:w="1213" w:type="dxa"/>
          </w:tcPr>
          <w:p w:rsidR="00CB7503" w:rsidRDefault="00CB7503" w:rsidP="00CB7503">
            <w:r w:rsidRPr="00FF6FA8">
              <w:t>0.7068</w:t>
            </w:r>
          </w:p>
        </w:tc>
        <w:tc>
          <w:tcPr>
            <w:tcW w:w="1559" w:type="dxa"/>
          </w:tcPr>
          <w:p w:rsidR="00CB7503" w:rsidRPr="00FF6FA8" w:rsidRDefault="00CB7503" w:rsidP="00CB7503">
            <w:r w:rsidRPr="003926DA">
              <w:t>0.7174</w:t>
            </w:r>
          </w:p>
        </w:tc>
        <w:tc>
          <w:tcPr>
            <w:tcW w:w="2813" w:type="dxa"/>
            <w:shd w:val="clear" w:color="auto" w:fill="FFFF00"/>
          </w:tcPr>
          <w:p w:rsidR="00CB7503" w:rsidRPr="003926DA" w:rsidRDefault="00CB7503" w:rsidP="00CB7503">
            <w:r>
              <w:t>.7200(K1=1,b=.55)</w:t>
            </w:r>
          </w:p>
        </w:tc>
      </w:tr>
    </w:tbl>
    <w:p w:rsidR="004B3263" w:rsidRPr="004B3263" w:rsidRDefault="004B3263" w:rsidP="004B3263"/>
    <w:p w:rsidR="004B3263" w:rsidRPr="004B3263" w:rsidRDefault="004B3263" w:rsidP="004B3263"/>
    <w:p w:rsidR="004B3263" w:rsidRPr="004B3263" w:rsidRDefault="004B3263" w:rsidP="004B3263"/>
    <w:p w:rsidR="004B3263" w:rsidRPr="004B3263" w:rsidRDefault="004B3263" w:rsidP="004B3263"/>
    <w:p w:rsidR="004B3263" w:rsidRPr="004B3263" w:rsidRDefault="004B3263" w:rsidP="004B3263"/>
    <w:p w:rsidR="004B3263" w:rsidRPr="00B73C8A" w:rsidRDefault="004B3263" w:rsidP="004B3263">
      <w:pPr>
        <w:keepNext/>
        <w:keepLines/>
        <w:spacing w:before="40" w:after="0"/>
        <w:outlineLvl w:val="1"/>
        <w:rPr>
          <w:rFonts w:eastAsia="Times New Roman" w:cstheme="minorHAnsi"/>
          <w:b/>
          <w:color w:val="1F4E79" w:themeColor="accent1" w:themeShade="80"/>
          <w:sz w:val="28"/>
          <w:szCs w:val="28"/>
          <w:u w:val="single"/>
        </w:rPr>
      </w:pPr>
      <w:r w:rsidRPr="004B3263">
        <w:rPr>
          <w:rFonts w:eastAsia="Times New Roman" w:cstheme="minorHAnsi"/>
          <w:b/>
          <w:color w:val="1F4E79" w:themeColor="accent1" w:themeShade="80"/>
          <w:sz w:val="28"/>
          <w:szCs w:val="28"/>
          <w:u w:val="single"/>
        </w:rPr>
        <w:lastRenderedPageBreak/>
        <w:t>1. Various Model Implementation</w:t>
      </w:r>
    </w:p>
    <w:p w:rsidR="00ED64C6" w:rsidRPr="004B3263" w:rsidRDefault="00ED64C6" w:rsidP="004B3263">
      <w:pPr>
        <w:keepNext/>
        <w:keepLines/>
        <w:spacing w:before="40" w:after="0"/>
        <w:outlineLvl w:val="1"/>
        <w:rPr>
          <w:rFonts w:eastAsia="Times New Roman" w:cstheme="minorHAnsi"/>
          <w:b/>
          <w:sz w:val="28"/>
          <w:szCs w:val="28"/>
          <w:u w:val="single"/>
        </w:rPr>
      </w:pPr>
    </w:p>
    <w:p w:rsidR="004B3263" w:rsidRPr="004B3263" w:rsidRDefault="004B3263" w:rsidP="004B3263">
      <w:pPr>
        <w:keepNext/>
        <w:keepLines/>
        <w:spacing w:before="40" w:after="0"/>
        <w:outlineLvl w:val="1"/>
        <w:rPr>
          <w:rFonts w:cstheme="minorHAnsi"/>
          <w:color w:val="000000" w:themeColor="text1"/>
        </w:rPr>
      </w:pPr>
      <w:r w:rsidRPr="004B3263">
        <w:rPr>
          <w:rFonts w:cstheme="minorHAnsi"/>
          <w:color w:val="000000" w:themeColor="text1"/>
        </w:rPr>
        <w:t xml:space="preserve">Different IR Similarity models are implemented on different cores in solr for each model. </w:t>
      </w:r>
    </w:p>
    <w:p w:rsidR="004B3263" w:rsidRPr="004B3263" w:rsidRDefault="004B3263" w:rsidP="004B3263">
      <w:pPr>
        <w:keepNext/>
        <w:keepLines/>
        <w:spacing w:before="40" w:after="0"/>
        <w:outlineLvl w:val="1"/>
        <w:rPr>
          <w:rFonts w:cstheme="minorHAnsi"/>
          <w:color w:val="000000" w:themeColor="text1"/>
        </w:rPr>
      </w:pPr>
      <w:r w:rsidRPr="004B3263">
        <w:rPr>
          <w:rFonts w:cstheme="minorHAnsi"/>
          <w:color w:val="000000" w:themeColor="text1"/>
        </w:rPr>
        <w:t xml:space="preserve">To run in Schema Mode, we have used schema.xml (instead of Managed-schema which is used in schema less mode) to define various filters, fields, field types and the similarity implementation for each model. </w:t>
      </w:r>
    </w:p>
    <w:p w:rsidR="004B3263" w:rsidRPr="004B3263" w:rsidRDefault="004B3263" w:rsidP="004B3263">
      <w:pPr>
        <w:keepNext/>
        <w:keepLines/>
        <w:spacing w:before="40" w:after="0"/>
        <w:outlineLvl w:val="2"/>
        <w:rPr>
          <w:rFonts w:eastAsiaTheme="majorEastAsia" w:cstheme="minorHAnsi"/>
          <w:color w:val="000000" w:themeColor="text1"/>
        </w:rPr>
      </w:pPr>
    </w:p>
    <w:p w:rsidR="004B3263" w:rsidRPr="004B3263" w:rsidRDefault="004B3263" w:rsidP="004B3263">
      <w:pPr>
        <w:keepNext/>
        <w:keepLines/>
        <w:numPr>
          <w:ilvl w:val="1"/>
          <w:numId w:val="1"/>
        </w:numPr>
        <w:spacing w:before="40" w:after="0"/>
        <w:outlineLvl w:val="2"/>
        <w:rPr>
          <w:rFonts w:eastAsiaTheme="majorEastAsia" w:cstheme="minorHAnsi"/>
          <w:b/>
          <w:color w:val="000000" w:themeColor="text1"/>
          <w:sz w:val="24"/>
          <w:szCs w:val="24"/>
          <w:u w:val="single"/>
        </w:rPr>
      </w:pPr>
      <w:r w:rsidRPr="004B3263">
        <w:rPr>
          <w:rFonts w:eastAsiaTheme="majorEastAsia" w:cstheme="minorHAnsi"/>
          <w:b/>
          <w:color w:val="000000" w:themeColor="text1"/>
          <w:sz w:val="24"/>
          <w:szCs w:val="24"/>
          <w:u w:val="single"/>
        </w:rPr>
        <w:t>Vector Space Model (ClassicSimilarity Model)</w:t>
      </w:r>
    </w:p>
    <w:p w:rsidR="004B3263" w:rsidRPr="004B3263" w:rsidRDefault="004B3263" w:rsidP="004B3263">
      <w:pPr>
        <w:keepNext/>
        <w:keepLines/>
        <w:spacing w:before="40" w:after="0"/>
        <w:outlineLvl w:val="1"/>
        <w:rPr>
          <w:rFonts w:cstheme="minorHAnsi"/>
          <w:color w:val="000000" w:themeColor="text1"/>
        </w:rPr>
      </w:pPr>
      <w:r w:rsidRPr="004B3263">
        <w:rPr>
          <w:rFonts w:cstheme="minorHAnsi"/>
          <w:color w:val="000000" w:themeColor="text1"/>
        </w:rPr>
        <w:t>It is a type of IR model used to represent the text documents as vectors of identifiers. In this documents and queries are both vectors.</w:t>
      </w:r>
    </w:p>
    <w:p w:rsidR="004B3263" w:rsidRPr="004B3263" w:rsidRDefault="004B3263" w:rsidP="004B3263">
      <w:pPr>
        <w:keepNext/>
        <w:keepLines/>
        <w:spacing w:before="40" w:after="0"/>
        <w:outlineLvl w:val="1"/>
        <w:rPr>
          <w:rFonts w:cstheme="minorHAnsi"/>
          <w:color w:val="000000" w:themeColor="text1"/>
        </w:rPr>
      </w:pPr>
      <w:r w:rsidRPr="004B3263">
        <w:rPr>
          <w:rFonts w:cstheme="minorHAnsi"/>
          <w:color w:val="000000" w:themeColor="text1"/>
        </w:rPr>
        <w:t>This model uses the term frequency (tf) and inverse document (idf) to calculate the weight vector of the document.</w:t>
      </w:r>
    </w:p>
    <w:p w:rsidR="004B3263" w:rsidRPr="00770E9B" w:rsidRDefault="004B3263" w:rsidP="004B3263">
      <w:pPr>
        <w:keepNext/>
        <w:keepLines/>
        <w:spacing w:before="40" w:after="0"/>
        <w:outlineLvl w:val="1"/>
        <w:rPr>
          <w:rFonts w:cstheme="minorHAnsi"/>
          <w:b/>
          <w:color w:val="000000" w:themeColor="text1"/>
        </w:rPr>
      </w:pPr>
      <w:r w:rsidRPr="00770E9B">
        <w:rPr>
          <w:rFonts w:cstheme="minorHAnsi"/>
          <w:b/>
          <w:color w:val="000000" w:themeColor="text1"/>
        </w:rPr>
        <w:t>Wt,d = tf * log(n/df)</w:t>
      </w:r>
    </w:p>
    <w:p w:rsidR="004B3263" w:rsidRPr="004B3263" w:rsidRDefault="004B3263" w:rsidP="004B3263">
      <w:pPr>
        <w:spacing w:after="0" w:line="240" w:lineRule="auto"/>
        <w:rPr>
          <w:rFonts w:cstheme="minorHAnsi"/>
        </w:rPr>
      </w:pPr>
    </w:p>
    <w:p w:rsidR="004B3263" w:rsidRPr="004B3263" w:rsidRDefault="004B3263" w:rsidP="004B3263">
      <w:pPr>
        <w:spacing w:after="0" w:line="240" w:lineRule="auto"/>
        <w:rPr>
          <w:rFonts w:cstheme="minorHAnsi"/>
        </w:rPr>
      </w:pPr>
      <w:r w:rsidRPr="004B3263">
        <w:rPr>
          <w:rFonts w:cstheme="minorHAnsi"/>
          <w:noProof/>
        </w:rPr>
        <w:drawing>
          <wp:inline distT="0" distB="0" distL="0" distR="0" wp14:anchorId="3EEA6291" wp14:editId="40D41FD4">
            <wp:extent cx="6494811" cy="54401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1821" cy="570563"/>
                    </a:xfrm>
                    <a:prstGeom prst="rect">
                      <a:avLst/>
                    </a:prstGeom>
                  </pic:spPr>
                </pic:pic>
              </a:graphicData>
            </a:graphic>
          </wp:inline>
        </w:drawing>
      </w:r>
    </w:p>
    <w:p w:rsidR="004B3263" w:rsidRPr="004B3263" w:rsidRDefault="004B3263" w:rsidP="004B3263">
      <w:pPr>
        <w:spacing w:after="0" w:line="240" w:lineRule="auto"/>
        <w:jc w:val="center"/>
        <w:rPr>
          <w:rFonts w:cstheme="minorHAnsi"/>
          <w:i/>
        </w:rPr>
      </w:pPr>
      <w:r w:rsidRPr="004B3263">
        <w:rPr>
          <w:rFonts w:cstheme="minorHAnsi"/>
          <w:i/>
        </w:rPr>
        <w:t xml:space="preserve">Figure </w:t>
      </w:r>
      <w:r w:rsidRPr="004B3263">
        <w:rPr>
          <w:rFonts w:cstheme="minorHAnsi"/>
          <w:i/>
        </w:rPr>
        <w:fldChar w:fldCharType="begin"/>
      </w:r>
      <w:r w:rsidRPr="004B3263">
        <w:rPr>
          <w:rFonts w:cstheme="minorHAnsi"/>
          <w:i/>
        </w:rPr>
        <w:instrText xml:space="preserve"> SEQ Figure \* ARABIC </w:instrText>
      </w:r>
      <w:r w:rsidRPr="004B3263">
        <w:rPr>
          <w:rFonts w:cstheme="minorHAnsi"/>
          <w:i/>
        </w:rPr>
        <w:fldChar w:fldCharType="separate"/>
      </w:r>
      <w:r w:rsidR="00727606">
        <w:rPr>
          <w:rFonts w:cstheme="minorHAnsi"/>
          <w:i/>
          <w:noProof/>
        </w:rPr>
        <w:t>1</w:t>
      </w:r>
      <w:r w:rsidRPr="004B3263">
        <w:rPr>
          <w:rFonts w:cstheme="minorHAnsi"/>
          <w:i/>
        </w:rPr>
        <w:fldChar w:fldCharType="end"/>
      </w:r>
      <w:r w:rsidRPr="004B3263">
        <w:rPr>
          <w:rFonts w:cstheme="minorHAnsi"/>
          <w:i/>
        </w:rPr>
        <w:t xml:space="preserve"> : schema.xml for VSM </w:t>
      </w:r>
      <w:r w:rsidRPr="004B3263">
        <w:rPr>
          <w:rFonts w:cstheme="minorHAnsi"/>
          <w:b/>
          <w:i/>
        </w:rPr>
        <w:t>Default</w:t>
      </w:r>
      <w:r w:rsidRPr="004B3263">
        <w:rPr>
          <w:rFonts w:cstheme="minorHAnsi"/>
          <w:i/>
        </w:rPr>
        <w:t xml:space="preserve"> Similarity implementation</w:t>
      </w:r>
    </w:p>
    <w:p w:rsidR="004B3263" w:rsidRPr="004B3263" w:rsidRDefault="004B3263" w:rsidP="004B3263">
      <w:pPr>
        <w:spacing w:after="0" w:line="240" w:lineRule="auto"/>
        <w:rPr>
          <w:rFonts w:cstheme="minorHAnsi"/>
        </w:rPr>
      </w:pPr>
    </w:p>
    <w:p w:rsidR="004B3263" w:rsidRPr="004B3263" w:rsidRDefault="004B3263" w:rsidP="004B3263">
      <w:pPr>
        <w:spacing w:after="0" w:line="240" w:lineRule="auto"/>
        <w:rPr>
          <w:rFonts w:cstheme="minorHAnsi"/>
        </w:rPr>
      </w:pPr>
      <w:r w:rsidRPr="004B3263">
        <w:rPr>
          <w:rFonts w:cstheme="minorHAnsi"/>
          <w:noProof/>
        </w:rPr>
        <w:drawing>
          <wp:inline distT="0" distB="0" distL="0" distR="0" wp14:anchorId="24D5E8FA" wp14:editId="3D5773F2">
            <wp:extent cx="6515235" cy="60767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7709" cy="613498"/>
                    </a:xfrm>
                    <a:prstGeom prst="rect">
                      <a:avLst/>
                    </a:prstGeom>
                  </pic:spPr>
                </pic:pic>
              </a:graphicData>
            </a:graphic>
          </wp:inline>
        </w:drawing>
      </w:r>
    </w:p>
    <w:p w:rsidR="004B3263" w:rsidRPr="004B3263" w:rsidRDefault="004B3263" w:rsidP="004B3263">
      <w:pPr>
        <w:spacing w:after="0" w:line="240" w:lineRule="auto"/>
        <w:jc w:val="center"/>
        <w:rPr>
          <w:rFonts w:cstheme="minorHAnsi"/>
          <w:i/>
        </w:rPr>
      </w:pPr>
      <w:r w:rsidRPr="004B3263">
        <w:rPr>
          <w:rFonts w:cstheme="minorHAnsi"/>
          <w:i/>
        </w:rPr>
        <w:t xml:space="preserve">Figure 2: schema.xml for VSM </w:t>
      </w:r>
      <w:r w:rsidRPr="004B3263">
        <w:rPr>
          <w:rFonts w:cstheme="minorHAnsi"/>
          <w:b/>
          <w:i/>
        </w:rPr>
        <w:t>Custom</w:t>
      </w:r>
      <w:r w:rsidRPr="004B3263">
        <w:rPr>
          <w:rFonts w:cstheme="minorHAnsi"/>
          <w:i/>
        </w:rPr>
        <w:t xml:space="preserve"> Similarity class implementation</w:t>
      </w:r>
    </w:p>
    <w:p w:rsidR="004B3263" w:rsidRDefault="004B3263" w:rsidP="004B3263">
      <w:pPr>
        <w:spacing w:after="0" w:line="240" w:lineRule="auto"/>
        <w:jc w:val="center"/>
        <w:rPr>
          <w:rFonts w:cstheme="minorHAnsi"/>
          <w:i/>
        </w:rPr>
      </w:pPr>
    </w:p>
    <w:p w:rsidR="00A72736" w:rsidRPr="004B3263" w:rsidRDefault="00A72736" w:rsidP="004B3263">
      <w:pPr>
        <w:spacing w:after="0" w:line="240" w:lineRule="auto"/>
        <w:jc w:val="center"/>
        <w:rPr>
          <w:rFonts w:cstheme="minorHAnsi"/>
          <w:i/>
        </w:rPr>
      </w:pPr>
    </w:p>
    <w:p w:rsidR="004B3263" w:rsidRDefault="004B3263" w:rsidP="004B3263">
      <w:pPr>
        <w:keepNext/>
        <w:keepLines/>
        <w:numPr>
          <w:ilvl w:val="1"/>
          <w:numId w:val="1"/>
        </w:numPr>
        <w:spacing w:before="40" w:after="0"/>
        <w:outlineLvl w:val="2"/>
        <w:rPr>
          <w:rFonts w:eastAsiaTheme="majorEastAsia" w:cstheme="minorHAnsi"/>
          <w:b/>
          <w:color w:val="000000" w:themeColor="text1"/>
          <w:sz w:val="24"/>
          <w:szCs w:val="24"/>
          <w:u w:val="single"/>
        </w:rPr>
      </w:pPr>
      <w:r w:rsidRPr="004B3263">
        <w:rPr>
          <w:rFonts w:eastAsiaTheme="majorEastAsia" w:cstheme="minorHAnsi"/>
          <w:b/>
          <w:color w:val="000000" w:themeColor="text1"/>
          <w:sz w:val="24"/>
          <w:szCs w:val="24"/>
          <w:u w:val="single"/>
        </w:rPr>
        <w:t>DFR MODEL</w:t>
      </w:r>
    </w:p>
    <w:p w:rsidR="00ED64C6" w:rsidRPr="004B3263" w:rsidRDefault="00ED64C6" w:rsidP="00ED64C6">
      <w:pPr>
        <w:keepNext/>
        <w:keepLines/>
        <w:spacing w:before="40" w:after="0"/>
        <w:outlineLvl w:val="2"/>
        <w:rPr>
          <w:rFonts w:eastAsiaTheme="majorEastAsia" w:cstheme="minorHAnsi"/>
          <w:b/>
          <w:color w:val="000000" w:themeColor="text1"/>
          <w:sz w:val="24"/>
          <w:szCs w:val="24"/>
          <w:u w:val="single"/>
        </w:rPr>
      </w:pPr>
    </w:p>
    <w:p w:rsidR="004B3263" w:rsidRPr="004B3263" w:rsidRDefault="004B3263" w:rsidP="004B3263">
      <w:pPr>
        <w:rPr>
          <w:rFonts w:cstheme="minorHAnsi"/>
          <w:color w:val="000000" w:themeColor="text1"/>
        </w:rPr>
      </w:pPr>
      <w:r w:rsidRPr="004B3263">
        <w:rPr>
          <w:rFonts w:cstheme="minorHAnsi"/>
          <w:color w:val="000000" w:themeColor="text1"/>
        </w:rPr>
        <w:t>The more the divergence of the within-document term-frequency from its frequency within the collection, the more the information carried by the word t in the document ‘d’.</w:t>
      </w:r>
    </w:p>
    <w:p w:rsidR="004B3263" w:rsidRPr="004B3263" w:rsidRDefault="004B3263" w:rsidP="004B3263">
      <w:pPr>
        <w:rPr>
          <w:rFonts w:cstheme="minorHAnsi"/>
          <w:color w:val="000000" w:themeColor="text1"/>
        </w:rPr>
      </w:pPr>
      <w:r w:rsidRPr="004B3263">
        <w:rPr>
          <w:rFonts w:cstheme="minorHAnsi"/>
          <w:color w:val="000000" w:themeColor="text1"/>
        </w:rPr>
        <w:t>The term-weight is inversely related to the probability of term-frequency within the document d obtained by a model M of randomness:</w:t>
      </w:r>
    </w:p>
    <w:p w:rsidR="004B3263" w:rsidRPr="004B3263" w:rsidRDefault="004B3263" w:rsidP="004B3263">
      <w:pPr>
        <w:rPr>
          <w:rFonts w:cstheme="minorHAnsi"/>
          <w:color w:val="000000" w:themeColor="text1"/>
        </w:rPr>
      </w:pPr>
      <w:r w:rsidRPr="004B3263">
        <w:rPr>
          <w:rFonts w:cstheme="minorHAnsi"/>
          <w:noProof/>
        </w:rPr>
        <w:drawing>
          <wp:inline distT="0" distB="0" distL="0" distR="0" wp14:anchorId="6760BB8B" wp14:editId="0507B4DE">
            <wp:extent cx="2971800" cy="4471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7854" cy="466112"/>
                    </a:xfrm>
                    <a:prstGeom prst="rect">
                      <a:avLst/>
                    </a:prstGeom>
                  </pic:spPr>
                </pic:pic>
              </a:graphicData>
            </a:graphic>
          </wp:inline>
        </w:drawing>
      </w:r>
    </w:p>
    <w:p w:rsidR="004B3263" w:rsidRPr="004B3263" w:rsidRDefault="004B3263" w:rsidP="004B3263">
      <w:pPr>
        <w:rPr>
          <w:rFonts w:cstheme="minorHAnsi"/>
          <w:color w:val="000000" w:themeColor="text1"/>
        </w:rPr>
      </w:pPr>
      <w:r w:rsidRPr="004B3263">
        <w:rPr>
          <w:rFonts w:cstheme="minorHAnsi"/>
          <w:color w:val="000000" w:themeColor="text1"/>
        </w:rPr>
        <w:t>where the subscript M stands for the type of model of randomness employed to compute the probability.</w:t>
      </w:r>
    </w:p>
    <w:p w:rsidR="004B3263" w:rsidRPr="004B3263" w:rsidRDefault="004B3263" w:rsidP="004B3263">
      <w:pPr>
        <w:rPr>
          <w:rFonts w:cstheme="minorHAnsi"/>
          <w:color w:val="000000" w:themeColor="text1"/>
        </w:rPr>
      </w:pPr>
      <w:r w:rsidRPr="004B3263">
        <w:rPr>
          <w:rFonts w:cstheme="minorHAnsi"/>
          <w:color w:val="000000" w:themeColor="text1"/>
        </w:rPr>
        <w:t>In order to choose the appropriate model M of randomness, we can use different urn models. IR is thus seen as a probabilistic process, which uses random drawings from urn models. There are many ways to choose M, each of these provides a basic DFR model. These basic models are:</w:t>
      </w:r>
    </w:p>
    <w:p w:rsidR="004B3263" w:rsidRPr="004B3263" w:rsidRDefault="004B3263" w:rsidP="00767BC2">
      <w:pPr>
        <w:pStyle w:val="NoSpacing"/>
      </w:pPr>
      <w:r w:rsidRPr="004B3263">
        <w:t>D</w:t>
      </w:r>
      <w:r w:rsidRPr="004B3263">
        <w:tab/>
        <w:t>Divergence approximation of the binomial</w:t>
      </w:r>
    </w:p>
    <w:p w:rsidR="004B3263" w:rsidRPr="004B3263" w:rsidRDefault="004B3263" w:rsidP="00767BC2">
      <w:pPr>
        <w:pStyle w:val="NoSpacing"/>
      </w:pPr>
      <w:r w:rsidRPr="004B3263">
        <w:lastRenderedPageBreak/>
        <w:t>P</w:t>
      </w:r>
      <w:r w:rsidRPr="004B3263">
        <w:tab/>
        <w:t>Approximation of the binomial</w:t>
      </w:r>
    </w:p>
    <w:p w:rsidR="004B3263" w:rsidRPr="004B3263" w:rsidRDefault="004B3263" w:rsidP="00767BC2">
      <w:pPr>
        <w:pStyle w:val="NoSpacing"/>
      </w:pPr>
      <w:r w:rsidRPr="004B3263">
        <w:t>BE</w:t>
      </w:r>
      <w:r w:rsidRPr="004B3263">
        <w:tab/>
        <w:t>Bose-Einstein distribution</w:t>
      </w:r>
    </w:p>
    <w:p w:rsidR="004B3263" w:rsidRPr="004B3263" w:rsidRDefault="004B3263" w:rsidP="00767BC2">
      <w:pPr>
        <w:pStyle w:val="NoSpacing"/>
      </w:pPr>
      <w:r w:rsidRPr="004B3263">
        <w:t>G</w:t>
      </w:r>
      <w:r w:rsidRPr="004B3263">
        <w:tab/>
        <w:t>Geometric approximation of the Bose-Einstein</w:t>
      </w:r>
    </w:p>
    <w:p w:rsidR="004B3263" w:rsidRPr="004B3263" w:rsidRDefault="004B3263" w:rsidP="00767BC2">
      <w:pPr>
        <w:pStyle w:val="NoSpacing"/>
      </w:pPr>
      <w:r w:rsidRPr="004B3263">
        <w:t>I(n)</w:t>
      </w:r>
      <w:r w:rsidRPr="004B3263">
        <w:tab/>
        <w:t>Inverse Document Frequency model</w:t>
      </w:r>
    </w:p>
    <w:p w:rsidR="004B3263" w:rsidRPr="004B3263" w:rsidRDefault="004B3263" w:rsidP="00767BC2">
      <w:pPr>
        <w:pStyle w:val="NoSpacing"/>
      </w:pPr>
      <w:r w:rsidRPr="004B3263">
        <w:t>I(F)</w:t>
      </w:r>
      <w:r w:rsidRPr="004B3263">
        <w:tab/>
        <w:t>Inverse Term Frequency model</w:t>
      </w:r>
    </w:p>
    <w:p w:rsidR="004B3263" w:rsidRPr="004B3263" w:rsidRDefault="004B3263" w:rsidP="00767BC2">
      <w:pPr>
        <w:pStyle w:val="NoSpacing"/>
      </w:pPr>
      <w:r w:rsidRPr="004B3263">
        <w:t>I(ne)</w:t>
      </w:r>
      <w:r w:rsidRPr="004B3263">
        <w:tab/>
        <w:t>Inverse Expected Document Frequency model</w:t>
      </w:r>
    </w:p>
    <w:p w:rsidR="004B3263" w:rsidRPr="004B3263" w:rsidRDefault="004B3263" w:rsidP="004B3263">
      <w:pPr>
        <w:rPr>
          <w:rFonts w:cstheme="minorHAnsi"/>
        </w:rPr>
      </w:pPr>
    </w:p>
    <w:p w:rsidR="004B3263" w:rsidRDefault="004B3263" w:rsidP="004B3263">
      <w:pPr>
        <w:keepNext/>
        <w:keepLines/>
        <w:spacing w:before="40" w:after="0"/>
        <w:outlineLvl w:val="1"/>
        <w:rPr>
          <w:rFonts w:cstheme="minorHAnsi"/>
          <w:color w:val="000000" w:themeColor="text1"/>
        </w:rPr>
      </w:pPr>
      <w:r w:rsidRPr="004B3263">
        <w:rPr>
          <w:rFonts w:cstheme="minorHAnsi"/>
          <w:color w:val="000000" w:themeColor="text1"/>
        </w:rPr>
        <w:t>As mentioned in Section5 of Project Guide, For the DFR model, we have chosen ‘BasicModelG’as the basic Model, ‘Bernoulli First Normalization’ as after Effect parameter and ‘H2’ second normalization for normalization parameter.</w:t>
      </w:r>
    </w:p>
    <w:p w:rsidR="00767BC2" w:rsidRDefault="00767BC2" w:rsidP="004B3263">
      <w:pPr>
        <w:keepNext/>
        <w:keepLines/>
        <w:spacing w:before="40" w:after="0"/>
        <w:outlineLvl w:val="1"/>
        <w:rPr>
          <w:rFonts w:cstheme="minorHAnsi"/>
          <w:color w:val="000000" w:themeColor="text1"/>
        </w:rPr>
      </w:pPr>
    </w:p>
    <w:p w:rsidR="00767BC2" w:rsidRPr="004B3263" w:rsidRDefault="00767BC2" w:rsidP="004B3263">
      <w:pPr>
        <w:keepNext/>
        <w:keepLines/>
        <w:spacing w:before="40" w:after="0"/>
        <w:outlineLvl w:val="1"/>
        <w:rPr>
          <w:rFonts w:cstheme="minorHAnsi"/>
          <w:color w:val="000000" w:themeColor="text1"/>
        </w:rPr>
      </w:pPr>
    </w:p>
    <w:p w:rsidR="004B3263" w:rsidRPr="004B3263" w:rsidRDefault="004B3263" w:rsidP="004B3263">
      <w:pPr>
        <w:spacing w:after="0" w:line="240" w:lineRule="auto"/>
        <w:jc w:val="center"/>
        <w:rPr>
          <w:rFonts w:cstheme="minorHAnsi"/>
          <w:i/>
        </w:rPr>
      </w:pPr>
      <w:r w:rsidRPr="004B3263">
        <w:rPr>
          <w:rFonts w:cstheme="minorHAnsi"/>
          <w:noProof/>
        </w:rPr>
        <w:drawing>
          <wp:inline distT="0" distB="0" distL="0" distR="0" wp14:anchorId="13B2554F" wp14:editId="3B7F7511">
            <wp:extent cx="5879465" cy="1336699"/>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240" cy="1357109"/>
                    </a:xfrm>
                    <a:prstGeom prst="rect">
                      <a:avLst/>
                    </a:prstGeom>
                  </pic:spPr>
                </pic:pic>
              </a:graphicData>
            </a:graphic>
          </wp:inline>
        </w:drawing>
      </w:r>
      <w:r w:rsidRPr="004B3263">
        <w:rPr>
          <w:rFonts w:cstheme="minorHAnsi"/>
          <w:i/>
        </w:rPr>
        <w:t xml:space="preserve"> Figure 3: Schema.xml for DFR </w:t>
      </w:r>
      <w:r w:rsidRPr="004B3263">
        <w:rPr>
          <w:rFonts w:cstheme="minorHAnsi"/>
          <w:b/>
          <w:i/>
        </w:rPr>
        <w:t>Default</w:t>
      </w:r>
      <w:r w:rsidRPr="004B3263">
        <w:rPr>
          <w:rFonts w:cstheme="minorHAnsi"/>
          <w:i/>
        </w:rPr>
        <w:t xml:space="preserve"> Similarity implementation</w:t>
      </w:r>
    </w:p>
    <w:p w:rsidR="004B3263" w:rsidRPr="004B3263" w:rsidRDefault="004B3263" w:rsidP="004B3263">
      <w:pPr>
        <w:spacing w:after="0" w:line="240" w:lineRule="auto"/>
        <w:rPr>
          <w:rFonts w:cstheme="minorHAnsi"/>
        </w:rPr>
      </w:pPr>
    </w:p>
    <w:p w:rsidR="004B3263" w:rsidRDefault="004B3263" w:rsidP="004B3263">
      <w:pPr>
        <w:spacing w:after="0" w:line="240" w:lineRule="auto"/>
        <w:rPr>
          <w:rFonts w:cstheme="minorHAnsi"/>
        </w:rPr>
      </w:pPr>
    </w:p>
    <w:p w:rsidR="00767BC2" w:rsidRDefault="00767BC2" w:rsidP="004B3263">
      <w:pPr>
        <w:spacing w:after="0" w:line="240" w:lineRule="auto"/>
        <w:rPr>
          <w:rFonts w:cstheme="minorHAnsi"/>
        </w:rPr>
      </w:pPr>
    </w:p>
    <w:p w:rsidR="00767BC2" w:rsidRDefault="00767BC2" w:rsidP="004B3263">
      <w:pPr>
        <w:spacing w:after="0" w:line="240" w:lineRule="auto"/>
        <w:rPr>
          <w:rFonts w:cstheme="minorHAnsi"/>
        </w:rPr>
      </w:pPr>
    </w:p>
    <w:p w:rsidR="00767BC2" w:rsidRDefault="00767BC2" w:rsidP="004B3263">
      <w:pPr>
        <w:spacing w:after="0" w:line="240" w:lineRule="auto"/>
        <w:rPr>
          <w:rFonts w:cstheme="minorHAnsi"/>
        </w:rPr>
      </w:pPr>
    </w:p>
    <w:p w:rsidR="004B3263" w:rsidRPr="004B3263" w:rsidRDefault="004B3263" w:rsidP="004B3263">
      <w:pPr>
        <w:keepNext/>
        <w:keepLines/>
        <w:numPr>
          <w:ilvl w:val="1"/>
          <w:numId w:val="1"/>
        </w:numPr>
        <w:spacing w:before="40" w:after="0"/>
        <w:outlineLvl w:val="2"/>
        <w:rPr>
          <w:rFonts w:eastAsiaTheme="majorEastAsia" w:cstheme="minorHAnsi"/>
          <w:b/>
          <w:color w:val="000000" w:themeColor="text1"/>
          <w:sz w:val="24"/>
          <w:szCs w:val="24"/>
          <w:u w:val="single"/>
        </w:rPr>
      </w:pPr>
      <w:r w:rsidRPr="004B3263">
        <w:rPr>
          <w:rFonts w:eastAsiaTheme="majorEastAsia" w:cstheme="minorHAnsi"/>
          <w:b/>
          <w:color w:val="000000" w:themeColor="text1"/>
          <w:sz w:val="24"/>
          <w:szCs w:val="24"/>
          <w:u w:val="single"/>
        </w:rPr>
        <w:t>BM25 Model</w:t>
      </w:r>
    </w:p>
    <w:p w:rsidR="004B3263" w:rsidRPr="004B3263" w:rsidRDefault="004B3263" w:rsidP="004B3263">
      <w:pPr>
        <w:rPr>
          <w:rFonts w:cstheme="minorHAnsi"/>
          <w:color w:val="000000" w:themeColor="text1"/>
        </w:rPr>
      </w:pPr>
      <w:r w:rsidRPr="004B3263">
        <w:rPr>
          <w:rFonts w:cstheme="minorHAnsi"/>
          <w:color w:val="000000" w:themeColor="text1"/>
        </w:rPr>
        <w:t>The BM25 weighting scheme was developed as a way of building a probabilistic model sensitive to these quantities while not introducing too many additional parameters into the model.</w:t>
      </w:r>
    </w:p>
    <w:p w:rsidR="004B3263" w:rsidRPr="004B3263" w:rsidRDefault="004B3263" w:rsidP="004B3263">
      <w:pPr>
        <w:rPr>
          <w:rFonts w:cstheme="minorHAnsi"/>
        </w:rPr>
      </w:pPr>
      <w:r w:rsidRPr="004B3263">
        <w:rPr>
          <w:rFonts w:cstheme="minorHAnsi"/>
          <w:noProof/>
        </w:rPr>
        <w:drawing>
          <wp:inline distT="0" distB="0" distL="0" distR="0" wp14:anchorId="23BADDF3" wp14:editId="52E185C6">
            <wp:extent cx="3467100" cy="4853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2079" cy="493091"/>
                    </a:xfrm>
                    <a:prstGeom prst="rect">
                      <a:avLst/>
                    </a:prstGeom>
                  </pic:spPr>
                </pic:pic>
              </a:graphicData>
            </a:graphic>
          </wp:inline>
        </w:drawing>
      </w:r>
    </w:p>
    <w:p w:rsidR="004B3263" w:rsidRPr="004B3263" w:rsidRDefault="004B3263" w:rsidP="004B3263">
      <w:pPr>
        <w:rPr>
          <w:rFonts w:cstheme="minorHAnsi"/>
        </w:rPr>
      </w:pPr>
    </w:p>
    <w:p w:rsidR="004B3263" w:rsidRPr="004B3263" w:rsidRDefault="004B3263" w:rsidP="004B3263">
      <w:pPr>
        <w:rPr>
          <w:rFonts w:cstheme="minorHAnsi"/>
        </w:rPr>
      </w:pPr>
      <w:r w:rsidRPr="004B3263">
        <w:rPr>
          <w:rFonts w:cstheme="minorHAnsi"/>
        </w:rPr>
        <w:t>In the above equation,</w:t>
      </w:r>
    </w:p>
    <w:p w:rsidR="004B3263" w:rsidRPr="004B3263" w:rsidRDefault="004B3263" w:rsidP="004B3263">
      <w:pPr>
        <w:ind w:left="360"/>
        <w:contextualSpacing/>
        <w:rPr>
          <w:rFonts w:cstheme="minorHAnsi"/>
        </w:rPr>
      </w:pPr>
      <w:r w:rsidRPr="004B3263">
        <w:rPr>
          <w:rFonts w:cstheme="minorHAnsi"/>
        </w:rPr>
        <w:t xml:space="preserve"> tf</w:t>
      </w:r>
      <w:r w:rsidRPr="004B3263">
        <w:rPr>
          <w:rFonts w:cstheme="minorHAnsi"/>
          <w:vertAlign w:val="subscript"/>
        </w:rPr>
        <w:t>td</w:t>
      </w:r>
      <w:r w:rsidRPr="004B3263">
        <w:rPr>
          <w:rFonts w:cstheme="minorHAnsi"/>
        </w:rPr>
        <w:t xml:space="preserve"> is the frequency of term t in document d</w:t>
      </w:r>
    </w:p>
    <w:p w:rsidR="004B3263" w:rsidRPr="004B3263" w:rsidRDefault="004B3263" w:rsidP="004B3263">
      <w:pPr>
        <w:ind w:left="360"/>
        <w:contextualSpacing/>
        <w:rPr>
          <w:rFonts w:cstheme="minorHAnsi"/>
        </w:rPr>
      </w:pPr>
      <w:r w:rsidRPr="004B3263">
        <w:rPr>
          <w:rFonts w:cstheme="minorHAnsi"/>
        </w:rPr>
        <w:t>L</w:t>
      </w:r>
      <w:r w:rsidRPr="004B3263">
        <w:rPr>
          <w:rFonts w:cstheme="minorHAnsi"/>
          <w:vertAlign w:val="subscript"/>
        </w:rPr>
        <w:t>d</w:t>
      </w:r>
      <w:r w:rsidRPr="004B3263">
        <w:rPr>
          <w:rFonts w:cstheme="minorHAnsi"/>
        </w:rPr>
        <w:t xml:space="preserve"> and L</w:t>
      </w:r>
      <w:r w:rsidRPr="004B3263">
        <w:rPr>
          <w:rFonts w:cstheme="minorHAnsi"/>
          <w:vertAlign w:val="subscript"/>
        </w:rPr>
        <w:t>ave</w:t>
      </w:r>
      <w:r w:rsidRPr="004B3263">
        <w:rPr>
          <w:rFonts w:cstheme="minorHAnsi"/>
        </w:rPr>
        <w:t xml:space="preserve"> are the length of document d and the average document length for the whole collection</w:t>
      </w:r>
    </w:p>
    <w:p w:rsidR="004B3263" w:rsidRPr="004B3263" w:rsidRDefault="004B3263" w:rsidP="004B3263">
      <w:pPr>
        <w:ind w:left="360"/>
        <w:contextualSpacing/>
        <w:rPr>
          <w:rFonts w:cstheme="minorHAnsi"/>
        </w:rPr>
      </w:pPr>
      <w:r w:rsidRPr="004B3263">
        <w:rPr>
          <w:rFonts w:cstheme="minorHAnsi"/>
        </w:rPr>
        <w:t>k</w:t>
      </w:r>
      <w:r w:rsidRPr="004B3263">
        <w:rPr>
          <w:rFonts w:cstheme="minorHAnsi"/>
          <w:vertAlign w:val="subscript"/>
        </w:rPr>
        <w:t>1</w:t>
      </w:r>
      <w:r w:rsidRPr="004B3263">
        <w:rPr>
          <w:rFonts w:cstheme="minorHAnsi"/>
        </w:rPr>
        <w:t xml:space="preserve"> is a positive tuning parameter that calibrates the document term frequency scaling</w:t>
      </w:r>
    </w:p>
    <w:p w:rsidR="004B3263" w:rsidRPr="004B3263" w:rsidRDefault="004B3263" w:rsidP="004B3263">
      <w:pPr>
        <w:ind w:left="360"/>
        <w:contextualSpacing/>
        <w:rPr>
          <w:rFonts w:cstheme="minorHAnsi"/>
        </w:rPr>
      </w:pPr>
      <w:r w:rsidRPr="004B3263">
        <w:rPr>
          <w:rFonts w:cstheme="minorHAnsi"/>
        </w:rPr>
        <w:t>b is another tuning parameter</w:t>
      </w:r>
    </w:p>
    <w:p w:rsidR="004B3263" w:rsidRPr="004B3263" w:rsidRDefault="004B3263" w:rsidP="004B3263">
      <w:pPr>
        <w:ind w:left="360"/>
        <w:contextualSpacing/>
        <w:rPr>
          <w:rFonts w:cstheme="minorHAnsi"/>
        </w:rPr>
      </w:pPr>
    </w:p>
    <w:p w:rsidR="004B3263" w:rsidRPr="004B3263" w:rsidRDefault="004B3263" w:rsidP="004B3263">
      <w:pPr>
        <w:rPr>
          <w:rFonts w:cstheme="minorHAnsi"/>
          <w:color w:val="000000" w:themeColor="text1"/>
        </w:rPr>
      </w:pPr>
      <w:r w:rsidRPr="004B3263">
        <w:rPr>
          <w:rFonts w:cstheme="minorHAnsi"/>
          <w:color w:val="000000" w:themeColor="text1"/>
        </w:rPr>
        <w:t>In order to get most relevant documents for a particular query</w:t>
      </w:r>
      <w:r w:rsidRPr="004B3263">
        <w:rPr>
          <w:rFonts w:cstheme="minorHAnsi"/>
          <w:b/>
          <w:color w:val="000000" w:themeColor="text1"/>
        </w:rPr>
        <w:t>, it is required to have a greater value of ‘k1’ as it indicates raw term frequency</w:t>
      </w:r>
      <w:r w:rsidRPr="004B3263">
        <w:rPr>
          <w:rFonts w:cstheme="minorHAnsi"/>
          <w:color w:val="000000" w:themeColor="text1"/>
        </w:rPr>
        <w:t xml:space="preserve">. </w:t>
      </w:r>
      <w:r w:rsidRPr="004B3263">
        <w:rPr>
          <w:rFonts w:cstheme="minorHAnsi"/>
          <w:b/>
          <w:color w:val="000000" w:themeColor="text1"/>
        </w:rPr>
        <w:t>The value of ‘b’ ranges between 0 &lt;= b &lt;= 1. However, in order to get a relevant document, the value of ‘b’ has to be as small as possible.</w:t>
      </w:r>
    </w:p>
    <w:p w:rsidR="004B3263" w:rsidRPr="004B3263" w:rsidRDefault="004B3263" w:rsidP="004B3263">
      <w:pPr>
        <w:spacing w:after="0" w:line="240" w:lineRule="auto"/>
        <w:rPr>
          <w:rFonts w:eastAsia="Times New Roman" w:cstheme="minorHAnsi"/>
        </w:rPr>
      </w:pPr>
    </w:p>
    <w:p w:rsidR="004B3263" w:rsidRPr="004B3263" w:rsidRDefault="004B3263" w:rsidP="004B3263">
      <w:pPr>
        <w:keepNext/>
        <w:keepLines/>
        <w:spacing w:before="40" w:after="0"/>
        <w:outlineLvl w:val="1"/>
        <w:rPr>
          <w:rFonts w:cstheme="minorHAnsi"/>
          <w:color w:val="000000" w:themeColor="text1"/>
        </w:rPr>
      </w:pPr>
      <w:r w:rsidRPr="004B3263">
        <w:rPr>
          <w:rFonts w:cstheme="minorHAnsi"/>
          <w:color w:val="000000" w:themeColor="text1"/>
        </w:rPr>
        <w:t>For BM25 model, we below show default BM25 settings which are K1= 1.2 and b =0.75</w:t>
      </w:r>
    </w:p>
    <w:p w:rsidR="001D060A" w:rsidRPr="004B3263" w:rsidRDefault="004B3263" w:rsidP="004B3263">
      <w:pPr>
        <w:rPr>
          <w:rFonts w:cstheme="minorHAnsi"/>
          <w:color w:val="000000" w:themeColor="text1"/>
        </w:rPr>
      </w:pPr>
      <w:r w:rsidRPr="004B3263">
        <w:rPr>
          <w:rFonts w:cstheme="minorHAnsi"/>
          <w:color w:val="000000" w:themeColor="text1"/>
        </w:rPr>
        <w:t>NOTE: Later we have played with k1 and b values. Below K1 and b values are default values we show for 1st 5 points.</w:t>
      </w:r>
    </w:p>
    <w:p w:rsidR="004B3263" w:rsidRPr="004B3263" w:rsidRDefault="004B3263" w:rsidP="004B3263">
      <w:pPr>
        <w:rPr>
          <w:rFonts w:cstheme="minorHAnsi"/>
        </w:rPr>
      </w:pPr>
      <w:r w:rsidRPr="004B3263">
        <w:rPr>
          <w:rFonts w:cstheme="minorHAnsi"/>
          <w:noProof/>
        </w:rPr>
        <w:drawing>
          <wp:inline distT="0" distB="0" distL="0" distR="0" wp14:anchorId="30D5D63F" wp14:editId="1688F625">
            <wp:extent cx="5943600" cy="826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26135"/>
                    </a:xfrm>
                    <a:prstGeom prst="rect">
                      <a:avLst/>
                    </a:prstGeom>
                  </pic:spPr>
                </pic:pic>
              </a:graphicData>
            </a:graphic>
          </wp:inline>
        </w:drawing>
      </w:r>
    </w:p>
    <w:p w:rsidR="004B3263" w:rsidRPr="004B3263" w:rsidRDefault="004B3263" w:rsidP="004B3263">
      <w:pPr>
        <w:spacing w:after="0" w:line="240" w:lineRule="auto"/>
        <w:jc w:val="center"/>
        <w:rPr>
          <w:rFonts w:cstheme="minorHAnsi"/>
          <w:i/>
        </w:rPr>
      </w:pPr>
      <w:r w:rsidRPr="004B3263">
        <w:rPr>
          <w:rFonts w:cstheme="minorHAnsi"/>
          <w:i/>
        </w:rPr>
        <w:t xml:space="preserve">Figure 3: Schema.xml for BM25 </w:t>
      </w:r>
      <w:r w:rsidRPr="004B3263">
        <w:rPr>
          <w:rFonts w:cstheme="minorHAnsi"/>
          <w:b/>
          <w:i/>
        </w:rPr>
        <w:t>Default</w:t>
      </w:r>
      <w:r w:rsidRPr="004B3263">
        <w:rPr>
          <w:rFonts w:cstheme="minorHAnsi"/>
          <w:i/>
        </w:rPr>
        <w:t xml:space="preserve"> Similarity implementation</w:t>
      </w:r>
    </w:p>
    <w:p w:rsidR="004B3263" w:rsidRPr="004B3263" w:rsidRDefault="004B3263" w:rsidP="004B3263">
      <w:pPr>
        <w:spacing w:after="0" w:line="240" w:lineRule="auto"/>
        <w:rPr>
          <w:rFonts w:cstheme="minorHAnsi"/>
        </w:rPr>
      </w:pPr>
    </w:p>
    <w:p w:rsidR="004B3263" w:rsidRDefault="004B3263" w:rsidP="004B3263">
      <w:pPr>
        <w:spacing w:after="0" w:line="240" w:lineRule="auto"/>
        <w:rPr>
          <w:rFonts w:cstheme="minorHAnsi"/>
        </w:rPr>
      </w:pPr>
    </w:p>
    <w:tbl>
      <w:tblPr>
        <w:tblStyle w:val="TableGrid"/>
        <w:tblpPr w:leftFromText="180" w:rightFromText="180" w:vertAnchor="text" w:horzAnchor="margin" w:tblpXSpec="center" w:tblpY="368"/>
        <w:tblW w:w="11684" w:type="dxa"/>
        <w:tblLook w:val="04A0" w:firstRow="1" w:lastRow="0" w:firstColumn="1" w:lastColumn="0" w:noHBand="0" w:noVBand="1"/>
      </w:tblPr>
      <w:tblGrid>
        <w:gridCol w:w="3883"/>
        <w:gridCol w:w="7801"/>
      </w:tblGrid>
      <w:tr w:rsidR="00615659" w:rsidRPr="009565B0" w:rsidTr="00C21CBA">
        <w:trPr>
          <w:trHeight w:val="543"/>
        </w:trPr>
        <w:tc>
          <w:tcPr>
            <w:tcW w:w="904" w:type="dxa"/>
            <w:shd w:val="clear" w:color="auto" w:fill="7F7F7F" w:themeFill="text1" w:themeFillTint="80"/>
          </w:tcPr>
          <w:p w:rsidR="00615659" w:rsidRPr="009565B0" w:rsidRDefault="00615659" w:rsidP="00C21CBA">
            <w:pPr>
              <w:rPr>
                <w:b/>
              </w:rPr>
            </w:pPr>
            <w:r w:rsidRPr="009565B0">
              <w:rPr>
                <w:b/>
              </w:rPr>
              <w:t>Model</w:t>
            </w:r>
          </w:p>
        </w:tc>
        <w:tc>
          <w:tcPr>
            <w:tcW w:w="1816" w:type="dxa"/>
            <w:shd w:val="clear" w:color="auto" w:fill="7F7F7F" w:themeFill="text1" w:themeFillTint="80"/>
          </w:tcPr>
          <w:p w:rsidR="00615659" w:rsidRPr="009565B0" w:rsidRDefault="00844D62" w:rsidP="00C21CBA">
            <w:pPr>
              <w:rPr>
                <w:b/>
              </w:rPr>
            </w:pPr>
            <w:r>
              <w:rPr>
                <w:b/>
              </w:rPr>
              <w:t xml:space="preserve">MAP Values for </w:t>
            </w:r>
            <w:r w:rsidR="00615659" w:rsidRPr="009565B0">
              <w:rPr>
                <w:b/>
              </w:rPr>
              <w:t>Default Setting</w:t>
            </w:r>
          </w:p>
        </w:tc>
      </w:tr>
      <w:tr w:rsidR="00615659" w:rsidTr="00C21CBA">
        <w:trPr>
          <w:trHeight w:val="271"/>
        </w:trPr>
        <w:tc>
          <w:tcPr>
            <w:tcW w:w="904" w:type="dxa"/>
            <w:shd w:val="clear" w:color="auto" w:fill="00B0F0"/>
          </w:tcPr>
          <w:p w:rsidR="00615659" w:rsidRDefault="00615659" w:rsidP="00C21CBA">
            <w:r>
              <w:t>VSM</w:t>
            </w:r>
          </w:p>
        </w:tc>
        <w:tc>
          <w:tcPr>
            <w:tcW w:w="1816" w:type="dxa"/>
          </w:tcPr>
          <w:p w:rsidR="00615659" w:rsidRDefault="00615659" w:rsidP="00C21CBA">
            <w:r w:rsidRPr="00CF293F">
              <w:t>0.6469</w:t>
            </w:r>
          </w:p>
        </w:tc>
      </w:tr>
      <w:tr w:rsidR="00615659" w:rsidTr="00C21CBA">
        <w:trPr>
          <w:trHeight w:val="261"/>
        </w:trPr>
        <w:tc>
          <w:tcPr>
            <w:tcW w:w="904" w:type="dxa"/>
            <w:shd w:val="clear" w:color="auto" w:fill="00B0F0"/>
          </w:tcPr>
          <w:p w:rsidR="00615659" w:rsidRDefault="00615659" w:rsidP="00C21CBA">
            <w:r>
              <w:t>DFR</w:t>
            </w:r>
          </w:p>
        </w:tc>
        <w:tc>
          <w:tcPr>
            <w:tcW w:w="1816" w:type="dxa"/>
          </w:tcPr>
          <w:p w:rsidR="00615659" w:rsidRDefault="00615659" w:rsidP="00C21CBA">
            <w:r w:rsidRPr="00BF0C0F">
              <w:t>0.6468</w:t>
            </w:r>
          </w:p>
        </w:tc>
      </w:tr>
      <w:tr w:rsidR="00615659" w:rsidTr="00C21CBA">
        <w:trPr>
          <w:trHeight w:val="271"/>
        </w:trPr>
        <w:tc>
          <w:tcPr>
            <w:tcW w:w="904" w:type="dxa"/>
            <w:shd w:val="clear" w:color="auto" w:fill="00B0F0"/>
          </w:tcPr>
          <w:p w:rsidR="00615659" w:rsidRDefault="00615659" w:rsidP="00C21CBA">
            <w:r>
              <w:t>BM25</w:t>
            </w:r>
          </w:p>
        </w:tc>
        <w:tc>
          <w:tcPr>
            <w:tcW w:w="1816" w:type="dxa"/>
          </w:tcPr>
          <w:p w:rsidR="00615659" w:rsidRDefault="00615659" w:rsidP="00C21CBA">
            <w:r w:rsidRPr="00F76E57">
              <w:t>0.6554</w:t>
            </w:r>
          </w:p>
        </w:tc>
      </w:tr>
    </w:tbl>
    <w:p w:rsidR="00615659" w:rsidRDefault="00615659" w:rsidP="004B3263">
      <w:pPr>
        <w:spacing w:after="0" w:line="240" w:lineRule="auto"/>
        <w:rPr>
          <w:rFonts w:cstheme="minorHAnsi"/>
        </w:rPr>
      </w:pPr>
    </w:p>
    <w:p w:rsidR="00615659" w:rsidRPr="004B3263" w:rsidRDefault="00615659" w:rsidP="004B3263">
      <w:pPr>
        <w:spacing w:after="0" w:line="240" w:lineRule="auto"/>
        <w:rPr>
          <w:rFonts w:cstheme="minorHAnsi"/>
        </w:rPr>
      </w:pPr>
    </w:p>
    <w:p w:rsidR="004B3263" w:rsidRPr="004B3263" w:rsidRDefault="004B3263" w:rsidP="004B3263">
      <w:pPr>
        <w:keepNext/>
        <w:keepLines/>
        <w:spacing w:before="40" w:after="0"/>
        <w:outlineLvl w:val="1"/>
        <w:rPr>
          <w:rFonts w:eastAsia="Times New Roman" w:cstheme="minorHAnsi"/>
          <w:b/>
          <w:color w:val="1F4E79" w:themeColor="accent1" w:themeShade="80"/>
          <w:sz w:val="28"/>
          <w:szCs w:val="28"/>
          <w:u w:val="single"/>
        </w:rPr>
      </w:pPr>
      <w:r w:rsidRPr="004B3263">
        <w:rPr>
          <w:rFonts w:eastAsia="Times New Roman" w:cstheme="minorHAnsi"/>
          <w:b/>
          <w:color w:val="1F4E79" w:themeColor="accent1" w:themeShade="80"/>
          <w:sz w:val="28"/>
          <w:szCs w:val="28"/>
          <w:u w:val="single"/>
        </w:rPr>
        <w:t>2. Techniques used to improve Performance on Top of above default Values</w:t>
      </w:r>
    </w:p>
    <w:p w:rsidR="004B3263" w:rsidRPr="004B3263" w:rsidRDefault="004B3263" w:rsidP="004B3263">
      <w:pPr>
        <w:spacing w:after="0" w:line="240" w:lineRule="auto"/>
        <w:rPr>
          <w:rFonts w:eastAsia="Times New Roman" w:cstheme="minorHAnsi"/>
        </w:rPr>
      </w:pPr>
    </w:p>
    <w:p w:rsidR="00F94467" w:rsidRPr="00F94467" w:rsidRDefault="00F94467" w:rsidP="00F94467">
      <w:pPr>
        <w:numPr>
          <w:ilvl w:val="0"/>
          <w:numId w:val="2"/>
        </w:numPr>
        <w:spacing w:after="0" w:line="240" w:lineRule="auto"/>
        <w:jc w:val="both"/>
        <w:textAlignment w:val="baseline"/>
        <w:rPr>
          <w:rFonts w:cstheme="minorHAnsi"/>
          <w:color w:val="000000" w:themeColor="text1"/>
        </w:rPr>
      </w:pPr>
      <w:r w:rsidRPr="00F94467">
        <w:rPr>
          <w:rFonts w:cstheme="minorHAnsi"/>
          <w:color w:val="000000" w:themeColor="text1"/>
        </w:rPr>
        <w:t>Query language translation</w:t>
      </w:r>
    </w:p>
    <w:p w:rsidR="00F94467" w:rsidRPr="00F94467" w:rsidRDefault="00F94467" w:rsidP="00F94467">
      <w:pPr>
        <w:numPr>
          <w:ilvl w:val="0"/>
          <w:numId w:val="2"/>
        </w:numPr>
        <w:spacing w:after="0" w:line="240" w:lineRule="auto"/>
        <w:jc w:val="both"/>
        <w:textAlignment w:val="baseline"/>
        <w:rPr>
          <w:rFonts w:cstheme="minorHAnsi"/>
          <w:color w:val="000000" w:themeColor="text1"/>
        </w:rPr>
      </w:pPr>
      <w:r w:rsidRPr="00F94467">
        <w:rPr>
          <w:rFonts w:cstheme="minorHAnsi"/>
          <w:color w:val="000000" w:themeColor="text1"/>
        </w:rPr>
        <w:t>Field Specific Querying using above Translation</w:t>
      </w:r>
    </w:p>
    <w:p w:rsidR="00F94467" w:rsidRPr="00F94467" w:rsidRDefault="00F94467" w:rsidP="00F94467">
      <w:pPr>
        <w:spacing w:after="0" w:line="240" w:lineRule="auto"/>
        <w:ind w:left="360"/>
        <w:jc w:val="both"/>
        <w:textAlignment w:val="baseline"/>
        <w:rPr>
          <w:rFonts w:cstheme="minorHAnsi"/>
          <w:color w:val="000000" w:themeColor="text1"/>
        </w:rPr>
      </w:pPr>
      <w:r w:rsidRPr="00F94467">
        <w:rPr>
          <w:rFonts w:cstheme="minorHAnsi"/>
          <w:color w:val="000000" w:themeColor="text1"/>
        </w:rPr>
        <w:t>3(a) Boosting various fields using different weight</w:t>
      </w:r>
    </w:p>
    <w:p w:rsidR="00F94467" w:rsidRPr="00F94467" w:rsidRDefault="00F94467" w:rsidP="00F94467">
      <w:pPr>
        <w:spacing w:after="0" w:line="240" w:lineRule="auto"/>
        <w:ind w:firstLine="360"/>
        <w:jc w:val="both"/>
        <w:textAlignment w:val="baseline"/>
        <w:rPr>
          <w:rFonts w:cstheme="minorHAnsi"/>
          <w:color w:val="000000" w:themeColor="text1"/>
        </w:rPr>
      </w:pPr>
      <w:r w:rsidRPr="00F94467">
        <w:rPr>
          <w:rFonts w:cstheme="minorHAnsi"/>
          <w:color w:val="000000" w:themeColor="text1"/>
        </w:rPr>
        <w:t>3(b) Boosting Text Field using Language of Query</w:t>
      </w:r>
    </w:p>
    <w:p w:rsidR="00F94467" w:rsidRPr="00F94467" w:rsidRDefault="00F94467" w:rsidP="00F94467">
      <w:pPr>
        <w:numPr>
          <w:ilvl w:val="0"/>
          <w:numId w:val="3"/>
        </w:numPr>
        <w:spacing w:after="0" w:line="240" w:lineRule="auto"/>
        <w:contextualSpacing/>
        <w:jc w:val="both"/>
        <w:textAlignment w:val="baseline"/>
        <w:rPr>
          <w:rFonts w:cstheme="minorHAnsi"/>
          <w:color w:val="000000" w:themeColor="text1"/>
        </w:rPr>
      </w:pPr>
      <w:r w:rsidRPr="00F94467">
        <w:rPr>
          <w:rFonts w:cstheme="minorHAnsi"/>
          <w:color w:val="000000" w:themeColor="text1"/>
        </w:rPr>
        <w:t>Synonym Factory Implementation</w:t>
      </w:r>
    </w:p>
    <w:p w:rsidR="00F94467" w:rsidRPr="00F94467" w:rsidRDefault="00F94467" w:rsidP="00F94467">
      <w:pPr>
        <w:numPr>
          <w:ilvl w:val="0"/>
          <w:numId w:val="3"/>
        </w:numPr>
        <w:spacing w:after="0" w:line="240" w:lineRule="auto"/>
        <w:jc w:val="both"/>
        <w:textAlignment w:val="baseline"/>
        <w:rPr>
          <w:rFonts w:cstheme="minorHAnsi"/>
          <w:color w:val="000000" w:themeColor="text1"/>
        </w:rPr>
      </w:pPr>
      <w:r w:rsidRPr="00F94467">
        <w:rPr>
          <w:rFonts w:cstheme="minorHAnsi"/>
          <w:color w:val="000000" w:themeColor="text1"/>
        </w:rPr>
        <w:t>Garbage Information(URL) Removal from Text Field</w:t>
      </w:r>
    </w:p>
    <w:p w:rsidR="00F94467" w:rsidRPr="00F94467" w:rsidRDefault="00F94467" w:rsidP="00F94467">
      <w:pPr>
        <w:numPr>
          <w:ilvl w:val="0"/>
          <w:numId w:val="3"/>
        </w:numPr>
        <w:spacing w:after="0" w:line="240" w:lineRule="auto"/>
        <w:jc w:val="both"/>
        <w:textAlignment w:val="baseline"/>
        <w:rPr>
          <w:rFonts w:cstheme="minorHAnsi"/>
          <w:color w:val="000000" w:themeColor="text1"/>
        </w:rPr>
      </w:pPr>
      <w:r w:rsidRPr="00F94467">
        <w:rPr>
          <w:rFonts w:cstheme="minorHAnsi"/>
          <w:color w:val="000000" w:themeColor="text1"/>
        </w:rPr>
        <w:t>Exact Case matching (Using Copy Field)</w:t>
      </w:r>
    </w:p>
    <w:p w:rsidR="00F94467" w:rsidRPr="00F94467" w:rsidRDefault="00F94467" w:rsidP="00F94467">
      <w:pPr>
        <w:numPr>
          <w:ilvl w:val="0"/>
          <w:numId w:val="3"/>
        </w:numPr>
        <w:spacing w:after="0" w:line="240" w:lineRule="auto"/>
        <w:jc w:val="both"/>
        <w:textAlignment w:val="baseline"/>
        <w:rPr>
          <w:rFonts w:cstheme="minorHAnsi"/>
          <w:color w:val="000000" w:themeColor="text1"/>
        </w:rPr>
      </w:pPr>
      <w:r w:rsidRPr="00F94467">
        <w:rPr>
          <w:rFonts w:cstheme="minorHAnsi"/>
          <w:color w:val="000000" w:themeColor="text1"/>
        </w:rPr>
        <w:t>Exact “Term” matching (Using synonym Factory and Copy Field)</w:t>
      </w:r>
    </w:p>
    <w:p w:rsidR="00F94467" w:rsidRPr="00F94467" w:rsidRDefault="00F94467" w:rsidP="00F94467">
      <w:pPr>
        <w:numPr>
          <w:ilvl w:val="0"/>
          <w:numId w:val="3"/>
        </w:numPr>
        <w:spacing w:after="0" w:line="240" w:lineRule="auto"/>
        <w:jc w:val="both"/>
        <w:textAlignment w:val="baseline"/>
        <w:rPr>
          <w:rFonts w:cstheme="minorHAnsi"/>
          <w:color w:val="000000" w:themeColor="text1"/>
        </w:rPr>
      </w:pPr>
      <w:r w:rsidRPr="00F94467">
        <w:rPr>
          <w:rFonts w:cstheme="minorHAnsi"/>
          <w:color w:val="000000" w:themeColor="text1"/>
        </w:rPr>
        <w:t xml:space="preserve">Script Automation for BM25 and DFR Models for Model Specific optimization </w:t>
      </w:r>
    </w:p>
    <w:p w:rsidR="004B3263" w:rsidRDefault="006B67B1" w:rsidP="00683DD3">
      <w:pPr>
        <w:numPr>
          <w:ilvl w:val="0"/>
          <w:numId w:val="3"/>
        </w:numPr>
        <w:spacing w:after="0" w:line="240" w:lineRule="auto"/>
        <w:jc w:val="both"/>
        <w:textAlignment w:val="baseline"/>
        <w:rPr>
          <w:rFonts w:cstheme="minorHAnsi"/>
          <w:color w:val="000000" w:themeColor="text1"/>
        </w:rPr>
      </w:pPr>
      <w:r w:rsidRPr="006B67B1">
        <w:rPr>
          <w:rFonts w:cstheme="minorHAnsi"/>
          <w:color w:val="000000" w:themeColor="text1"/>
        </w:rPr>
        <w:t xml:space="preserve">Dismax for </w:t>
      </w:r>
      <w:r w:rsidRPr="006B67B1">
        <w:rPr>
          <w:rFonts w:cstheme="minorHAnsi"/>
          <w:color w:val="000000" w:themeColor="text1"/>
        </w:rPr>
        <w:t>Phrase query</w:t>
      </w:r>
    </w:p>
    <w:p w:rsidR="00062482" w:rsidRPr="006B67B1" w:rsidRDefault="00062482" w:rsidP="00683DD3">
      <w:pPr>
        <w:numPr>
          <w:ilvl w:val="0"/>
          <w:numId w:val="3"/>
        </w:numPr>
        <w:spacing w:after="0" w:line="240" w:lineRule="auto"/>
        <w:jc w:val="both"/>
        <w:textAlignment w:val="baseline"/>
        <w:rPr>
          <w:rFonts w:cstheme="minorHAnsi"/>
          <w:color w:val="000000" w:themeColor="text1"/>
        </w:rPr>
      </w:pPr>
      <w:r>
        <w:rPr>
          <w:rFonts w:cstheme="minorHAnsi"/>
          <w:color w:val="000000" w:themeColor="text1"/>
        </w:rPr>
        <w:t>Customizing default Similarity Classes</w:t>
      </w:r>
    </w:p>
    <w:p w:rsidR="00CB58E7" w:rsidRPr="00475AF6" w:rsidRDefault="00CB58E7" w:rsidP="00BB5C5F">
      <w:pPr>
        <w:spacing w:after="0" w:line="240" w:lineRule="auto"/>
        <w:ind w:left="720"/>
        <w:jc w:val="both"/>
        <w:textAlignment w:val="baseline"/>
        <w:rPr>
          <w:rFonts w:cstheme="minorHAnsi"/>
        </w:rPr>
      </w:pPr>
    </w:p>
    <w:p w:rsidR="004B3263" w:rsidRPr="004B3263" w:rsidRDefault="004B3263" w:rsidP="004B3263">
      <w:pPr>
        <w:spacing w:after="0" w:line="240" w:lineRule="auto"/>
        <w:jc w:val="both"/>
        <w:textAlignment w:val="baseline"/>
        <w:rPr>
          <w:rFonts w:cstheme="minorHAnsi"/>
        </w:rPr>
      </w:pPr>
    </w:p>
    <w:p w:rsidR="004B3263" w:rsidRPr="004B3263" w:rsidRDefault="004B3263" w:rsidP="004B3263">
      <w:pPr>
        <w:spacing w:after="0" w:line="240" w:lineRule="auto"/>
        <w:jc w:val="both"/>
        <w:textAlignment w:val="baseline"/>
        <w:rPr>
          <w:rFonts w:cstheme="minorHAnsi"/>
          <w:b/>
          <w:color w:val="000000" w:themeColor="text1"/>
          <w:sz w:val="24"/>
          <w:szCs w:val="24"/>
          <w:u w:val="single"/>
        </w:rPr>
      </w:pPr>
      <w:r w:rsidRPr="004B3263">
        <w:rPr>
          <w:rFonts w:cstheme="minorHAnsi"/>
          <w:b/>
          <w:sz w:val="24"/>
          <w:szCs w:val="24"/>
          <w:u w:val="single"/>
        </w:rPr>
        <w:t xml:space="preserve">2.1 </w:t>
      </w:r>
      <w:r w:rsidRPr="004B3263">
        <w:rPr>
          <w:rFonts w:cstheme="minorHAnsi"/>
          <w:b/>
          <w:color w:val="000000" w:themeColor="text1"/>
          <w:sz w:val="24"/>
          <w:szCs w:val="24"/>
          <w:u w:val="single"/>
        </w:rPr>
        <w:t>Query language translation</w:t>
      </w:r>
    </w:p>
    <w:p w:rsidR="004B3263" w:rsidRPr="004B3263" w:rsidRDefault="004B3263" w:rsidP="004B3263">
      <w:pPr>
        <w:spacing w:after="0" w:line="240" w:lineRule="auto"/>
        <w:jc w:val="both"/>
        <w:textAlignment w:val="baseline"/>
        <w:rPr>
          <w:rFonts w:cstheme="minorHAnsi"/>
          <w:color w:val="000000" w:themeColor="text1"/>
        </w:rPr>
      </w:pPr>
    </w:p>
    <w:p w:rsidR="004B3263" w:rsidRPr="004B3263" w:rsidRDefault="004B3263" w:rsidP="004B3263">
      <w:pPr>
        <w:spacing w:after="0" w:line="240" w:lineRule="auto"/>
        <w:jc w:val="both"/>
        <w:textAlignment w:val="baseline"/>
        <w:rPr>
          <w:rFonts w:cstheme="minorHAnsi"/>
          <w:color w:val="000000" w:themeColor="text1"/>
        </w:rPr>
      </w:pPr>
    </w:p>
    <w:p w:rsidR="004B3263" w:rsidRDefault="00685683" w:rsidP="004B3263">
      <w:pPr>
        <w:spacing w:after="0" w:line="240" w:lineRule="auto"/>
        <w:jc w:val="both"/>
        <w:rPr>
          <w:rFonts w:cstheme="minorHAnsi"/>
        </w:rPr>
      </w:pPr>
      <w:r w:rsidRPr="00685683">
        <w:rPr>
          <w:rFonts w:cstheme="minorHAnsi"/>
          <w:b/>
        </w:rPr>
        <w:t>Motivation:</w:t>
      </w:r>
      <w:r>
        <w:rPr>
          <w:rFonts w:cstheme="minorHAnsi"/>
        </w:rPr>
        <w:t xml:space="preserve"> </w:t>
      </w:r>
      <w:r w:rsidR="004B3263" w:rsidRPr="004B3263">
        <w:rPr>
          <w:rFonts w:cstheme="minorHAnsi"/>
        </w:rPr>
        <w:t xml:space="preserve">We found that SOLR was not returning any Non-English documents for English Queries and Similar Observation was seen for other languages as well. </w:t>
      </w:r>
      <w:r w:rsidR="004A001B">
        <w:rPr>
          <w:rFonts w:cstheme="minorHAnsi"/>
        </w:rPr>
        <w:t>Logically understanding this ambiguity, a Russian Twitter user is expected to write same content</w:t>
      </w:r>
      <w:r w:rsidR="00C94F96">
        <w:rPr>
          <w:rFonts w:cstheme="minorHAnsi"/>
        </w:rPr>
        <w:t>/Information</w:t>
      </w:r>
      <w:r w:rsidR="004A001B">
        <w:rPr>
          <w:rFonts w:cstheme="minorHAnsi"/>
        </w:rPr>
        <w:t xml:space="preserve"> in Russian language and hence, our implementation should search for same Information in Russian language as well.</w:t>
      </w:r>
    </w:p>
    <w:p w:rsidR="00AD3E60" w:rsidRPr="004B3263" w:rsidRDefault="00AD3E60" w:rsidP="004B3263">
      <w:pPr>
        <w:spacing w:after="0" w:line="240" w:lineRule="auto"/>
        <w:jc w:val="both"/>
        <w:rPr>
          <w:rFonts w:cstheme="minorHAnsi"/>
        </w:rPr>
      </w:pPr>
    </w:p>
    <w:p w:rsidR="004B3263" w:rsidRPr="004B3263" w:rsidRDefault="00AD3E60" w:rsidP="004B3263">
      <w:pPr>
        <w:spacing w:after="0" w:line="240" w:lineRule="auto"/>
        <w:jc w:val="both"/>
        <w:rPr>
          <w:rFonts w:cstheme="minorHAnsi"/>
        </w:rPr>
      </w:pPr>
      <w:r w:rsidRPr="004B3263">
        <w:rPr>
          <w:rFonts w:cstheme="minorHAnsi"/>
          <w:noProof/>
        </w:rPr>
        <w:lastRenderedPageBreak/>
        <w:drawing>
          <wp:inline distT="0" distB="0" distL="0" distR="0" wp14:anchorId="0F6DC9D4" wp14:editId="01E48A02">
            <wp:extent cx="5943600" cy="851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1535"/>
                    </a:xfrm>
                    <a:prstGeom prst="rect">
                      <a:avLst/>
                    </a:prstGeom>
                  </pic:spPr>
                </pic:pic>
              </a:graphicData>
            </a:graphic>
          </wp:inline>
        </w:drawing>
      </w:r>
    </w:p>
    <w:p w:rsidR="00AD3E60" w:rsidRDefault="00AD3E60" w:rsidP="004B3263">
      <w:pPr>
        <w:spacing w:after="0" w:line="240" w:lineRule="auto"/>
        <w:jc w:val="both"/>
        <w:rPr>
          <w:rFonts w:cstheme="minorHAnsi"/>
          <w:b/>
        </w:rPr>
      </w:pPr>
    </w:p>
    <w:p w:rsidR="00AD3E60" w:rsidRDefault="00AD3E60" w:rsidP="004B3263">
      <w:pPr>
        <w:spacing w:after="0" w:line="240" w:lineRule="auto"/>
        <w:jc w:val="both"/>
        <w:rPr>
          <w:rFonts w:cstheme="minorHAnsi"/>
          <w:b/>
        </w:rPr>
      </w:pPr>
    </w:p>
    <w:p w:rsidR="004B3263" w:rsidRPr="004B3263" w:rsidRDefault="004B3263" w:rsidP="00294401">
      <w:pPr>
        <w:spacing w:after="0" w:line="240" w:lineRule="auto"/>
        <w:jc w:val="both"/>
        <w:rPr>
          <w:rFonts w:cstheme="minorHAnsi"/>
        </w:rPr>
      </w:pPr>
      <w:r w:rsidRPr="004B3263">
        <w:rPr>
          <w:rFonts w:cstheme="minorHAnsi"/>
          <w:b/>
        </w:rPr>
        <w:t>Implementation Impact:</w:t>
      </w:r>
      <w:r w:rsidR="00E06840">
        <w:rPr>
          <w:rFonts w:cstheme="minorHAnsi"/>
          <w:b/>
        </w:rPr>
        <w:t xml:space="preserve"> </w:t>
      </w:r>
      <w:r w:rsidR="00570E6D">
        <w:rPr>
          <w:rFonts w:cstheme="minorHAnsi"/>
        </w:rPr>
        <w:t>Additionally, we realized it’s not Just sufficient to search blindly with all above translated queries but institutively it makes sense to search Russian query in Russian field, English in English and German and German. Therefore, we combine this information in Implementation 2 (explained below) with previous information and combined calculate map for Implementation 1 and 2 as below.</w:t>
      </w:r>
    </w:p>
    <w:p w:rsidR="004B3263" w:rsidRPr="004B3263" w:rsidRDefault="004B3263" w:rsidP="004B3263">
      <w:pPr>
        <w:spacing w:after="0" w:line="240" w:lineRule="auto"/>
        <w:jc w:val="both"/>
        <w:textAlignment w:val="baseline"/>
        <w:rPr>
          <w:rFonts w:cstheme="minorHAnsi"/>
          <w:color w:val="000000" w:themeColor="text1"/>
        </w:rPr>
      </w:pPr>
    </w:p>
    <w:p w:rsidR="004B3263" w:rsidRPr="004B3263" w:rsidRDefault="004B3263" w:rsidP="004B3263">
      <w:pPr>
        <w:spacing w:after="0" w:line="240" w:lineRule="auto"/>
        <w:jc w:val="both"/>
        <w:textAlignment w:val="baseline"/>
        <w:rPr>
          <w:rFonts w:cstheme="minorHAnsi"/>
          <w:color w:val="000000" w:themeColor="text1"/>
        </w:rPr>
      </w:pPr>
    </w:p>
    <w:p w:rsidR="0099366B" w:rsidRPr="004B3263" w:rsidRDefault="0099366B" w:rsidP="004B3263">
      <w:pPr>
        <w:spacing w:after="0" w:line="240" w:lineRule="auto"/>
        <w:jc w:val="both"/>
        <w:textAlignment w:val="baseline"/>
        <w:rPr>
          <w:rFonts w:cstheme="minorHAnsi"/>
          <w:color w:val="000000" w:themeColor="text1"/>
        </w:rPr>
      </w:pPr>
    </w:p>
    <w:p w:rsidR="004B3263" w:rsidRPr="004B3263" w:rsidRDefault="004B3263" w:rsidP="004B3263">
      <w:pPr>
        <w:spacing w:after="0" w:line="240" w:lineRule="auto"/>
        <w:rPr>
          <w:rFonts w:cstheme="minorHAnsi"/>
          <w:b/>
          <w:color w:val="000000" w:themeColor="text1"/>
          <w:sz w:val="24"/>
          <w:szCs w:val="24"/>
          <w:u w:val="single"/>
        </w:rPr>
      </w:pPr>
      <w:r w:rsidRPr="004B3263">
        <w:rPr>
          <w:rFonts w:cstheme="minorHAnsi"/>
          <w:b/>
          <w:color w:val="000000" w:themeColor="text1"/>
          <w:sz w:val="24"/>
          <w:szCs w:val="24"/>
          <w:u w:val="single"/>
        </w:rPr>
        <w:t>2.2 Field Specific Querying using above Translation</w:t>
      </w:r>
    </w:p>
    <w:p w:rsidR="00F46569" w:rsidRPr="00CC7E6B" w:rsidRDefault="00F46569">
      <w:pPr>
        <w:rPr>
          <w:rFonts w:cstheme="minorHAnsi"/>
        </w:rPr>
      </w:pPr>
    </w:p>
    <w:p w:rsidR="00D36CAE" w:rsidRPr="00CC7E6B" w:rsidRDefault="00D36CAE">
      <w:pPr>
        <w:rPr>
          <w:rFonts w:cstheme="minorHAnsi"/>
        </w:rPr>
      </w:pPr>
      <w:r w:rsidRPr="00CC7E6B">
        <w:rPr>
          <w:rFonts w:cstheme="minorHAnsi"/>
          <w:noProof/>
        </w:rPr>
        <w:drawing>
          <wp:inline distT="0" distB="0" distL="0" distR="0" wp14:anchorId="1DC5798D" wp14:editId="3BD4C6A0">
            <wp:extent cx="5943600" cy="1082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2040"/>
                    </a:xfrm>
                    <a:prstGeom prst="rect">
                      <a:avLst/>
                    </a:prstGeom>
                  </pic:spPr>
                </pic:pic>
              </a:graphicData>
            </a:graphic>
          </wp:inline>
        </w:drawing>
      </w:r>
    </w:p>
    <w:p w:rsidR="00D36CAE" w:rsidRPr="00CC7E6B" w:rsidRDefault="00D36CAE" w:rsidP="00D36CAE">
      <w:pPr>
        <w:pStyle w:val="NoSpacing"/>
        <w:rPr>
          <w:rFonts w:cstheme="minorHAnsi"/>
        </w:rPr>
      </w:pPr>
    </w:p>
    <w:p w:rsidR="00D36CAE" w:rsidRPr="00CC7E6B" w:rsidRDefault="00D36CAE" w:rsidP="00D36CAE">
      <w:pPr>
        <w:pStyle w:val="NoSpacing"/>
        <w:rPr>
          <w:rFonts w:cstheme="minorHAnsi"/>
        </w:rPr>
      </w:pPr>
      <w:r w:rsidRPr="00CC7E6B">
        <w:rPr>
          <w:rFonts w:cstheme="minorHAnsi"/>
        </w:rPr>
        <w:t xml:space="preserve">From the technique used in above section 2.1 we found that it is not only enough to translate the query language but it is also required to search the query in the same language in which it is required. Therefore, we have included an OR operation for all same query in all the three languages. </w:t>
      </w:r>
    </w:p>
    <w:p w:rsidR="00D36CAE" w:rsidRPr="00CC7E6B" w:rsidRDefault="00D36CAE" w:rsidP="00D36CAE">
      <w:pPr>
        <w:pStyle w:val="NoSpacing"/>
        <w:rPr>
          <w:rFonts w:cstheme="minorHAnsi"/>
        </w:rPr>
      </w:pPr>
    </w:p>
    <w:p w:rsidR="00D36CAE" w:rsidRPr="00CC7E6B" w:rsidRDefault="00D36CAE" w:rsidP="00D36CAE">
      <w:pPr>
        <w:pStyle w:val="NoSpacing"/>
        <w:rPr>
          <w:rFonts w:cstheme="minorHAnsi"/>
        </w:rPr>
      </w:pPr>
      <w:r w:rsidRPr="00CC7E6B">
        <w:rPr>
          <w:rFonts w:cstheme="minorHAnsi"/>
          <w:b/>
        </w:rPr>
        <w:t xml:space="preserve">Motivation:  </w:t>
      </w:r>
      <w:r w:rsidRPr="00CC7E6B">
        <w:rPr>
          <w:rFonts w:cstheme="minorHAnsi"/>
        </w:rPr>
        <w:t>To return the relevant documents for the query in the same language as that of the query.</w:t>
      </w:r>
    </w:p>
    <w:tbl>
      <w:tblPr>
        <w:tblStyle w:val="TableGrid"/>
        <w:tblpPr w:leftFromText="180" w:rightFromText="180" w:vertAnchor="text" w:horzAnchor="page" w:tblpX="3221" w:tblpY="236"/>
        <w:tblW w:w="4625" w:type="dxa"/>
        <w:tblLook w:val="04A0" w:firstRow="1" w:lastRow="0" w:firstColumn="1" w:lastColumn="0" w:noHBand="0" w:noVBand="1"/>
      </w:tblPr>
      <w:tblGrid>
        <w:gridCol w:w="939"/>
        <w:gridCol w:w="1886"/>
        <w:gridCol w:w="1800"/>
      </w:tblGrid>
      <w:tr w:rsidR="00570E6D" w:rsidTr="00570E6D">
        <w:trPr>
          <w:trHeight w:val="540"/>
        </w:trPr>
        <w:tc>
          <w:tcPr>
            <w:tcW w:w="939" w:type="dxa"/>
            <w:shd w:val="clear" w:color="auto" w:fill="7F7F7F" w:themeFill="text1" w:themeFillTint="80"/>
          </w:tcPr>
          <w:p w:rsidR="00570E6D" w:rsidRPr="009565B0" w:rsidRDefault="00570E6D" w:rsidP="00570E6D">
            <w:pPr>
              <w:rPr>
                <w:b/>
              </w:rPr>
            </w:pPr>
            <w:r w:rsidRPr="009565B0">
              <w:rPr>
                <w:b/>
              </w:rPr>
              <w:t>Model</w:t>
            </w:r>
          </w:p>
        </w:tc>
        <w:tc>
          <w:tcPr>
            <w:tcW w:w="1886" w:type="dxa"/>
            <w:shd w:val="clear" w:color="auto" w:fill="7F7F7F" w:themeFill="text1" w:themeFillTint="80"/>
          </w:tcPr>
          <w:p w:rsidR="00570E6D" w:rsidRPr="009565B0" w:rsidRDefault="00570E6D" w:rsidP="00570E6D">
            <w:pPr>
              <w:rPr>
                <w:b/>
              </w:rPr>
            </w:pPr>
            <w:r w:rsidRPr="009565B0">
              <w:rPr>
                <w:b/>
              </w:rPr>
              <w:t>Default Setting</w:t>
            </w:r>
          </w:p>
        </w:tc>
        <w:tc>
          <w:tcPr>
            <w:tcW w:w="1800" w:type="dxa"/>
            <w:shd w:val="clear" w:color="auto" w:fill="FFFF00"/>
          </w:tcPr>
          <w:p w:rsidR="00570E6D" w:rsidRPr="009565B0" w:rsidRDefault="00570E6D" w:rsidP="00570E6D">
            <w:pPr>
              <w:rPr>
                <w:b/>
              </w:rPr>
            </w:pPr>
            <w:r w:rsidRPr="009565B0">
              <w:rPr>
                <w:b/>
              </w:rPr>
              <w:t xml:space="preserve">After </w:t>
            </w:r>
            <w:r>
              <w:rPr>
                <w:b/>
              </w:rPr>
              <w:t xml:space="preserve">Language </w:t>
            </w:r>
            <w:r w:rsidRPr="009565B0">
              <w:rPr>
                <w:b/>
              </w:rPr>
              <w:t>Translation</w:t>
            </w:r>
          </w:p>
        </w:tc>
      </w:tr>
      <w:tr w:rsidR="00570E6D" w:rsidTr="00570E6D">
        <w:trPr>
          <w:trHeight w:val="270"/>
        </w:trPr>
        <w:tc>
          <w:tcPr>
            <w:tcW w:w="939" w:type="dxa"/>
            <w:shd w:val="clear" w:color="auto" w:fill="00B0F0"/>
          </w:tcPr>
          <w:p w:rsidR="00570E6D" w:rsidRDefault="00570E6D" w:rsidP="00570E6D">
            <w:r>
              <w:t>VSM</w:t>
            </w:r>
          </w:p>
        </w:tc>
        <w:tc>
          <w:tcPr>
            <w:tcW w:w="1886" w:type="dxa"/>
          </w:tcPr>
          <w:p w:rsidR="00570E6D" w:rsidRDefault="00570E6D" w:rsidP="00570E6D">
            <w:r w:rsidRPr="00CF293F">
              <w:t>0.6469</w:t>
            </w:r>
          </w:p>
        </w:tc>
        <w:tc>
          <w:tcPr>
            <w:tcW w:w="1800" w:type="dxa"/>
            <w:shd w:val="clear" w:color="auto" w:fill="FFFF00"/>
          </w:tcPr>
          <w:p w:rsidR="00570E6D" w:rsidRDefault="00570E6D" w:rsidP="00570E6D">
            <w:r w:rsidRPr="001D79B1">
              <w:t>0.6520</w:t>
            </w:r>
          </w:p>
        </w:tc>
      </w:tr>
      <w:tr w:rsidR="00570E6D" w:rsidTr="00570E6D">
        <w:trPr>
          <w:trHeight w:val="260"/>
        </w:trPr>
        <w:tc>
          <w:tcPr>
            <w:tcW w:w="939" w:type="dxa"/>
            <w:shd w:val="clear" w:color="auto" w:fill="00B0F0"/>
          </w:tcPr>
          <w:p w:rsidR="00570E6D" w:rsidRDefault="00570E6D" w:rsidP="00570E6D">
            <w:r>
              <w:t>DFR</w:t>
            </w:r>
          </w:p>
        </w:tc>
        <w:tc>
          <w:tcPr>
            <w:tcW w:w="1886" w:type="dxa"/>
          </w:tcPr>
          <w:p w:rsidR="00570E6D" w:rsidRDefault="00570E6D" w:rsidP="00570E6D">
            <w:r w:rsidRPr="00BF0C0F">
              <w:t>0.6468</w:t>
            </w:r>
          </w:p>
        </w:tc>
        <w:tc>
          <w:tcPr>
            <w:tcW w:w="1800" w:type="dxa"/>
            <w:shd w:val="clear" w:color="auto" w:fill="FFFF00"/>
          </w:tcPr>
          <w:p w:rsidR="00570E6D" w:rsidRDefault="00570E6D" w:rsidP="00570E6D">
            <w:r w:rsidRPr="001D79B1">
              <w:t>0.6887</w:t>
            </w:r>
          </w:p>
        </w:tc>
      </w:tr>
      <w:tr w:rsidR="00570E6D" w:rsidTr="00570E6D">
        <w:trPr>
          <w:trHeight w:val="270"/>
        </w:trPr>
        <w:tc>
          <w:tcPr>
            <w:tcW w:w="939" w:type="dxa"/>
            <w:shd w:val="clear" w:color="auto" w:fill="00B0F0"/>
          </w:tcPr>
          <w:p w:rsidR="00570E6D" w:rsidRDefault="00570E6D" w:rsidP="00570E6D">
            <w:r>
              <w:t>BM25</w:t>
            </w:r>
          </w:p>
        </w:tc>
        <w:tc>
          <w:tcPr>
            <w:tcW w:w="1886" w:type="dxa"/>
          </w:tcPr>
          <w:p w:rsidR="00570E6D" w:rsidRDefault="00570E6D" w:rsidP="00570E6D">
            <w:r w:rsidRPr="00F76E57">
              <w:t>0.6554</w:t>
            </w:r>
          </w:p>
        </w:tc>
        <w:tc>
          <w:tcPr>
            <w:tcW w:w="1800" w:type="dxa"/>
            <w:shd w:val="clear" w:color="auto" w:fill="FFFF00"/>
          </w:tcPr>
          <w:p w:rsidR="00570E6D" w:rsidRDefault="00570E6D" w:rsidP="00570E6D">
            <w:pPr>
              <w:keepNext/>
            </w:pPr>
            <w:r w:rsidRPr="001D79B1">
              <w:t>0.6669</w:t>
            </w:r>
          </w:p>
        </w:tc>
      </w:tr>
    </w:tbl>
    <w:p w:rsidR="00570E6D" w:rsidRDefault="00570E6D" w:rsidP="00570E6D">
      <w:pPr>
        <w:pStyle w:val="Caption"/>
        <w:keepNext/>
      </w:pPr>
    </w:p>
    <w:p w:rsidR="00570E6D" w:rsidRPr="00570E6D" w:rsidRDefault="00570E6D" w:rsidP="00570E6D"/>
    <w:p w:rsidR="00D36CAE" w:rsidRDefault="00D36CAE">
      <w:pPr>
        <w:rPr>
          <w:rFonts w:cstheme="minorHAnsi"/>
        </w:rPr>
      </w:pPr>
    </w:p>
    <w:p w:rsidR="00570E6D" w:rsidRDefault="00570E6D">
      <w:pPr>
        <w:rPr>
          <w:rFonts w:cstheme="minorHAnsi"/>
        </w:rPr>
      </w:pPr>
    </w:p>
    <w:p w:rsidR="00570E6D" w:rsidRPr="003D3FC3" w:rsidRDefault="00570E6D" w:rsidP="00570E6D">
      <w:pPr>
        <w:pStyle w:val="Caption"/>
        <w:framePr w:hSpace="180" w:wrap="around" w:vAnchor="text" w:hAnchor="page" w:x="3321" w:y="57"/>
        <w:rPr>
          <w:b/>
        </w:rPr>
      </w:pPr>
      <w:r w:rsidRPr="003D3FC3">
        <w:rPr>
          <w:b/>
        </w:rPr>
        <w:t xml:space="preserve">Table </w:t>
      </w:r>
      <w:r w:rsidR="00DC5206" w:rsidRPr="003D3FC3">
        <w:rPr>
          <w:b/>
        </w:rPr>
        <w:fldChar w:fldCharType="begin"/>
      </w:r>
      <w:r w:rsidR="00DC5206" w:rsidRPr="003D3FC3">
        <w:rPr>
          <w:b/>
        </w:rPr>
        <w:instrText xml:space="preserve"> SEQ Table \* ARABIC </w:instrText>
      </w:r>
      <w:r w:rsidR="00DC5206" w:rsidRPr="003D3FC3">
        <w:rPr>
          <w:b/>
        </w:rPr>
        <w:fldChar w:fldCharType="separate"/>
      </w:r>
      <w:r w:rsidR="00DC5206" w:rsidRPr="003D3FC3">
        <w:rPr>
          <w:b/>
          <w:noProof/>
        </w:rPr>
        <w:t>1</w:t>
      </w:r>
      <w:r w:rsidR="00DC5206" w:rsidRPr="003D3FC3">
        <w:rPr>
          <w:b/>
        </w:rPr>
        <w:fldChar w:fldCharType="end"/>
      </w:r>
      <w:r w:rsidRPr="003D3FC3">
        <w:rPr>
          <w:b/>
        </w:rPr>
        <w:t>: Improvement is MAP values after Query Translation</w:t>
      </w:r>
    </w:p>
    <w:p w:rsidR="00570E6D" w:rsidRDefault="00570E6D">
      <w:pPr>
        <w:rPr>
          <w:rFonts w:cstheme="minorHAnsi"/>
        </w:rPr>
      </w:pPr>
    </w:p>
    <w:p w:rsidR="00570E6D" w:rsidRPr="00CC7E6B" w:rsidRDefault="00570E6D">
      <w:pPr>
        <w:rPr>
          <w:rFonts w:cstheme="minorHAnsi"/>
        </w:rPr>
      </w:pPr>
    </w:p>
    <w:p w:rsidR="00D36CAE" w:rsidRPr="004F312C" w:rsidRDefault="00D36CAE" w:rsidP="00D36CAE">
      <w:pPr>
        <w:spacing w:after="0" w:line="240" w:lineRule="auto"/>
        <w:jc w:val="both"/>
        <w:textAlignment w:val="baseline"/>
        <w:rPr>
          <w:rFonts w:cstheme="minorHAnsi"/>
          <w:b/>
          <w:color w:val="000000" w:themeColor="text1"/>
          <w:sz w:val="24"/>
          <w:szCs w:val="24"/>
          <w:u w:val="single"/>
        </w:rPr>
      </w:pPr>
      <w:r w:rsidRPr="004F312C">
        <w:rPr>
          <w:rFonts w:cstheme="minorHAnsi"/>
          <w:b/>
          <w:color w:val="000000" w:themeColor="text1"/>
          <w:sz w:val="24"/>
          <w:szCs w:val="24"/>
          <w:u w:val="single"/>
        </w:rPr>
        <w:t>2.3(a) Boosting various fields using different weight</w:t>
      </w:r>
    </w:p>
    <w:p w:rsidR="00D36CAE" w:rsidRPr="00CC7E6B" w:rsidRDefault="00D36CAE" w:rsidP="00D36CAE">
      <w:pPr>
        <w:spacing w:after="0" w:line="240" w:lineRule="auto"/>
        <w:jc w:val="both"/>
        <w:textAlignment w:val="baseline"/>
        <w:rPr>
          <w:rFonts w:cstheme="minorHAnsi"/>
          <w:color w:val="000000" w:themeColor="text1"/>
        </w:rPr>
      </w:pPr>
    </w:p>
    <w:p w:rsidR="00D36CAE" w:rsidRPr="00CC7E6B" w:rsidRDefault="00D36CAE">
      <w:pPr>
        <w:rPr>
          <w:rFonts w:cstheme="minorHAnsi"/>
        </w:rPr>
      </w:pPr>
      <w:r w:rsidRPr="00CC7E6B">
        <w:rPr>
          <w:rFonts w:cstheme="minorHAnsi"/>
          <w:noProof/>
        </w:rPr>
        <w:drawing>
          <wp:inline distT="0" distB="0" distL="0" distR="0" wp14:anchorId="7E66D849" wp14:editId="4A8459BC">
            <wp:extent cx="6372364" cy="6705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3147" cy="674852"/>
                    </a:xfrm>
                    <a:prstGeom prst="rect">
                      <a:avLst/>
                    </a:prstGeom>
                  </pic:spPr>
                </pic:pic>
              </a:graphicData>
            </a:graphic>
          </wp:inline>
        </w:drawing>
      </w:r>
    </w:p>
    <w:p w:rsidR="00570E6D" w:rsidRPr="00CC7E6B" w:rsidRDefault="00570E6D" w:rsidP="00570E6D">
      <w:pPr>
        <w:pStyle w:val="NoSpacing"/>
        <w:rPr>
          <w:rFonts w:cstheme="minorHAnsi"/>
        </w:rPr>
      </w:pPr>
      <w:r w:rsidRPr="00CC7E6B">
        <w:rPr>
          <w:rFonts w:cstheme="minorHAnsi"/>
          <w:b/>
        </w:rPr>
        <w:lastRenderedPageBreak/>
        <w:t xml:space="preserve">Motivation: </w:t>
      </w:r>
      <w:r>
        <w:rPr>
          <w:rFonts w:cstheme="minorHAnsi"/>
        </w:rPr>
        <w:t xml:space="preserve">All </w:t>
      </w:r>
      <w:r w:rsidRPr="00CC7E6B">
        <w:rPr>
          <w:rFonts w:cstheme="minorHAnsi"/>
        </w:rPr>
        <w:t xml:space="preserve">fields </w:t>
      </w:r>
      <w:r>
        <w:rPr>
          <w:rFonts w:cstheme="minorHAnsi"/>
        </w:rPr>
        <w:t xml:space="preserve">in a document don’t represent </w:t>
      </w:r>
      <w:r w:rsidR="00F40A05">
        <w:rPr>
          <w:rFonts w:cstheme="minorHAnsi"/>
        </w:rPr>
        <w:t xml:space="preserve">Information of Same priority. Example: Author, Head, Body, </w:t>
      </w:r>
      <w:r w:rsidR="008760E6">
        <w:rPr>
          <w:rFonts w:cstheme="minorHAnsi"/>
        </w:rPr>
        <w:t>abstract</w:t>
      </w:r>
      <w:r w:rsidR="00F40A05">
        <w:rPr>
          <w:rFonts w:cstheme="minorHAnsi"/>
        </w:rPr>
        <w:t xml:space="preserve"> both contain information with different relevance.</w:t>
      </w:r>
    </w:p>
    <w:p w:rsidR="00570E6D" w:rsidRDefault="00570E6D" w:rsidP="00723122">
      <w:pPr>
        <w:pStyle w:val="NoSpacing"/>
        <w:rPr>
          <w:rFonts w:cstheme="minorHAnsi"/>
          <w:b/>
        </w:rPr>
      </w:pPr>
    </w:p>
    <w:p w:rsidR="00570E6D" w:rsidRDefault="00570E6D" w:rsidP="00723122">
      <w:pPr>
        <w:pStyle w:val="NoSpacing"/>
        <w:rPr>
          <w:rFonts w:cstheme="minorHAnsi"/>
        </w:rPr>
      </w:pPr>
      <w:r>
        <w:rPr>
          <w:rFonts w:cstheme="minorHAnsi"/>
          <w:b/>
        </w:rPr>
        <w:t>Implementation</w:t>
      </w:r>
      <w:r w:rsidRPr="00570E6D">
        <w:rPr>
          <w:rFonts w:cstheme="minorHAnsi"/>
          <w:b/>
        </w:rPr>
        <w:t>:</w:t>
      </w:r>
      <w:r>
        <w:rPr>
          <w:rFonts w:cstheme="minorHAnsi"/>
        </w:rPr>
        <w:t xml:space="preserve"> Twitter data implicitly is categorized into components of varying information. Twitter mentions and twitter URLs represent very precise information. We exploit this logic. </w:t>
      </w:r>
    </w:p>
    <w:p w:rsidR="00723122" w:rsidRPr="00CC7E6B" w:rsidRDefault="00570E6D" w:rsidP="00723122">
      <w:pPr>
        <w:pStyle w:val="NoSpacing"/>
        <w:rPr>
          <w:rFonts w:cstheme="minorHAnsi"/>
        </w:rPr>
      </w:pPr>
      <w:r>
        <w:rPr>
          <w:rFonts w:cstheme="minorHAnsi"/>
        </w:rPr>
        <w:t xml:space="preserve">Below we </w:t>
      </w:r>
      <w:r w:rsidR="00723122" w:rsidRPr="00CC7E6B">
        <w:rPr>
          <w:rFonts w:cstheme="minorHAnsi"/>
        </w:rPr>
        <w:t>assigns weights to different fields such as ‘tweet_hashtags</w:t>
      </w:r>
      <w:r w:rsidR="00A81B67" w:rsidRPr="00CC7E6B">
        <w:rPr>
          <w:rFonts w:cstheme="minorHAnsi"/>
        </w:rPr>
        <w:t>’,</w:t>
      </w:r>
      <w:r w:rsidR="00723122" w:rsidRPr="00CC7E6B">
        <w:rPr>
          <w:rFonts w:cstheme="minorHAnsi"/>
        </w:rPr>
        <w:t xml:space="preserve"> ‘mentions’, </w:t>
      </w:r>
      <w:r>
        <w:rPr>
          <w:rFonts w:cstheme="minorHAnsi"/>
        </w:rPr>
        <w:t>’tweet_urls’ etc. with varying</w:t>
      </w:r>
      <w:r w:rsidR="00723122" w:rsidRPr="00CC7E6B">
        <w:rPr>
          <w:rFonts w:cstheme="minorHAnsi"/>
        </w:rPr>
        <w:t xml:space="preserve"> weights</w:t>
      </w:r>
      <w:r>
        <w:rPr>
          <w:rFonts w:cstheme="minorHAnsi"/>
        </w:rPr>
        <w:t xml:space="preserve">, that is assigning more weight to highly relevant fields and Low weight to less relevant fields . </w:t>
      </w:r>
    </w:p>
    <w:p w:rsidR="00723122" w:rsidRPr="00CC7E6B" w:rsidRDefault="00723122" w:rsidP="00723122">
      <w:pPr>
        <w:pStyle w:val="NoSpacing"/>
        <w:rPr>
          <w:rFonts w:cstheme="minorHAnsi"/>
        </w:rPr>
      </w:pPr>
    </w:p>
    <w:p w:rsidR="001063BD" w:rsidRDefault="008760E6">
      <w:pPr>
        <w:rPr>
          <w:rFonts w:cstheme="minorHAnsi"/>
        </w:rPr>
      </w:pPr>
      <w:r>
        <w:rPr>
          <w:rFonts w:cstheme="minorHAnsi"/>
        </w:rPr>
        <w:t>More, we realized it’s not just important to Set weight but also weight depending on Language in which</w:t>
      </w:r>
      <w:r w:rsidR="001063BD">
        <w:rPr>
          <w:rFonts w:cstheme="minorHAnsi"/>
        </w:rPr>
        <w:t xml:space="preserve">  query was executed.</w:t>
      </w:r>
    </w:p>
    <w:p w:rsidR="00421928" w:rsidRDefault="00421928">
      <w:pPr>
        <w:rPr>
          <w:rFonts w:cstheme="minorHAnsi"/>
        </w:rPr>
      </w:pPr>
      <w:r>
        <w:rPr>
          <w:rFonts w:cstheme="minorHAnsi"/>
        </w:rPr>
        <w:t xml:space="preserve">Edismax query parser is used to </w:t>
      </w:r>
      <w:r>
        <w:rPr>
          <w:rFonts w:cstheme="minorHAnsi"/>
        </w:rPr>
        <w:tab/>
        <w:t>search across multiple fields with variable weightage. Dismax query parser allows to search across fields and add  weights to each field.</w:t>
      </w:r>
    </w:p>
    <w:tbl>
      <w:tblPr>
        <w:tblStyle w:val="TableGrid"/>
        <w:tblpPr w:leftFromText="180" w:rightFromText="180" w:vertAnchor="text" w:horzAnchor="margin" w:tblpXSpec="center" w:tblpY="368"/>
        <w:tblW w:w="7975" w:type="dxa"/>
        <w:tblLook w:val="04A0" w:firstRow="1" w:lastRow="0" w:firstColumn="1" w:lastColumn="0" w:noHBand="0" w:noVBand="1"/>
      </w:tblPr>
      <w:tblGrid>
        <w:gridCol w:w="1182"/>
        <w:gridCol w:w="2375"/>
        <w:gridCol w:w="2266"/>
        <w:gridCol w:w="2152"/>
      </w:tblGrid>
      <w:tr w:rsidR="00596202" w:rsidRPr="009565B0" w:rsidTr="00596202">
        <w:trPr>
          <w:trHeight w:val="496"/>
        </w:trPr>
        <w:tc>
          <w:tcPr>
            <w:tcW w:w="1182" w:type="dxa"/>
            <w:shd w:val="clear" w:color="auto" w:fill="7F7F7F" w:themeFill="text1" w:themeFillTint="80"/>
          </w:tcPr>
          <w:p w:rsidR="00596202" w:rsidRPr="009565B0" w:rsidRDefault="00596202" w:rsidP="00D65C37">
            <w:pPr>
              <w:rPr>
                <w:b/>
              </w:rPr>
            </w:pPr>
            <w:r w:rsidRPr="009565B0">
              <w:rPr>
                <w:b/>
              </w:rPr>
              <w:t>Model</w:t>
            </w:r>
          </w:p>
        </w:tc>
        <w:tc>
          <w:tcPr>
            <w:tcW w:w="2375" w:type="dxa"/>
            <w:shd w:val="clear" w:color="auto" w:fill="7F7F7F" w:themeFill="text1" w:themeFillTint="80"/>
          </w:tcPr>
          <w:p w:rsidR="00596202" w:rsidRPr="009565B0" w:rsidRDefault="00596202" w:rsidP="00D65C37">
            <w:pPr>
              <w:rPr>
                <w:b/>
              </w:rPr>
            </w:pPr>
            <w:r w:rsidRPr="009565B0">
              <w:rPr>
                <w:b/>
              </w:rPr>
              <w:t>Default Setting</w:t>
            </w:r>
          </w:p>
        </w:tc>
        <w:tc>
          <w:tcPr>
            <w:tcW w:w="2266" w:type="dxa"/>
            <w:shd w:val="clear" w:color="auto" w:fill="7F7F7F" w:themeFill="text1" w:themeFillTint="80"/>
          </w:tcPr>
          <w:p w:rsidR="00596202" w:rsidRPr="009565B0" w:rsidRDefault="00596202" w:rsidP="00D65C37">
            <w:pPr>
              <w:rPr>
                <w:b/>
              </w:rPr>
            </w:pPr>
            <w:r w:rsidRPr="009565B0">
              <w:rPr>
                <w:b/>
              </w:rPr>
              <w:t xml:space="preserve">After </w:t>
            </w:r>
            <w:r>
              <w:rPr>
                <w:b/>
              </w:rPr>
              <w:t xml:space="preserve">Language </w:t>
            </w:r>
            <w:r w:rsidRPr="009565B0">
              <w:rPr>
                <w:b/>
              </w:rPr>
              <w:t>Translation</w:t>
            </w:r>
          </w:p>
        </w:tc>
        <w:tc>
          <w:tcPr>
            <w:tcW w:w="2152" w:type="dxa"/>
            <w:shd w:val="clear" w:color="auto" w:fill="FFFF00"/>
          </w:tcPr>
          <w:p w:rsidR="00596202" w:rsidRPr="009565B0" w:rsidRDefault="00596202" w:rsidP="00D65C37">
            <w:pPr>
              <w:rPr>
                <w:b/>
              </w:rPr>
            </w:pPr>
            <w:r w:rsidRPr="009565B0">
              <w:rPr>
                <w:b/>
              </w:rPr>
              <w:t>Query Weight</w:t>
            </w:r>
            <w:r>
              <w:rPr>
                <w:b/>
              </w:rPr>
              <w:t xml:space="preserve"> Boosting</w:t>
            </w:r>
          </w:p>
        </w:tc>
      </w:tr>
      <w:tr w:rsidR="00596202" w:rsidTr="00596202">
        <w:trPr>
          <w:trHeight w:val="247"/>
        </w:trPr>
        <w:tc>
          <w:tcPr>
            <w:tcW w:w="1182" w:type="dxa"/>
            <w:shd w:val="clear" w:color="auto" w:fill="00B0F0"/>
          </w:tcPr>
          <w:p w:rsidR="00596202" w:rsidRDefault="00596202" w:rsidP="00D65C37">
            <w:r>
              <w:t>VSM</w:t>
            </w:r>
          </w:p>
        </w:tc>
        <w:tc>
          <w:tcPr>
            <w:tcW w:w="2375" w:type="dxa"/>
          </w:tcPr>
          <w:p w:rsidR="00596202" w:rsidRDefault="00596202" w:rsidP="00D65C37">
            <w:r w:rsidRPr="00CF293F">
              <w:t>0.6469</w:t>
            </w:r>
          </w:p>
        </w:tc>
        <w:tc>
          <w:tcPr>
            <w:tcW w:w="2266" w:type="dxa"/>
          </w:tcPr>
          <w:p w:rsidR="00596202" w:rsidRDefault="00596202" w:rsidP="00D65C37">
            <w:r w:rsidRPr="001D79B1">
              <w:t>0.6520</w:t>
            </w:r>
          </w:p>
        </w:tc>
        <w:tc>
          <w:tcPr>
            <w:tcW w:w="2152" w:type="dxa"/>
            <w:shd w:val="clear" w:color="auto" w:fill="FFFF00"/>
          </w:tcPr>
          <w:p w:rsidR="00596202" w:rsidRDefault="00596202" w:rsidP="00D65C37">
            <w:r w:rsidRPr="00705D8E">
              <w:t>0.7030</w:t>
            </w:r>
          </w:p>
        </w:tc>
      </w:tr>
      <w:tr w:rsidR="00596202" w:rsidTr="00596202">
        <w:trPr>
          <w:trHeight w:val="238"/>
        </w:trPr>
        <w:tc>
          <w:tcPr>
            <w:tcW w:w="1182" w:type="dxa"/>
            <w:shd w:val="clear" w:color="auto" w:fill="00B0F0"/>
          </w:tcPr>
          <w:p w:rsidR="00596202" w:rsidRDefault="00596202" w:rsidP="00D65C37">
            <w:r>
              <w:t>DFR</w:t>
            </w:r>
          </w:p>
        </w:tc>
        <w:tc>
          <w:tcPr>
            <w:tcW w:w="2375" w:type="dxa"/>
          </w:tcPr>
          <w:p w:rsidR="00596202" w:rsidRDefault="00596202" w:rsidP="00D65C37">
            <w:r w:rsidRPr="00BF0C0F">
              <w:t>0.6468</w:t>
            </w:r>
          </w:p>
        </w:tc>
        <w:tc>
          <w:tcPr>
            <w:tcW w:w="2266" w:type="dxa"/>
          </w:tcPr>
          <w:p w:rsidR="00596202" w:rsidRDefault="00596202" w:rsidP="00D65C37">
            <w:r w:rsidRPr="001D79B1">
              <w:t>0.6887</w:t>
            </w:r>
          </w:p>
        </w:tc>
        <w:tc>
          <w:tcPr>
            <w:tcW w:w="2152" w:type="dxa"/>
            <w:shd w:val="clear" w:color="auto" w:fill="FFFF00"/>
          </w:tcPr>
          <w:p w:rsidR="00596202" w:rsidRDefault="00596202" w:rsidP="00D65C37">
            <w:r w:rsidRPr="007B5B1A">
              <w:t>0.7082</w:t>
            </w:r>
          </w:p>
        </w:tc>
      </w:tr>
      <w:tr w:rsidR="00596202" w:rsidTr="00596202">
        <w:trPr>
          <w:trHeight w:val="247"/>
        </w:trPr>
        <w:tc>
          <w:tcPr>
            <w:tcW w:w="1182" w:type="dxa"/>
            <w:shd w:val="clear" w:color="auto" w:fill="00B0F0"/>
          </w:tcPr>
          <w:p w:rsidR="00596202" w:rsidRDefault="00596202" w:rsidP="00D65C37">
            <w:r>
              <w:t>BM25</w:t>
            </w:r>
          </w:p>
        </w:tc>
        <w:tc>
          <w:tcPr>
            <w:tcW w:w="2375" w:type="dxa"/>
          </w:tcPr>
          <w:p w:rsidR="00596202" w:rsidRDefault="00596202" w:rsidP="00D65C37">
            <w:r w:rsidRPr="00F76E57">
              <w:t>0.6554</w:t>
            </w:r>
          </w:p>
        </w:tc>
        <w:tc>
          <w:tcPr>
            <w:tcW w:w="2266" w:type="dxa"/>
          </w:tcPr>
          <w:p w:rsidR="00596202" w:rsidRDefault="00596202" w:rsidP="00D65C37">
            <w:r w:rsidRPr="001D79B1">
              <w:t>0.6669</w:t>
            </w:r>
          </w:p>
        </w:tc>
        <w:tc>
          <w:tcPr>
            <w:tcW w:w="2152" w:type="dxa"/>
            <w:shd w:val="clear" w:color="auto" w:fill="FFFF00"/>
          </w:tcPr>
          <w:p w:rsidR="00596202" w:rsidRDefault="00596202" w:rsidP="00DC5206">
            <w:pPr>
              <w:keepNext/>
            </w:pPr>
            <w:r w:rsidRPr="00DD09A1">
              <w:t>0.6873</w:t>
            </w:r>
          </w:p>
        </w:tc>
      </w:tr>
    </w:tbl>
    <w:p w:rsidR="00596202" w:rsidRPr="00CC7E6B" w:rsidRDefault="00596202">
      <w:pPr>
        <w:rPr>
          <w:rFonts w:cstheme="minorHAnsi"/>
        </w:rPr>
      </w:pPr>
    </w:p>
    <w:p w:rsidR="00C91F63" w:rsidRDefault="00C91F63" w:rsidP="00723122">
      <w:pPr>
        <w:spacing w:after="0" w:line="240" w:lineRule="auto"/>
        <w:jc w:val="both"/>
        <w:textAlignment w:val="baseline"/>
        <w:rPr>
          <w:rFonts w:cstheme="minorHAnsi"/>
          <w:b/>
          <w:color w:val="000000" w:themeColor="text1"/>
          <w:sz w:val="24"/>
          <w:szCs w:val="24"/>
          <w:u w:val="single"/>
        </w:rPr>
      </w:pPr>
    </w:p>
    <w:p w:rsidR="00C91F63" w:rsidRDefault="00C91F63" w:rsidP="00723122">
      <w:pPr>
        <w:spacing w:after="0" w:line="240" w:lineRule="auto"/>
        <w:jc w:val="both"/>
        <w:textAlignment w:val="baseline"/>
        <w:rPr>
          <w:rFonts w:cstheme="minorHAnsi"/>
          <w:b/>
          <w:color w:val="000000" w:themeColor="text1"/>
          <w:sz w:val="24"/>
          <w:szCs w:val="24"/>
          <w:u w:val="single"/>
        </w:rPr>
      </w:pPr>
    </w:p>
    <w:p w:rsidR="00C91F63" w:rsidRDefault="00C91F63" w:rsidP="00723122">
      <w:pPr>
        <w:spacing w:after="0" w:line="240" w:lineRule="auto"/>
        <w:jc w:val="both"/>
        <w:textAlignment w:val="baseline"/>
        <w:rPr>
          <w:rFonts w:cstheme="minorHAnsi"/>
          <w:b/>
          <w:color w:val="000000" w:themeColor="text1"/>
          <w:sz w:val="24"/>
          <w:szCs w:val="24"/>
          <w:u w:val="single"/>
        </w:rPr>
      </w:pPr>
    </w:p>
    <w:p w:rsidR="00C91F63" w:rsidRDefault="00C91F63" w:rsidP="00723122">
      <w:pPr>
        <w:spacing w:after="0" w:line="240" w:lineRule="auto"/>
        <w:jc w:val="both"/>
        <w:textAlignment w:val="baseline"/>
        <w:rPr>
          <w:rFonts w:cstheme="minorHAnsi"/>
          <w:b/>
          <w:color w:val="000000" w:themeColor="text1"/>
          <w:sz w:val="24"/>
          <w:szCs w:val="24"/>
          <w:u w:val="single"/>
        </w:rPr>
      </w:pPr>
    </w:p>
    <w:p w:rsidR="00DC5206" w:rsidRPr="003D3FC3" w:rsidRDefault="00DC5206" w:rsidP="00DC5206">
      <w:pPr>
        <w:pStyle w:val="Caption"/>
        <w:framePr w:hSpace="180" w:wrap="around" w:vAnchor="text" w:hAnchor="page" w:x="3913" w:y="200"/>
        <w:rPr>
          <w:b/>
        </w:rPr>
      </w:pPr>
      <w:r w:rsidRPr="003D3FC3">
        <w:rPr>
          <w:b/>
        </w:rPr>
        <w:t xml:space="preserve">Table </w:t>
      </w:r>
      <w:r w:rsidRPr="003D3FC3">
        <w:rPr>
          <w:b/>
        </w:rPr>
        <w:fldChar w:fldCharType="begin"/>
      </w:r>
      <w:r w:rsidRPr="003D3FC3">
        <w:rPr>
          <w:b/>
        </w:rPr>
        <w:instrText xml:space="preserve"> SEQ Table \* ARABIC </w:instrText>
      </w:r>
      <w:r w:rsidRPr="003D3FC3">
        <w:rPr>
          <w:b/>
        </w:rPr>
        <w:fldChar w:fldCharType="separate"/>
      </w:r>
      <w:r w:rsidRPr="003D3FC3">
        <w:rPr>
          <w:b/>
          <w:noProof/>
        </w:rPr>
        <w:t>2</w:t>
      </w:r>
      <w:r w:rsidRPr="003D3FC3">
        <w:rPr>
          <w:b/>
        </w:rPr>
        <w:fldChar w:fldCharType="end"/>
      </w:r>
      <w:r w:rsidRPr="003D3FC3">
        <w:rPr>
          <w:b/>
        </w:rPr>
        <w:t>: Improvement in MAP values after weight boosting</w:t>
      </w:r>
    </w:p>
    <w:p w:rsidR="00C91F63" w:rsidRDefault="00C91F63" w:rsidP="00723122">
      <w:pPr>
        <w:spacing w:after="0" w:line="240" w:lineRule="auto"/>
        <w:jc w:val="both"/>
        <w:textAlignment w:val="baseline"/>
        <w:rPr>
          <w:rFonts w:cstheme="minorHAnsi"/>
          <w:b/>
          <w:color w:val="000000" w:themeColor="text1"/>
          <w:sz w:val="24"/>
          <w:szCs w:val="24"/>
          <w:u w:val="single"/>
        </w:rPr>
      </w:pPr>
    </w:p>
    <w:p w:rsidR="00C91F63" w:rsidRDefault="00C91F63" w:rsidP="00723122">
      <w:pPr>
        <w:spacing w:after="0" w:line="240" w:lineRule="auto"/>
        <w:jc w:val="both"/>
        <w:textAlignment w:val="baseline"/>
        <w:rPr>
          <w:rFonts w:cstheme="minorHAnsi"/>
          <w:b/>
          <w:color w:val="000000" w:themeColor="text1"/>
          <w:sz w:val="24"/>
          <w:szCs w:val="24"/>
          <w:u w:val="single"/>
        </w:rPr>
      </w:pPr>
    </w:p>
    <w:p w:rsidR="00CF2410" w:rsidRDefault="00CF2410" w:rsidP="00723122">
      <w:pPr>
        <w:spacing w:after="0" w:line="240" w:lineRule="auto"/>
        <w:jc w:val="both"/>
        <w:textAlignment w:val="baseline"/>
        <w:rPr>
          <w:rFonts w:cstheme="minorHAnsi"/>
          <w:b/>
          <w:color w:val="000000" w:themeColor="text1"/>
          <w:sz w:val="24"/>
          <w:szCs w:val="24"/>
          <w:u w:val="single"/>
        </w:rPr>
      </w:pPr>
    </w:p>
    <w:p w:rsidR="00723122" w:rsidRPr="004F312C" w:rsidRDefault="00723122" w:rsidP="00723122">
      <w:pPr>
        <w:spacing w:after="0" w:line="240" w:lineRule="auto"/>
        <w:jc w:val="both"/>
        <w:textAlignment w:val="baseline"/>
        <w:rPr>
          <w:rFonts w:cstheme="minorHAnsi"/>
          <w:b/>
          <w:color w:val="000000" w:themeColor="text1"/>
          <w:sz w:val="24"/>
          <w:szCs w:val="24"/>
          <w:u w:val="single"/>
        </w:rPr>
      </w:pPr>
      <w:r w:rsidRPr="004F312C">
        <w:rPr>
          <w:rFonts w:cstheme="minorHAnsi"/>
          <w:b/>
          <w:color w:val="000000" w:themeColor="text1"/>
          <w:sz w:val="24"/>
          <w:szCs w:val="24"/>
          <w:u w:val="single"/>
        </w:rPr>
        <w:t>2.3(b) Boosting Text Field using Language of Query</w:t>
      </w:r>
    </w:p>
    <w:p w:rsidR="00CF2410" w:rsidRDefault="00CF2410" w:rsidP="00203E0F">
      <w:pPr>
        <w:pStyle w:val="NoSpacing"/>
        <w:rPr>
          <w:rFonts w:cstheme="minorHAnsi"/>
          <w:b/>
        </w:rPr>
      </w:pPr>
    </w:p>
    <w:p w:rsidR="00203E0F" w:rsidRPr="00CC7E6B" w:rsidRDefault="00203E0F" w:rsidP="00203E0F">
      <w:pPr>
        <w:pStyle w:val="NoSpacing"/>
        <w:rPr>
          <w:rFonts w:cstheme="minorHAnsi"/>
        </w:rPr>
      </w:pPr>
      <w:r w:rsidRPr="00CC7E6B">
        <w:rPr>
          <w:rFonts w:cstheme="minorHAnsi"/>
          <w:b/>
        </w:rPr>
        <w:t xml:space="preserve">Motivation: </w:t>
      </w:r>
      <w:r w:rsidR="00736911">
        <w:rPr>
          <w:rFonts w:cstheme="minorHAnsi"/>
        </w:rPr>
        <w:t>A query searched in particular language is more likely to be relevant to documents in that language. Hence, its becomes imperative to set weight of test field mode if Query is in language sa as that text field</w:t>
      </w:r>
    </w:p>
    <w:p w:rsidR="00CF2410" w:rsidRDefault="00CF2410" w:rsidP="00723122">
      <w:pPr>
        <w:pStyle w:val="NoSpacing"/>
        <w:rPr>
          <w:rFonts w:cstheme="minorHAnsi"/>
        </w:rPr>
      </w:pPr>
    </w:p>
    <w:p w:rsidR="00723122" w:rsidRDefault="00723122" w:rsidP="00723122">
      <w:pPr>
        <w:pStyle w:val="NoSpacing"/>
        <w:rPr>
          <w:rFonts w:cstheme="minorHAnsi"/>
        </w:rPr>
      </w:pPr>
      <w:r w:rsidRPr="00CC7E6B">
        <w:rPr>
          <w:rFonts w:cstheme="minorHAnsi"/>
        </w:rPr>
        <w:t>In this technique</w:t>
      </w:r>
      <w:r w:rsidR="00736911">
        <w:rPr>
          <w:rFonts w:cstheme="minorHAnsi"/>
        </w:rPr>
        <w:t>, as shown below we extract the language and then we set weight of text field with that language higher than other text fields.</w:t>
      </w:r>
    </w:p>
    <w:p w:rsidR="00CF2410" w:rsidRPr="00CC7E6B" w:rsidRDefault="00CF2410" w:rsidP="00723122">
      <w:pPr>
        <w:pStyle w:val="NoSpacing"/>
        <w:rPr>
          <w:rFonts w:cstheme="minorHAnsi"/>
        </w:rPr>
      </w:pPr>
      <w:r>
        <w:rPr>
          <w:rFonts w:cstheme="minorHAnsi"/>
          <w:noProof/>
        </w:rPr>
        <w:drawing>
          <wp:inline distT="0" distB="0" distL="0" distR="0" wp14:anchorId="37E3F440">
            <wp:extent cx="5638800" cy="236092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0289" cy="2365734"/>
                    </a:xfrm>
                    <a:prstGeom prst="rect">
                      <a:avLst/>
                    </a:prstGeom>
                    <a:noFill/>
                  </pic:spPr>
                </pic:pic>
              </a:graphicData>
            </a:graphic>
          </wp:inline>
        </w:drawing>
      </w:r>
    </w:p>
    <w:p w:rsidR="00723122" w:rsidRPr="00CC7E6B" w:rsidRDefault="00723122">
      <w:pPr>
        <w:rPr>
          <w:rFonts w:cstheme="minorHAnsi"/>
        </w:rPr>
      </w:pPr>
    </w:p>
    <w:p w:rsidR="006673DC" w:rsidRDefault="00F94467">
      <w:pPr>
        <w:rPr>
          <w:rFonts w:cstheme="minorHAnsi"/>
        </w:rPr>
      </w:pPr>
      <w:r w:rsidRPr="004F312C">
        <w:rPr>
          <w:rFonts w:cstheme="minorHAnsi"/>
          <w:b/>
          <w:sz w:val="24"/>
          <w:szCs w:val="24"/>
          <w:u w:val="single"/>
        </w:rPr>
        <w:lastRenderedPageBreak/>
        <w:t xml:space="preserve">2.4 </w:t>
      </w:r>
      <w:r w:rsidRPr="004F312C">
        <w:rPr>
          <w:rFonts w:cstheme="minorHAnsi"/>
          <w:b/>
          <w:color w:val="000000" w:themeColor="text1"/>
          <w:sz w:val="24"/>
          <w:szCs w:val="24"/>
          <w:u w:val="single"/>
        </w:rPr>
        <w:t>Synonym Factory Implementation</w:t>
      </w:r>
    </w:p>
    <w:p w:rsidR="00660CAE" w:rsidRDefault="00064CB6" w:rsidP="00064CB6">
      <w:pPr>
        <w:pStyle w:val="NoSpacing"/>
        <w:rPr>
          <w:rFonts w:cstheme="minorHAnsi"/>
        </w:rPr>
      </w:pPr>
      <w:r w:rsidRPr="00CC7E6B">
        <w:rPr>
          <w:rFonts w:cstheme="minorHAnsi"/>
          <w:b/>
        </w:rPr>
        <w:t xml:space="preserve">Motivation: </w:t>
      </w:r>
      <w:r w:rsidR="00660CAE" w:rsidRPr="00660CAE">
        <w:rPr>
          <w:rFonts w:cstheme="minorHAnsi"/>
        </w:rPr>
        <w:t>Here,</w:t>
      </w:r>
      <w:r w:rsidR="00660CAE">
        <w:rPr>
          <w:rFonts w:cstheme="minorHAnsi"/>
          <w:b/>
        </w:rPr>
        <w:t xml:space="preserve"> </w:t>
      </w:r>
      <w:r w:rsidR="00660CAE">
        <w:rPr>
          <w:rFonts w:cstheme="minorHAnsi"/>
        </w:rPr>
        <w:t>w</w:t>
      </w:r>
      <w:r w:rsidR="002B4167">
        <w:rPr>
          <w:rFonts w:cstheme="minorHAnsi"/>
        </w:rPr>
        <w:t xml:space="preserve">e increase </w:t>
      </w:r>
      <w:r w:rsidR="00660CAE">
        <w:rPr>
          <w:rFonts w:cstheme="minorHAnsi"/>
        </w:rPr>
        <w:t>recall through use of synonym factory which obviously match similar meaning words.</w:t>
      </w:r>
    </w:p>
    <w:p w:rsidR="00CF2410" w:rsidRDefault="00CF2410" w:rsidP="00064CB6">
      <w:pPr>
        <w:pStyle w:val="NoSpacing"/>
        <w:rPr>
          <w:rFonts w:cstheme="minorHAnsi"/>
        </w:rPr>
      </w:pPr>
    </w:p>
    <w:p w:rsidR="00064CB6" w:rsidRDefault="00660CAE" w:rsidP="00064CB6">
      <w:pPr>
        <w:pStyle w:val="NoSpacing"/>
        <w:rPr>
          <w:rFonts w:cstheme="minorHAnsi"/>
        </w:rPr>
      </w:pPr>
      <w:r w:rsidRPr="00660CAE">
        <w:rPr>
          <w:rFonts w:cstheme="minorHAnsi"/>
          <w:b/>
        </w:rPr>
        <w:t>Implementation changes</w:t>
      </w:r>
      <w:r>
        <w:rPr>
          <w:rFonts w:cstheme="minorHAnsi"/>
        </w:rPr>
        <w:t xml:space="preserve">: Synonym factory implementation </w:t>
      </w:r>
      <w:r w:rsidRPr="00A66C2D">
        <w:rPr>
          <w:rFonts w:cstheme="minorHAnsi"/>
          <w:b/>
        </w:rPr>
        <w:t>is only applied to Query Field as below</w:t>
      </w:r>
      <w:r>
        <w:rPr>
          <w:rFonts w:cstheme="minorHAnsi"/>
        </w:rPr>
        <w:t>. Applying same while indexing didn’t result is any significant gain.</w:t>
      </w:r>
    </w:p>
    <w:p w:rsidR="00CF2410" w:rsidRDefault="00CF2410" w:rsidP="00064CB6">
      <w:pPr>
        <w:pStyle w:val="NoSpacing"/>
        <w:rPr>
          <w:rFonts w:cstheme="minorHAnsi"/>
        </w:rPr>
      </w:pPr>
    </w:p>
    <w:p w:rsidR="00CF2410" w:rsidRPr="00CC7E6B" w:rsidRDefault="00CF2410" w:rsidP="00064CB6">
      <w:pPr>
        <w:pStyle w:val="NoSpacing"/>
        <w:rPr>
          <w:rFonts w:cstheme="minorHAnsi"/>
        </w:rPr>
      </w:pPr>
    </w:p>
    <w:p w:rsidR="006673DC" w:rsidRDefault="00CF2410">
      <w:pPr>
        <w:rPr>
          <w:rFonts w:cstheme="minorHAnsi"/>
        </w:rPr>
      </w:pPr>
      <w:r>
        <w:rPr>
          <w:rFonts w:cstheme="minorHAnsi"/>
          <w:noProof/>
        </w:rPr>
        <w:drawing>
          <wp:inline distT="0" distB="0" distL="0" distR="0" wp14:anchorId="512B2602">
            <wp:extent cx="6462395" cy="2273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2395" cy="2273935"/>
                    </a:xfrm>
                    <a:prstGeom prst="rect">
                      <a:avLst/>
                    </a:prstGeom>
                    <a:noFill/>
                  </pic:spPr>
                </pic:pic>
              </a:graphicData>
            </a:graphic>
          </wp:inline>
        </w:drawing>
      </w:r>
    </w:p>
    <w:p w:rsidR="006673DC" w:rsidRDefault="006673DC">
      <w:pPr>
        <w:rPr>
          <w:rFonts w:cstheme="minorHAnsi"/>
        </w:rPr>
      </w:pPr>
    </w:p>
    <w:p w:rsidR="006673DC" w:rsidRDefault="006673DC">
      <w:pPr>
        <w:rPr>
          <w:rFonts w:cstheme="minorHAnsi"/>
        </w:rPr>
      </w:pPr>
    </w:p>
    <w:p w:rsidR="006673DC" w:rsidRDefault="006673DC">
      <w:pPr>
        <w:rPr>
          <w:rFonts w:cstheme="minorHAnsi"/>
        </w:rPr>
      </w:pPr>
    </w:p>
    <w:p w:rsidR="006673DC" w:rsidRDefault="006673DC">
      <w:pPr>
        <w:rPr>
          <w:rFonts w:cstheme="minorHAnsi"/>
        </w:rPr>
      </w:pPr>
    </w:p>
    <w:p w:rsidR="006673DC" w:rsidRDefault="00CF2410">
      <w:pPr>
        <w:rPr>
          <w:rFonts w:cstheme="minorHAnsi"/>
        </w:rPr>
      </w:pPr>
      <w:r>
        <w:rPr>
          <w:rFonts w:cstheme="minorHAnsi"/>
          <w:noProof/>
        </w:rPr>
        <w:lastRenderedPageBreak/>
        <w:drawing>
          <wp:inline distT="0" distB="0" distL="0" distR="0" wp14:anchorId="3F95056C">
            <wp:extent cx="4310380" cy="379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0380" cy="3792220"/>
                    </a:xfrm>
                    <a:prstGeom prst="rect">
                      <a:avLst/>
                    </a:prstGeom>
                    <a:noFill/>
                  </pic:spPr>
                </pic:pic>
              </a:graphicData>
            </a:graphic>
          </wp:inline>
        </w:drawing>
      </w:r>
    </w:p>
    <w:p w:rsidR="006673DC" w:rsidRDefault="006673DC">
      <w:pPr>
        <w:rPr>
          <w:rFonts w:cstheme="minorHAnsi"/>
        </w:rPr>
      </w:pPr>
    </w:p>
    <w:tbl>
      <w:tblPr>
        <w:tblStyle w:val="TableGrid"/>
        <w:tblpPr w:leftFromText="180" w:rightFromText="180" w:vertAnchor="text" w:horzAnchor="margin" w:tblpXSpec="center" w:tblpY="368"/>
        <w:tblW w:w="8216" w:type="dxa"/>
        <w:tblLook w:val="04A0" w:firstRow="1" w:lastRow="0" w:firstColumn="1" w:lastColumn="0" w:noHBand="0" w:noVBand="1"/>
      </w:tblPr>
      <w:tblGrid>
        <w:gridCol w:w="1016"/>
        <w:gridCol w:w="2041"/>
        <w:gridCol w:w="1947"/>
        <w:gridCol w:w="1849"/>
        <w:gridCol w:w="1363"/>
      </w:tblGrid>
      <w:tr w:rsidR="002D4ACB" w:rsidRPr="009565B0" w:rsidTr="002D4ACB">
        <w:trPr>
          <w:trHeight w:val="449"/>
        </w:trPr>
        <w:tc>
          <w:tcPr>
            <w:tcW w:w="1016" w:type="dxa"/>
            <w:shd w:val="clear" w:color="auto" w:fill="7F7F7F" w:themeFill="text1" w:themeFillTint="80"/>
          </w:tcPr>
          <w:p w:rsidR="002D4ACB" w:rsidRPr="009565B0" w:rsidRDefault="002D4ACB" w:rsidP="00D65C37">
            <w:pPr>
              <w:rPr>
                <w:b/>
              </w:rPr>
            </w:pPr>
            <w:r w:rsidRPr="009565B0">
              <w:rPr>
                <w:b/>
              </w:rPr>
              <w:t>Model</w:t>
            </w:r>
          </w:p>
        </w:tc>
        <w:tc>
          <w:tcPr>
            <w:tcW w:w="2041" w:type="dxa"/>
            <w:shd w:val="clear" w:color="auto" w:fill="7F7F7F" w:themeFill="text1" w:themeFillTint="80"/>
          </w:tcPr>
          <w:p w:rsidR="002D4ACB" w:rsidRPr="009565B0" w:rsidRDefault="002D4ACB" w:rsidP="00D65C37">
            <w:pPr>
              <w:rPr>
                <w:b/>
              </w:rPr>
            </w:pPr>
            <w:r w:rsidRPr="009565B0">
              <w:rPr>
                <w:b/>
              </w:rPr>
              <w:t>Default Setting</w:t>
            </w:r>
          </w:p>
        </w:tc>
        <w:tc>
          <w:tcPr>
            <w:tcW w:w="1947" w:type="dxa"/>
            <w:shd w:val="clear" w:color="auto" w:fill="7F7F7F" w:themeFill="text1" w:themeFillTint="80"/>
          </w:tcPr>
          <w:p w:rsidR="002D4ACB" w:rsidRPr="009565B0" w:rsidRDefault="002D4ACB" w:rsidP="00D65C37">
            <w:pPr>
              <w:rPr>
                <w:b/>
              </w:rPr>
            </w:pPr>
            <w:r w:rsidRPr="009565B0">
              <w:rPr>
                <w:b/>
              </w:rPr>
              <w:t xml:space="preserve">After </w:t>
            </w:r>
            <w:r>
              <w:rPr>
                <w:b/>
              </w:rPr>
              <w:t xml:space="preserve">Language </w:t>
            </w:r>
            <w:r w:rsidRPr="009565B0">
              <w:rPr>
                <w:b/>
              </w:rPr>
              <w:t>Translation</w:t>
            </w:r>
          </w:p>
        </w:tc>
        <w:tc>
          <w:tcPr>
            <w:tcW w:w="1849" w:type="dxa"/>
            <w:shd w:val="clear" w:color="auto" w:fill="7F7F7F" w:themeFill="text1" w:themeFillTint="80"/>
          </w:tcPr>
          <w:p w:rsidR="002D4ACB" w:rsidRPr="009565B0" w:rsidRDefault="002D4ACB" w:rsidP="00D65C37">
            <w:pPr>
              <w:rPr>
                <w:b/>
              </w:rPr>
            </w:pPr>
            <w:r w:rsidRPr="009565B0">
              <w:rPr>
                <w:b/>
              </w:rPr>
              <w:t>Query Weight</w:t>
            </w:r>
            <w:r>
              <w:rPr>
                <w:b/>
              </w:rPr>
              <w:t xml:space="preserve"> Boosting</w:t>
            </w:r>
          </w:p>
        </w:tc>
        <w:tc>
          <w:tcPr>
            <w:tcW w:w="1363" w:type="dxa"/>
            <w:shd w:val="clear" w:color="auto" w:fill="FFFF00"/>
          </w:tcPr>
          <w:p w:rsidR="002D4ACB" w:rsidRDefault="002D4ACB" w:rsidP="00D65C37">
            <w:pPr>
              <w:rPr>
                <w:b/>
              </w:rPr>
            </w:pPr>
            <w:r>
              <w:rPr>
                <w:b/>
              </w:rPr>
              <w:t xml:space="preserve">After </w:t>
            </w:r>
          </w:p>
          <w:p w:rsidR="002D4ACB" w:rsidRPr="009565B0" w:rsidRDefault="002D4ACB" w:rsidP="00D65C37">
            <w:pPr>
              <w:rPr>
                <w:b/>
              </w:rPr>
            </w:pPr>
            <w:r w:rsidRPr="009565B0">
              <w:rPr>
                <w:b/>
              </w:rPr>
              <w:t>Synonyms</w:t>
            </w:r>
          </w:p>
        </w:tc>
      </w:tr>
      <w:tr w:rsidR="002D4ACB" w:rsidTr="002D4ACB">
        <w:trPr>
          <w:trHeight w:val="224"/>
        </w:trPr>
        <w:tc>
          <w:tcPr>
            <w:tcW w:w="1016" w:type="dxa"/>
            <w:shd w:val="clear" w:color="auto" w:fill="00B0F0"/>
          </w:tcPr>
          <w:p w:rsidR="002D4ACB" w:rsidRDefault="002D4ACB" w:rsidP="00D65C37">
            <w:r>
              <w:t>VSM</w:t>
            </w:r>
          </w:p>
        </w:tc>
        <w:tc>
          <w:tcPr>
            <w:tcW w:w="2041" w:type="dxa"/>
          </w:tcPr>
          <w:p w:rsidR="002D4ACB" w:rsidRDefault="002D4ACB" w:rsidP="00D65C37">
            <w:r w:rsidRPr="00CF293F">
              <w:t>0.6469</w:t>
            </w:r>
          </w:p>
        </w:tc>
        <w:tc>
          <w:tcPr>
            <w:tcW w:w="1947" w:type="dxa"/>
          </w:tcPr>
          <w:p w:rsidR="002D4ACB" w:rsidRDefault="002D4ACB" w:rsidP="00D65C37">
            <w:r w:rsidRPr="001D79B1">
              <w:t>0.6520</w:t>
            </w:r>
          </w:p>
        </w:tc>
        <w:tc>
          <w:tcPr>
            <w:tcW w:w="1849" w:type="dxa"/>
          </w:tcPr>
          <w:p w:rsidR="002D4ACB" w:rsidRDefault="002D4ACB" w:rsidP="00D65C37">
            <w:r w:rsidRPr="00705D8E">
              <w:t>0.7030</w:t>
            </w:r>
          </w:p>
        </w:tc>
        <w:tc>
          <w:tcPr>
            <w:tcW w:w="1363" w:type="dxa"/>
            <w:shd w:val="clear" w:color="auto" w:fill="FFFF00"/>
          </w:tcPr>
          <w:p w:rsidR="002D4ACB" w:rsidRDefault="002D4ACB" w:rsidP="00D65C37">
            <w:r w:rsidRPr="00FF6FA8">
              <w:t>0.7079</w:t>
            </w:r>
          </w:p>
        </w:tc>
      </w:tr>
      <w:tr w:rsidR="002D4ACB" w:rsidTr="002D4ACB">
        <w:trPr>
          <w:trHeight w:val="216"/>
        </w:trPr>
        <w:tc>
          <w:tcPr>
            <w:tcW w:w="1016" w:type="dxa"/>
            <w:shd w:val="clear" w:color="auto" w:fill="00B0F0"/>
          </w:tcPr>
          <w:p w:rsidR="002D4ACB" w:rsidRDefault="002D4ACB" w:rsidP="00D65C37">
            <w:r>
              <w:t>DFR</w:t>
            </w:r>
          </w:p>
        </w:tc>
        <w:tc>
          <w:tcPr>
            <w:tcW w:w="2041" w:type="dxa"/>
          </w:tcPr>
          <w:p w:rsidR="002D4ACB" w:rsidRDefault="002D4ACB" w:rsidP="00D65C37">
            <w:r w:rsidRPr="00BF0C0F">
              <w:t>0.6468</w:t>
            </w:r>
          </w:p>
        </w:tc>
        <w:tc>
          <w:tcPr>
            <w:tcW w:w="1947" w:type="dxa"/>
          </w:tcPr>
          <w:p w:rsidR="002D4ACB" w:rsidRDefault="002D4ACB" w:rsidP="00D65C37">
            <w:r w:rsidRPr="001D79B1">
              <w:t>0.6887</w:t>
            </w:r>
          </w:p>
        </w:tc>
        <w:tc>
          <w:tcPr>
            <w:tcW w:w="1849" w:type="dxa"/>
          </w:tcPr>
          <w:p w:rsidR="002D4ACB" w:rsidRDefault="002D4ACB" w:rsidP="00D65C37">
            <w:r w:rsidRPr="007B5B1A">
              <w:t>0.7082</w:t>
            </w:r>
          </w:p>
        </w:tc>
        <w:tc>
          <w:tcPr>
            <w:tcW w:w="1363" w:type="dxa"/>
            <w:shd w:val="clear" w:color="auto" w:fill="FFFF00"/>
          </w:tcPr>
          <w:p w:rsidR="002D4ACB" w:rsidRDefault="002D4ACB" w:rsidP="00D65C37">
            <w:r w:rsidRPr="00FF6FA8">
              <w:t>0.7078</w:t>
            </w:r>
          </w:p>
        </w:tc>
      </w:tr>
      <w:tr w:rsidR="002D4ACB" w:rsidTr="002D4ACB">
        <w:trPr>
          <w:trHeight w:val="58"/>
        </w:trPr>
        <w:tc>
          <w:tcPr>
            <w:tcW w:w="1016" w:type="dxa"/>
            <w:shd w:val="clear" w:color="auto" w:fill="00B0F0"/>
          </w:tcPr>
          <w:p w:rsidR="002D4ACB" w:rsidRDefault="002D4ACB" w:rsidP="00D65C37">
            <w:r>
              <w:t>BM25</w:t>
            </w:r>
          </w:p>
        </w:tc>
        <w:tc>
          <w:tcPr>
            <w:tcW w:w="2041" w:type="dxa"/>
          </w:tcPr>
          <w:p w:rsidR="002D4ACB" w:rsidRDefault="002D4ACB" w:rsidP="00D65C37">
            <w:r w:rsidRPr="00F76E57">
              <w:t>0.6554</w:t>
            </w:r>
          </w:p>
        </w:tc>
        <w:tc>
          <w:tcPr>
            <w:tcW w:w="1947" w:type="dxa"/>
          </w:tcPr>
          <w:p w:rsidR="002D4ACB" w:rsidRDefault="002D4ACB" w:rsidP="00D65C37">
            <w:r w:rsidRPr="001D79B1">
              <w:t>0.6669</w:t>
            </w:r>
          </w:p>
        </w:tc>
        <w:tc>
          <w:tcPr>
            <w:tcW w:w="1849" w:type="dxa"/>
          </w:tcPr>
          <w:p w:rsidR="002D4ACB" w:rsidRDefault="002D4ACB" w:rsidP="00D65C37">
            <w:r w:rsidRPr="00DD09A1">
              <w:t>0.6873</w:t>
            </w:r>
          </w:p>
        </w:tc>
        <w:tc>
          <w:tcPr>
            <w:tcW w:w="1363" w:type="dxa"/>
            <w:shd w:val="clear" w:color="auto" w:fill="FFFF00"/>
          </w:tcPr>
          <w:p w:rsidR="002D4ACB" w:rsidRDefault="002D4ACB" w:rsidP="00DC5206">
            <w:pPr>
              <w:keepNext/>
            </w:pPr>
            <w:r w:rsidRPr="00FF6FA8">
              <w:t>0.7068</w:t>
            </w:r>
          </w:p>
        </w:tc>
      </w:tr>
    </w:tbl>
    <w:p w:rsidR="006673DC" w:rsidRDefault="006673DC">
      <w:pPr>
        <w:rPr>
          <w:rFonts w:cstheme="minorHAnsi"/>
        </w:rPr>
      </w:pPr>
    </w:p>
    <w:p w:rsidR="002260D4" w:rsidRDefault="002260D4">
      <w:pPr>
        <w:rPr>
          <w:rFonts w:cstheme="minorHAnsi"/>
        </w:rPr>
      </w:pPr>
    </w:p>
    <w:p w:rsidR="002260D4" w:rsidRDefault="002260D4">
      <w:pPr>
        <w:rPr>
          <w:rFonts w:cstheme="minorHAnsi"/>
        </w:rPr>
      </w:pPr>
    </w:p>
    <w:p w:rsidR="002260D4" w:rsidRDefault="002260D4">
      <w:pPr>
        <w:rPr>
          <w:rFonts w:cstheme="minorHAnsi"/>
        </w:rPr>
      </w:pPr>
    </w:p>
    <w:p w:rsidR="00DC5206" w:rsidRPr="003D3FC3" w:rsidRDefault="00DC5206" w:rsidP="00DC5206">
      <w:pPr>
        <w:pStyle w:val="Caption"/>
        <w:framePr w:hSpace="180" w:wrap="around" w:vAnchor="text" w:hAnchor="margin" w:xAlign="center" w:y="38"/>
        <w:rPr>
          <w:b/>
        </w:rPr>
      </w:pPr>
      <w:r w:rsidRPr="003D3FC3">
        <w:rPr>
          <w:b/>
        </w:rPr>
        <w:t xml:space="preserve">Table </w:t>
      </w:r>
      <w:r w:rsidRPr="003D3FC3">
        <w:rPr>
          <w:b/>
        </w:rPr>
        <w:fldChar w:fldCharType="begin"/>
      </w:r>
      <w:r w:rsidRPr="003D3FC3">
        <w:rPr>
          <w:b/>
        </w:rPr>
        <w:instrText xml:space="preserve"> SEQ Table \* ARABIC </w:instrText>
      </w:r>
      <w:r w:rsidRPr="003D3FC3">
        <w:rPr>
          <w:b/>
        </w:rPr>
        <w:fldChar w:fldCharType="separate"/>
      </w:r>
      <w:r w:rsidRPr="003D3FC3">
        <w:rPr>
          <w:b/>
          <w:noProof/>
        </w:rPr>
        <w:t>3</w:t>
      </w:r>
      <w:r w:rsidRPr="003D3FC3">
        <w:rPr>
          <w:b/>
        </w:rPr>
        <w:fldChar w:fldCharType="end"/>
      </w:r>
      <w:r w:rsidRPr="003D3FC3">
        <w:rPr>
          <w:b/>
        </w:rPr>
        <w:t>: Improvement in MAP values after applying synonym factory</w:t>
      </w:r>
    </w:p>
    <w:p w:rsidR="002260D4" w:rsidRDefault="002260D4">
      <w:pPr>
        <w:rPr>
          <w:rFonts w:cstheme="minorHAnsi"/>
        </w:rPr>
      </w:pPr>
    </w:p>
    <w:p w:rsidR="002260D4" w:rsidRDefault="002260D4">
      <w:pPr>
        <w:rPr>
          <w:rFonts w:cstheme="minorHAnsi"/>
        </w:rPr>
      </w:pPr>
    </w:p>
    <w:p w:rsidR="00F966F7" w:rsidRPr="00E82DA0" w:rsidRDefault="00F966F7" w:rsidP="00F966F7">
      <w:pPr>
        <w:spacing w:after="0" w:line="240" w:lineRule="auto"/>
        <w:jc w:val="both"/>
        <w:textAlignment w:val="baseline"/>
        <w:rPr>
          <w:rFonts w:cstheme="minorHAnsi"/>
          <w:b/>
          <w:color w:val="000000" w:themeColor="text1"/>
          <w:sz w:val="24"/>
          <w:szCs w:val="24"/>
          <w:u w:val="single"/>
        </w:rPr>
      </w:pPr>
      <w:r w:rsidRPr="00E82DA0">
        <w:rPr>
          <w:rFonts w:cstheme="minorHAnsi"/>
          <w:b/>
          <w:sz w:val="24"/>
          <w:szCs w:val="24"/>
          <w:u w:val="single"/>
        </w:rPr>
        <w:t xml:space="preserve">2.5 </w:t>
      </w:r>
      <w:r w:rsidRPr="00E82DA0">
        <w:rPr>
          <w:rFonts w:cstheme="minorHAnsi"/>
          <w:b/>
          <w:color w:val="000000" w:themeColor="text1"/>
          <w:sz w:val="24"/>
          <w:szCs w:val="24"/>
          <w:u w:val="single"/>
        </w:rPr>
        <w:t xml:space="preserve">Garbage </w:t>
      </w:r>
      <w:r w:rsidR="00B13F79" w:rsidRPr="00E82DA0">
        <w:rPr>
          <w:rFonts w:cstheme="minorHAnsi"/>
          <w:b/>
          <w:color w:val="000000" w:themeColor="text1"/>
          <w:sz w:val="24"/>
          <w:szCs w:val="24"/>
          <w:u w:val="single"/>
        </w:rPr>
        <w:t>Information (</w:t>
      </w:r>
      <w:r w:rsidR="00B13F79">
        <w:rPr>
          <w:rFonts w:cstheme="minorHAnsi"/>
          <w:b/>
          <w:color w:val="000000" w:themeColor="text1"/>
          <w:sz w:val="24"/>
          <w:szCs w:val="24"/>
          <w:u w:val="single"/>
        </w:rPr>
        <w:t>example:</w:t>
      </w:r>
      <w:r w:rsidR="00D42080">
        <w:rPr>
          <w:rFonts w:cstheme="minorHAnsi"/>
          <w:b/>
          <w:color w:val="000000" w:themeColor="text1"/>
          <w:sz w:val="24"/>
          <w:szCs w:val="24"/>
          <w:u w:val="single"/>
        </w:rPr>
        <w:t xml:space="preserve"> </w:t>
      </w:r>
      <w:r w:rsidRPr="00E82DA0">
        <w:rPr>
          <w:rFonts w:cstheme="minorHAnsi"/>
          <w:b/>
          <w:color w:val="000000" w:themeColor="text1"/>
          <w:sz w:val="24"/>
          <w:szCs w:val="24"/>
          <w:u w:val="single"/>
        </w:rPr>
        <w:t>URL) Removal from Text Field</w:t>
      </w:r>
    </w:p>
    <w:p w:rsidR="00F94467" w:rsidRDefault="00F94467">
      <w:pPr>
        <w:rPr>
          <w:rFonts w:cstheme="minorHAnsi"/>
        </w:rPr>
      </w:pPr>
    </w:p>
    <w:p w:rsidR="00330F30" w:rsidRPr="00CC7E6B" w:rsidRDefault="00330F30" w:rsidP="00330F30">
      <w:pPr>
        <w:rPr>
          <w:rFonts w:cstheme="minorHAnsi"/>
        </w:rPr>
      </w:pPr>
      <w:r w:rsidRPr="00CC7E6B">
        <w:rPr>
          <w:rFonts w:cstheme="minorHAnsi"/>
          <w:b/>
        </w:rPr>
        <w:t xml:space="preserve">Motivation: </w:t>
      </w:r>
      <w:r w:rsidRPr="00CC7E6B">
        <w:rPr>
          <w:rFonts w:cstheme="minorHAnsi"/>
        </w:rPr>
        <w:t>Garbage content in the tweet reduces the precision.</w:t>
      </w:r>
    </w:p>
    <w:p w:rsidR="009A00F3" w:rsidRDefault="008A2AFA">
      <w:pPr>
        <w:rPr>
          <w:rFonts w:cstheme="minorHAnsi"/>
        </w:rPr>
      </w:pPr>
      <w:r w:rsidRPr="0058214C">
        <w:rPr>
          <w:rFonts w:cstheme="minorHAnsi"/>
          <w:b/>
        </w:rPr>
        <w:t>Implementation:</w:t>
      </w:r>
      <w:r>
        <w:rPr>
          <w:rFonts w:cstheme="minorHAnsi"/>
        </w:rPr>
        <w:t xml:space="preserve"> </w:t>
      </w:r>
      <w:r w:rsidR="00853C77">
        <w:rPr>
          <w:rFonts w:cstheme="minorHAnsi"/>
        </w:rPr>
        <w:t xml:space="preserve">In this Implementation, </w:t>
      </w:r>
      <w:r w:rsidR="00F966F7" w:rsidRPr="00CC7E6B">
        <w:rPr>
          <w:rFonts w:cstheme="minorHAnsi"/>
        </w:rPr>
        <w:t xml:space="preserve">garbage fields </w:t>
      </w:r>
      <w:r w:rsidR="00853C77">
        <w:rPr>
          <w:rFonts w:cstheme="minorHAnsi"/>
        </w:rPr>
        <w:t>such as URL is removed from the test field</w:t>
      </w:r>
      <w:r w:rsidR="00F966F7" w:rsidRPr="00CC7E6B">
        <w:rPr>
          <w:rFonts w:cstheme="minorHAnsi"/>
        </w:rPr>
        <w:t xml:space="preserve">. </w:t>
      </w:r>
    </w:p>
    <w:p w:rsidR="00F966F7" w:rsidRPr="00CC7E6B" w:rsidRDefault="009A00F3">
      <w:pPr>
        <w:rPr>
          <w:rFonts w:cstheme="minorHAnsi"/>
        </w:rPr>
      </w:pPr>
      <w:r>
        <w:rPr>
          <w:rFonts w:cstheme="minorHAnsi"/>
        </w:rPr>
        <w:t xml:space="preserve">After this </w:t>
      </w:r>
      <w:r w:rsidR="001135A0">
        <w:rPr>
          <w:rFonts w:cstheme="minorHAnsi"/>
        </w:rPr>
        <w:t>implementation, we observe</w:t>
      </w:r>
      <w:r w:rsidR="00F966F7" w:rsidRPr="00CC7E6B">
        <w:rPr>
          <w:rFonts w:cstheme="minorHAnsi"/>
        </w:rPr>
        <w:t xml:space="preserve"> more precision search is done only on relevant data.</w:t>
      </w:r>
    </w:p>
    <w:p w:rsidR="00F966F7" w:rsidRPr="00CC7E6B" w:rsidRDefault="00F966F7">
      <w:pPr>
        <w:rPr>
          <w:rFonts w:cstheme="minorHAnsi"/>
        </w:rPr>
      </w:pPr>
    </w:p>
    <w:p w:rsidR="00F966F7" w:rsidRPr="00CC7E6B" w:rsidRDefault="00F966F7">
      <w:pPr>
        <w:rPr>
          <w:rFonts w:cstheme="minorHAnsi"/>
        </w:rPr>
      </w:pPr>
    </w:p>
    <w:p w:rsidR="00F966F7" w:rsidRPr="00CC7E6B" w:rsidRDefault="00F844D7">
      <w:pPr>
        <w:rPr>
          <w:rFonts w:cstheme="minorHAnsi"/>
        </w:rPr>
      </w:pPr>
      <w:r>
        <w:rPr>
          <w:noProof/>
        </w:rPr>
        <w:lastRenderedPageBreak/>
        <w:drawing>
          <wp:inline distT="0" distB="0" distL="0" distR="0" wp14:anchorId="657919F2" wp14:editId="63CA4691">
            <wp:extent cx="5203913"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8042" cy="2697163"/>
                    </a:xfrm>
                    <a:prstGeom prst="rect">
                      <a:avLst/>
                    </a:prstGeom>
                  </pic:spPr>
                </pic:pic>
              </a:graphicData>
            </a:graphic>
          </wp:inline>
        </w:drawing>
      </w:r>
    </w:p>
    <w:tbl>
      <w:tblPr>
        <w:tblStyle w:val="TableGrid"/>
        <w:tblpPr w:leftFromText="180" w:rightFromText="180" w:vertAnchor="text" w:horzAnchor="margin" w:tblpXSpec="center" w:tblpY="368"/>
        <w:tblW w:w="8586" w:type="dxa"/>
        <w:tblLook w:val="04A0" w:firstRow="1" w:lastRow="0" w:firstColumn="1" w:lastColumn="0" w:noHBand="0" w:noVBand="1"/>
      </w:tblPr>
      <w:tblGrid>
        <w:gridCol w:w="874"/>
        <w:gridCol w:w="1758"/>
        <w:gridCol w:w="1678"/>
        <w:gridCol w:w="1593"/>
        <w:gridCol w:w="1174"/>
        <w:gridCol w:w="1509"/>
      </w:tblGrid>
      <w:tr w:rsidR="009432DF" w:rsidRPr="009565B0" w:rsidTr="009432DF">
        <w:trPr>
          <w:trHeight w:val="411"/>
        </w:trPr>
        <w:tc>
          <w:tcPr>
            <w:tcW w:w="874" w:type="dxa"/>
            <w:shd w:val="clear" w:color="auto" w:fill="7F7F7F" w:themeFill="text1" w:themeFillTint="80"/>
          </w:tcPr>
          <w:p w:rsidR="009432DF" w:rsidRPr="009565B0" w:rsidRDefault="009432DF" w:rsidP="00D65C37">
            <w:pPr>
              <w:rPr>
                <w:b/>
              </w:rPr>
            </w:pPr>
            <w:r w:rsidRPr="009565B0">
              <w:rPr>
                <w:b/>
              </w:rPr>
              <w:t>Model</w:t>
            </w:r>
          </w:p>
        </w:tc>
        <w:tc>
          <w:tcPr>
            <w:tcW w:w="1758" w:type="dxa"/>
            <w:shd w:val="clear" w:color="auto" w:fill="7F7F7F" w:themeFill="text1" w:themeFillTint="80"/>
          </w:tcPr>
          <w:p w:rsidR="009432DF" w:rsidRPr="009565B0" w:rsidRDefault="009432DF" w:rsidP="00D65C37">
            <w:pPr>
              <w:rPr>
                <w:b/>
              </w:rPr>
            </w:pPr>
            <w:r w:rsidRPr="009565B0">
              <w:rPr>
                <w:b/>
              </w:rPr>
              <w:t>Default Setting</w:t>
            </w:r>
          </w:p>
        </w:tc>
        <w:tc>
          <w:tcPr>
            <w:tcW w:w="1678" w:type="dxa"/>
            <w:shd w:val="clear" w:color="auto" w:fill="7F7F7F" w:themeFill="text1" w:themeFillTint="80"/>
          </w:tcPr>
          <w:p w:rsidR="009432DF" w:rsidRPr="009565B0" w:rsidRDefault="009432DF" w:rsidP="00D65C37">
            <w:pPr>
              <w:rPr>
                <w:b/>
              </w:rPr>
            </w:pPr>
            <w:r w:rsidRPr="009565B0">
              <w:rPr>
                <w:b/>
              </w:rPr>
              <w:t xml:space="preserve">After </w:t>
            </w:r>
            <w:r>
              <w:rPr>
                <w:b/>
              </w:rPr>
              <w:t xml:space="preserve">Language </w:t>
            </w:r>
            <w:r w:rsidRPr="009565B0">
              <w:rPr>
                <w:b/>
              </w:rPr>
              <w:t>Translation</w:t>
            </w:r>
          </w:p>
        </w:tc>
        <w:tc>
          <w:tcPr>
            <w:tcW w:w="1593" w:type="dxa"/>
            <w:shd w:val="clear" w:color="auto" w:fill="7F7F7F" w:themeFill="text1" w:themeFillTint="80"/>
          </w:tcPr>
          <w:p w:rsidR="009432DF" w:rsidRPr="009565B0" w:rsidRDefault="009432DF" w:rsidP="00D65C37">
            <w:pPr>
              <w:rPr>
                <w:b/>
              </w:rPr>
            </w:pPr>
            <w:r w:rsidRPr="009565B0">
              <w:rPr>
                <w:b/>
              </w:rPr>
              <w:t>Query Weight</w:t>
            </w:r>
            <w:r>
              <w:rPr>
                <w:b/>
              </w:rPr>
              <w:t xml:space="preserve"> Boosting</w:t>
            </w:r>
          </w:p>
        </w:tc>
        <w:tc>
          <w:tcPr>
            <w:tcW w:w="1174" w:type="dxa"/>
            <w:shd w:val="clear" w:color="auto" w:fill="7F7F7F" w:themeFill="text1" w:themeFillTint="80"/>
          </w:tcPr>
          <w:p w:rsidR="009432DF" w:rsidRDefault="009432DF" w:rsidP="00D65C37">
            <w:pPr>
              <w:rPr>
                <w:b/>
              </w:rPr>
            </w:pPr>
            <w:r>
              <w:rPr>
                <w:b/>
              </w:rPr>
              <w:t xml:space="preserve">After </w:t>
            </w:r>
          </w:p>
          <w:p w:rsidR="009432DF" w:rsidRPr="009565B0" w:rsidRDefault="009432DF" w:rsidP="00D65C37">
            <w:pPr>
              <w:rPr>
                <w:b/>
              </w:rPr>
            </w:pPr>
            <w:r w:rsidRPr="009565B0">
              <w:rPr>
                <w:b/>
              </w:rPr>
              <w:t>Synonyms</w:t>
            </w:r>
          </w:p>
        </w:tc>
        <w:tc>
          <w:tcPr>
            <w:tcW w:w="1509" w:type="dxa"/>
            <w:shd w:val="clear" w:color="auto" w:fill="FFFF00"/>
          </w:tcPr>
          <w:p w:rsidR="009432DF" w:rsidRPr="009565B0" w:rsidRDefault="009432DF" w:rsidP="00D65C37">
            <w:pPr>
              <w:rPr>
                <w:b/>
              </w:rPr>
            </w:pPr>
            <w:r w:rsidRPr="009565B0">
              <w:rPr>
                <w:b/>
              </w:rPr>
              <w:t>URL Removal</w:t>
            </w:r>
          </w:p>
        </w:tc>
      </w:tr>
      <w:tr w:rsidR="009432DF" w:rsidRPr="00FF6FA8" w:rsidTr="009432DF">
        <w:trPr>
          <w:trHeight w:val="205"/>
        </w:trPr>
        <w:tc>
          <w:tcPr>
            <w:tcW w:w="874" w:type="dxa"/>
            <w:shd w:val="clear" w:color="auto" w:fill="00B0F0"/>
          </w:tcPr>
          <w:p w:rsidR="009432DF" w:rsidRDefault="009432DF" w:rsidP="00D65C37">
            <w:r>
              <w:t>VSM</w:t>
            </w:r>
          </w:p>
        </w:tc>
        <w:tc>
          <w:tcPr>
            <w:tcW w:w="1758" w:type="dxa"/>
          </w:tcPr>
          <w:p w:rsidR="009432DF" w:rsidRDefault="009432DF" w:rsidP="00D65C37">
            <w:r w:rsidRPr="00CF293F">
              <w:t>0.6469</w:t>
            </w:r>
          </w:p>
        </w:tc>
        <w:tc>
          <w:tcPr>
            <w:tcW w:w="1678" w:type="dxa"/>
          </w:tcPr>
          <w:p w:rsidR="009432DF" w:rsidRDefault="009432DF" w:rsidP="00D65C37">
            <w:r w:rsidRPr="001D79B1">
              <w:t>0.6520</w:t>
            </w:r>
          </w:p>
        </w:tc>
        <w:tc>
          <w:tcPr>
            <w:tcW w:w="1593" w:type="dxa"/>
          </w:tcPr>
          <w:p w:rsidR="009432DF" w:rsidRDefault="009432DF" w:rsidP="00D65C37">
            <w:r w:rsidRPr="00705D8E">
              <w:t>0.7030</w:t>
            </w:r>
          </w:p>
        </w:tc>
        <w:tc>
          <w:tcPr>
            <w:tcW w:w="1174" w:type="dxa"/>
          </w:tcPr>
          <w:p w:rsidR="009432DF" w:rsidRDefault="009432DF" w:rsidP="00D65C37">
            <w:r w:rsidRPr="00FF6FA8">
              <w:t>0.7079</w:t>
            </w:r>
          </w:p>
        </w:tc>
        <w:tc>
          <w:tcPr>
            <w:tcW w:w="1509" w:type="dxa"/>
            <w:shd w:val="clear" w:color="auto" w:fill="FFFF00"/>
          </w:tcPr>
          <w:p w:rsidR="009432DF" w:rsidRPr="00FF6FA8" w:rsidRDefault="009432DF" w:rsidP="00D65C37">
            <w:r w:rsidRPr="003926DA">
              <w:t>0.7271</w:t>
            </w:r>
          </w:p>
        </w:tc>
      </w:tr>
      <w:tr w:rsidR="009432DF" w:rsidRPr="00FF6FA8" w:rsidTr="009432DF">
        <w:trPr>
          <w:trHeight w:val="197"/>
        </w:trPr>
        <w:tc>
          <w:tcPr>
            <w:tcW w:w="874" w:type="dxa"/>
            <w:shd w:val="clear" w:color="auto" w:fill="00B0F0"/>
          </w:tcPr>
          <w:p w:rsidR="009432DF" w:rsidRDefault="009432DF" w:rsidP="00D65C37">
            <w:r>
              <w:t>DFR</w:t>
            </w:r>
          </w:p>
        </w:tc>
        <w:tc>
          <w:tcPr>
            <w:tcW w:w="1758" w:type="dxa"/>
          </w:tcPr>
          <w:p w:rsidR="009432DF" w:rsidRDefault="009432DF" w:rsidP="00D65C37">
            <w:r w:rsidRPr="00BF0C0F">
              <w:t>0.6468</w:t>
            </w:r>
          </w:p>
        </w:tc>
        <w:tc>
          <w:tcPr>
            <w:tcW w:w="1678" w:type="dxa"/>
          </w:tcPr>
          <w:p w:rsidR="009432DF" w:rsidRDefault="009432DF" w:rsidP="00D65C37">
            <w:r w:rsidRPr="001D79B1">
              <w:t>0.6887</w:t>
            </w:r>
          </w:p>
        </w:tc>
        <w:tc>
          <w:tcPr>
            <w:tcW w:w="1593" w:type="dxa"/>
          </w:tcPr>
          <w:p w:rsidR="009432DF" w:rsidRDefault="009432DF" w:rsidP="00D65C37">
            <w:r w:rsidRPr="007B5B1A">
              <w:t>0.7082</w:t>
            </w:r>
          </w:p>
        </w:tc>
        <w:tc>
          <w:tcPr>
            <w:tcW w:w="1174" w:type="dxa"/>
          </w:tcPr>
          <w:p w:rsidR="009432DF" w:rsidRDefault="009432DF" w:rsidP="00D65C37">
            <w:r w:rsidRPr="00FF6FA8">
              <w:t>0.7078</w:t>
            </w:r>
          </w:p>
        </w:tc>
        <w:tc>
          <w:tcPr>
            <w:tcW w:w="1509" w:type="dxa"/>
            <w:shd w:val="clear" w:color="auto" w:fill="FFFF00"/>
          </w:tcPr>
          <w:p w:rsidR="009432DF" w:rsidRPr="00FF6FA8" w:rsidRDefault="009432DF" w:rsidP="00D65C37">
            <w:r w:rsidRPr="003926DA">
              <w:t>0.7132</w:t>
            </w:r>
          </w:p>
        </w:tc>
      </w:tr>
      <w:tr w:rsidR="009432DF" w:rsidRPr="00FF6FA8" w:rsidTr="009432DF">
        <w:trPr>
          <w:trHeight w:val="205"/>
        </w:trPr>
        <w:tc>
          <w:tcPr>
            <w:tcW w:w="874" w:type="dxa"/>
            <w:shd w:val="clear" w:color="auto" w:fill="00B0F0"/>
          </w:tcPr>
          <w:p w:rsidR="009432DF" w:rsidRDefault="009432DF" w:rsidP="00D65C37">
            <w:r>
              <w:t>BM25</w:t>
            </w:r>
          </w:p>
        </w:tc>
        <w:tc>
          <w:tcPr>
            <w:tcW w:w="1758" w:type="dxa"/>
          </w:tcPr>
          <w:p w:rsidR="009432DF" w:rsidRDefault="009432DF" w:rsidP="00D65C37">
            <w:r w:rsidRPr="00F76E57">
              <w:t>0.6554</w:t>
            </w:r>
          </w:p>
        </w:tc>
        <w:tc>
          <w:tcPr>
            <w:tcW w:w="1678" w:type="dxa"/>
          </w:tcPr>
          <w:p w:rsidR="009432DF" w:rsidRDefault="009432DF" w:rsidP="00D65C37">
            <w:r w:rsidRPr="001D79B1">
              <w:t>0.6669</w:t>
            </w:r>
          </w:p>
        </w:tc>
        <w:tc>
          <w:tcPr>
            <w:tcW w:w="1593" w:type="dxa"/>
          </w:tcPr>
          <w:p w:rsidR="009432DF" w:rsidRDefault="009432DF" w:rsidP="00D65C37">
            <w:r w:rsidRPr="00DD09A1">
              <w:t>0.6873</w:t>
            </w:r>
          </w:p>
        </w:tc>
        <w:tc>
          <w:tcPr>
            <w:tcW w:w="1174" w:type="dxa"/>
          </w:tcPr>
          <w:p w:rsidR="009432DF" w:rsidRDefault="009432DF" w:rsidP="00D65C37">
            <w:r w:rsidRPr="00FF6FA8">
              <w:t>0.7068</w:t>
            </w:r>
          </w:p>
        </w:tc>
        <w:tc>
          <w:tcPr>
            <w:tcW w:w="1509" w:type="dxa"/>
            <w:shd w:val="clear" w:color="auto" w:fill="FFFF00"/>
          </w:tcPr>
          <w:p w:rsidR="009432DF" w:rsidRPr="00FF6FA8" w:rsidRDefault="009432DF" w:rsidP="00DC5206">
            <w:pPr>
              <w:keepNext/>
            </w:pPr>
            <w:r w:rsidRPr="003926DA">
              <w:t>0.7174</w:t>
            </w:r>
          </w:p>
        </w:tc>
      </w:tr>
    </w:tbl>
    <w:p w:rsidR="003B5DE0" w:rsidRPr="00CC7E6B" w:rsidRDefault="003B5DE0">
      <w:pPr>
        <w:rPr>
          <w:rFonts w:cstheme="minorHAnsi"/>
        </w:rPr>
      </w:pPr>
    </w:p>
    <w:p w:rsidR="00DC5206" w:rsidRPr="003D3FC3" w:rsidRDefault="00DC5206" w:rsidP="00DC5206">
      <w:pPr>
        <w:pStyle w:val="Caption"/>
        <w:framePr w:hSpace="180" w:wrap="around" w:vAnchor="text" w:hAnchor="page" w:x="4369" w:y="1351"/>
        <w:rPr>
          <w:b/>
        </w:rPr>
      </w:pPr>
      <w:r w:rsidRPr="003D3FC3">
        <w:rPr>
          <w:b/>
        </w:rPr>
        <w:t xml:space="preserve">Table </w:t>
      </w:r>
      <w:r w:rsidRPr="003D3FC3">
        <w:rPr>
          <w:b/>
        </w:rPr>
        <w:fldChar w:fldCharType="begin"/>
      </w:r>
      <w:r w:rsidRPr="003D3FC3">
        <w:rPr>
          <w:b/>
        </w:rPr>
        <w:instrText xml:space="preserve"> SEQ Table \* ARABIC </w:instrText>
      </w:r>
      <w:r w:rsidRPr="003D3FC3">
        <w:rPr>
          <w:b/>
        </w:rPr>
        <w:fldChar w:fldCharType="separate"/>
      </w:r>
      <w:r w:rsidRPr="003D3FC3">
        <w:rPr>
          <w:b/>
          <w:noProof/>
        </w:rPr>
        <w:t>4</w:t>
      </w:r>
      <w:r w:rsidRPr="003D3FC3">
        <w:rPr>
          <w:b/>
        </w:rPr>
        <w:fldChar w:fldCharType="end"/>
      </w:r>
      <w:r w:rsidRPr="003D3FC3">
        <w:rPr>
          <w:b/>
        </w:rPr>
        <w:t>: Improvement in MAP values after URL removal</w:t>
      </w:r>
    </w:p>
    <w:p w:rsidR="00DC5206" w:rsidRDefault="00DC5206">
      <w:pPr>
        <w:rPr>
          <w:rFonts w:cstheme="minorHAnsi"/>
          <w:b/>
          <w:sz w:val="24"/>
          <w:szCs w:val="24"/>
          <w:u w:val="single"/>
        </w:rPr>
      </w:pPr>
    </w:p>
    <w:p w:rsidR="00DC5206" w:rsidRDefault="00DC5206">
      <w:pPr>
        <w:rPr>
          <w:rFonts w:cstheme="minorHAnsi"/>
          <w:b/>
          <w:sz w:val="24"/>
          <w:szCs w:val="24"/>
          <w:u w:val="single"/>
        </w:rPr>
      </w:pPr>
    </w:p>
    <w:p w:rsidR="003B5DE0" w:rsidRPr="00E82DA0" w:rsidRDefault="007760BC">
      <w:pPr>
        <w:rPr>
          <w:rFonts w:cstheme="minorHAnsi"/>
          <w:b/>
          <w:sz w:val="24"/>
          <w:szCs w:val="24"/>
          <w:u w:val="single"/>
        </w:rPr>
      </w:pPr>
      <w:r w:rsidRPr="00E82DA0">
        <w:rPr>
          <w:rFonts w:cstheme="minorHAnsi"/>
          <w:b/>
          <w:sz w:val="24"/>
          <w:szCs w:val="24"/>
          <w:u w:val="single"/>
        </w:rPr>
        <w:t xml:space="preserve">2.6 Exact case </w:t>
      </w:r>
      <w:r w:rsidR="004C5EBE" w:rsidRPr="00E82DA0">
        <w:rPr>
          <w:rFonts w:cstheme="minorHAnsi"/>
          <w:b/>
          <w:sz w:val="24"/>
          <w:szCs w:val="24"/>
          <w:u w:val="single"/>
        </w:rPr>
        <w:t>matching (</w:t>
      </w:r>
      <w:r w:rsidRPr="00E82DA0">
        <w:rPr>
          <w:rFonts w:cstheme="minorHAnsi"/>
          <w:b/>
          <w:sz w:val="24"/>
          <w:szCs w:val="24"/>
          <w:u w:val="single"/>
        </w:rPr>
        <w:t>Using copy field)</w:t>
      </w:r>
    </w:p>
    <w:p w:rsidR="00B609CE" w:rsidRDefault="00120BF1">
      <w:pPr>
        <w:rPr>
          <w:rFonts w:cstheme="minorHAnsi"/>
        </w:rPr>
      </w:pPr>
      <w:r w:rsidRPr="00CC7E6B">
        <w:rPr>
          <w:rFonts w:cstheme="minorHAnsi"/>
          <w:b/>
        </w:rPr>
        <w:t>Motivation:</w:t>
      </w:r>
      <w:r w:rsidRPr="00CC7E6B">
        <w:rPr>
          <w:rFonts w:cstheme="minorHAnsi"/>
        </w:rPr>
        <w:t xml:space="preserve"> </w:t>
      </w:r>
      <w:r w:rsidR="00B609CE">
        <w:rPr>
          <w:rFonts w:cstheme="minorHAnsi"/>
        </w:rPr>
        <w:t xml:space="preserve">More weight should be given to document which matches query along with Case as compared to document which matches query term but not Case. </w:t>
      </w:r>
    </w:p>
    <w:p w:rsidR="00B609CE" w:rsidRDefault="00B609CE">
      <w:pPr>
        <w:rPr>
          <w:rFonts w:cstheme="minorHAnsi"/>
        </w:rPr>
      </w:pPr>
      <w:r>
        <w:rPr>
          <w:rFonts w:cstheme="minorHAnsi"/>
        </w:rPr>
        <w:t xml:space="preserve">As below, copy field of original text field is given more weight </w:t>
      </w:r>
      <w:r w:rsidR="00971066">
        <w:rPr>
          <w:rFonts w:cstheme="minorHAnsi"/>
        </w:rPr>
        <w:t>as compared to original field</w:t>
      </w:r>
      <w:r w:rsidR="001E6E12">
        <w:rPr>
          <w:rFonts w:cstheme="minorHAnsi"/>
        </w:rPr>
        <w:t xml:space="preserve"> </w:t>
      </w:r>
      <w:r>
        <w:rPr>
          <w:rFonts w:cstheme="minorHAnsi"/>
        </w:rPr>
        <w:t>while performing query search operation</w:t>
      </w:r>
      <w:r w:rsidR="00971066">
        <w:rPr>
          <w:rFonts w:cstheme="minorHAnsi"/>
        </w:rPr>
        <w:t>.</w:t>
      </w:r>
    </w:p>
    <w:p w:rsidR="001E6E12" w:rsidRPr="00CC7E6B" w:rsidRDefault="001E6E12">
      <w:pPr>
        <w:rPr>
          <w:rFonts w:cstheme="minorHAnsi"/>
        </w:rPr>
      </w:pPr>
      <w:r>
        <w:rPr>
          <w:rFonts w:cstheme="minorHAnsi"/>
        </w:rPr>
        <w:t>We tried to implement this technique but couldn’</w:t>
      </w:r>
      <w:r w:rsidR="00CB4FA6">
        <w:rPr>
          <w:rFonts w:cstheme="minorHAnsi"/>
        </w:rPr>
        <w:t>t  see any changes in MAP as the number of tweets in database is very less.</w:t>
      </w:r>
    </w:p>
    <w:p w:rsidR="00561E91" w:rsidRPr="00CC7E6B" w:rsidRDefault="00B13F79">
      <w:pPr>
        <w:rPr>
          <w:rFonts w:cstheme="minorHAnsi"/>
        </w:rPr>
      </w:pPr>
      <w:r w:rsidRPr="00CC7E6B">
        <w:rPr>
          <w:rFonts w:cstheme="minorHAnsi"/>
          <w:noProof/>
        </w:rPr>
        <w:drawing>
          <wp:inline distT="0" distB="0" distL="0" distR="0" wp14:anchorId="3A9F0307" wp14:editId="0143FB96">
            <wp:extent cx="5943600" cy="98459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84591"/>
                    </a:xfrm>
                    <a:prstGeom prst="rect">
                      <a:avLst/>
                    </a:prstGeom>
                    <a:noFill/>
                  </pic:spPr>
                </pic:pic>
              </a:graphicData>
            </a:graphic>
          </wp:inline>
        </w:drawing>
      </w:r>
    </w:p>
    <w:p w:rsidR="007760BC" w:rsidRPr="00CC7E6B" w:rsidRDefault="00BB5C4E">
      <w:pPr>
        <w:rPr>
          <w:rFonts w:cstheme="minorHAnsi"/>
        </w:rPr>
      </w:pPr>
      <w:r>
        <w:rPr>
          <w:noProof/>
        </w:rPr>
        <w:drawing>
          <wp:anchor distT="0" distB="0" distL="114300" distR="114300" simplePos="0" relativeHeight="251666432" behindDoc="0" locked="0" layoutInCell="1" allowOverlap="1" wp14:anchorId="1B144527" wp14:editId="73ADA4FF">
            <wp:simplePos x="0" y="0"/>
            <wp:positionH relativeFrom="margin">
              <wp:posOffset>-45720</wp:posOffset>
            </wp:positionH>
            <wp:positionV relativeFrom="margin">
              <wp:posOffset>7856220</wp:posOffset>
            </wp:positionV>
            <wp:extent cx="6944995" cy="259715"/>
            <wp:effectExtent l="0" t="0" r="825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44995" cy="259715"/>
                    </a:xfrm>
                    <a:prstGeom prst="rect">
                      <a:avLst/>
                    </a:prstGeom>
                  </pic:spPr>
                </pic:pic>
              </a:graphicData>
            </a:graphic>
            <wp14:sizeRelH relativeFrom="margin">
              <wp14:pctWidth>0</wp14:pctWidth>
            </wp14:sizeRelH>
          </wp:anchor>
        </w:drawing>
      </w:r>
    </w:p>
    <w:p w:rsidR="00235191" w:rsidRPr="00CC7E6B" w:rsidRDefault="00235191">
      <w:pPr>
        <w:rPr>
          <w:rFonts w:cstheme="minorHAnsi"/>
        </w:rPr>
      </w:pPr>
      <w:r w:rsidRPr="00CC7E6B">
        <w:rPr>
          <w:rFonts w:cstheme="minorHAnsi"/>
          <w:noProof/>
        </w:rPr>
        <w:lastRenderedPageBreak/>
        <w:drawing>
          <wp:inline distT="0" distB="0" distL="0" distR="0" wp14:anchorId="20080207">
            <wp:extent cx="6108700" cy="206692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2066925"/>
                    </a:xfrm>
                    <a:prstGeom prst="rect">
                      <a:avLst/>
                    </a:prstGeom>
                    <a:noFill/>
                  </pic:spPr>
                </pic:pic>
              </a:graphicData>
            </a:graphic>
          </wp:inline>
        </w:drawing>
      </w:r>
    </w:p>
    <w:p w:rsidR="00235191" w:rsidRPr="00CC7E6B" w:rsidRDefault="00235191">
      <w:pPr>
        <w:rPr>
          <w:rFonts w:cstheme="minorHAnsi"/>
        </w:rPr>
      </w:pPr>
    </w:p>
    <w:p w:rsidR="00235191" w:rsidRPr="00C85B9C" w:rsidRDefault="00235191" w:rsidP="00235191">
      <w:pPr>
        <w:pStyle w:val="NoSpacing"/>
        <w:rPr>
          <w:rFonts w:cstheme="minorHAnsi"/>
          <w:b/>
          <w:color w:val="000000" w:themeColor="text1"/>
          <w:sz w:val="24"/>
          <w:szCs w:val="24"/>
          <w:u w:val="single"/>
        </w:rPr>
      </w:pPr>
      <w:r w:rsidRPr="00C85B9C">
        <w:rPr>
          <w:rFonts w:cstheme="minorHAnsi"/>
          <w:b/>
          <w:sz w:val="24"/>
          <w:szCs w:val="24"/>
          <w:u w:val="single"/>
        </w:rPr>
        <w:t>2.7 E</w:t>
      </w:r>
      <w:r w:rsidRPr="00C85B9C">
        <w:rPr>
          <w:rFonts w:cstheme="minorHAnsi"/>
          <w:b/>
          <w:color w:val="000000" w:themeColor="text1"/>
          <w:sz w:val="24"/>
          <w:szCs w:val="24"/>
          <w:u w:val="single"/>
        </w:rPr>
        <w:t>xact “Term” matching (Using synonym Factory and Copy Field)</w:t>
      </w:r>
    </w:p>
    <w:p w:rsidR="00235191" w:rsidRPr="00CC7E6B" w:rsidRDefault="00235191">
      <w:pPr>
        <w:rPr>
          <w:rFonts w:cstheme="minorHAnsi"/>
        </w:rPr>
      </w:pPr>
    </w:p>
    <w:p w:rsidR="00B13F79" w:rsidRDefault="00B13F79" w:rsidP="00B13F79">
      <w:pPr>
        <w:rPr>
          <w:rFonts w:cstheme="minorHAnsi"/>
        </w:rPr>
      </w:pPr>
      <w:r w:rsidRPr="00CC7E6B">
        <w:rPr>
          <w:rFonts w:cstheme="minorHAnsi"/>
          <w:b/>
        </w:rPr>
        <w:t>Motivation:</w:t>
      </w:r>
      <w:r w:rsidRPr="00CC7E6B">
        <w:rPr>
          <w:rFonts w:cstheme="minorHAnsi"/>
        </w:rPr>
        <w:t xml:space="preserve"> </w:t>
      </w:r>
      <w:r>
        <w:rPr>
          <w:rFonts w:cstheme="minorHAnsi"/>
        </w:rPr>
        <w:t xml:space="preserve">More weight should be given to document which matches </w:t>
      </w:r>
      <w:r w:rsidR="003126C4">
        <w:rPr>
          <w:rFonts w:cstheme="minorHAnsi"/>
        </w:rPr>
        <w:t xml:space="preserve">Exact query “Term” as </w:t>
      </w:r>
      <w:r>
        <w:rPr>
          <w:rFonts w:cstheme="minorHAnsi"/>
        </w:rPr>
        <w:t xml:space="preserve">compared to document which matches </w:t>
      </w:r>
      <w:r w:rsidR="003126C4">
        <w:rPr>
          <w:rFonts w:cstheme="minorHAnsi"/>
        </w:rPr>
        <w:t>Synonym of query term</w:t>
      </w:r>
      <w:r>
        <w:rPr>
          <w:rFonts w:cstheme="minorHAnsi"/>
        </w:rPr>
        <w:t xml:space="preserve">. </w:t>
      </w:r>
    </w:p>
    <w:p w:rsidR="0090709C" w:rsidRDefault="004D2406">
      <w:pPr>
        <w:rPr>
          <w:rFonts w:cstheme="minorHAnsi"/>
        </w:rPr>
      </w:pPr>
      <w:r>
        <w:rPr>
          <w:rFonts w:cstheme="minorHAnsi"/>
        </w:rPr>
        <w:t>To implement above</w:t>
      </w:r>
      <w:r w:rsidR="004C5EBE" w:rsidRPr="00CC7E6B">
        <w:rPr>
          <w:rFonts w:cstheme="minorHAnsi"/>
        </w:rPr>
        <w:t>,</w:t>
      </w:r>
      <w:r w:rsidR="0082729E" w:rsidRPr="00CC7E6B">
        <w:rPr>
          <w:rFonts w:cstheme="minorHAnsi"/>
        </w:rPr>
        <w:t xml:space="preserve"> we make a c</w:t>
      </w:r>
      <w:r>
        <w:rPr>
          <w:rFonts w:cstheme="minorHAnsi"/>
        </w:rPr>
        <w:t>opy field of the original text field</w:t>
      </w:r>
      <w:r w:rsidR="0082729E" w:rsidRPr="00CC7E6B">
        <w:rPr>
          <w:rFonts w:cstheme="minorHAnsi"/>
        </w:rPr>
        <w:t xml:space="preserve">, </w:t>
      </w:r>
      <w:r w:rsidR="00F91BB8">
        <w:rPr>
          <w:rFonts w:cstheme="minorHAnsi"/>
        </w:rPr>
        <w:t xml:space="preserve">but disable </w:t>
      </w:r>
      <w:r w:rsidR="0082729E" w:rsidRPr="00CC7E6B">
        <w:rPr>
          <w:rFonts w:cstheme="minorHAnsi"/>
        </w:rPr>
        <w:t>synonym</w:t>
      </w:r>
      <w:r w:rsidR="001E6E12">
        <w:rPr>
          <w:rFonts w:cstheme="minorHAnsi"/>
        </w:rPr>
        <w:t xml:space="preserve"> </w:t>
      </w:r>
      <w:r w:rsidR="00F91BB8">
        <w:rPr>
          <w:rFonts w:cstheme="minorHAnsi"/>
        </w:rPr>
        <w:t>factory in this field</w:t>
      </w:r>
      <w:r w:rsidR="0082729E" w:rsidRPr="00CC7E6B">
        <w:rPr>
          <w:rFonts w:cstheme="minorHAnsi"/>
        </w:rPr>
        <w:t xml:space="preserve"> and assign it a higher weight. </w:t>
      </w:r>
    </w:p>
    <w:p w:rsidR="001E6E12" w:rsidRDefault="001E6E12">
      <w:pPr>
        <w:rPr>
          <w:rFonts w:cstheme="minorHAnsi"/>
        </w:rPr>
      </w:pPr>
      <w:r>
        <w:rPr>
          <w:rFonts w:cstheme="minorHAnsi"/>
        </w:rPr>
        <w:t xml:space="preserve">We tried to implement this but couldn’t see any changes in the MAP. </w:t>
      </w:r>
    </w:p>
    <w:p w:rsidR="00A05A65" w:rsidRDefault="00A05A65">
      <w:pPr>
        <w:rPr>
          <w:rFonts w:cstheme="minorHAnsi"/>
        </w:rPr>
      </w:pPr>
    </w:p>
    <w:p w:rsidR="00235191" w:rsidRPr="00CC7E6B" w:rsidRDefault="00235191">
      <w:pPr>
        <w:rPr>
          <w:rFonts w:cstheme="minorHAnsi"/>
        </w:rPr>
      </w:pPr>
      <w:r w:rsidRPr="00CC7E6B">
        <w:rPr>
          <w:rFonts w:cstheme="minorHAnsi"/>
          <w:noProof/>
        </w:rPr>
        <w:drawing>
          <wp:inline distT="0" distB="0" distL="0" distR="0" wp14:anchorId="58390A89">
            <wp:extent cx="6413500" cy="1061085"/>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3500" cy="1061085"/>
                    </a:xfrm>
                    <a:prstGeom prst="rect">
                      <a:avLst/>
                    </a:prstGeom>
                    <a:noFill/>
                  </pic:spPr>
                </pic:pic>
              </a:graphicData>
            </a:graphic>
          </wp:inline>
        </w:drawing>
      </w:r>
    </w:p>
    <w:p w:rsidR="00B73764" w:rsidRPr="00CC7E6B" w:rsidRDefault="00235191">
      <w:pPr>
        <w:rPr>
          <w:rFonts w:cstheme="minorHAnsi"/>
        </w:rPr>
      </w:pPr>
      <w:r w:rsidRPr="00CC7E6B">
        <w:rPr>
          <w:rFonts w:cstheme="minorHAnsi"/>
          <w:noProof/>
        </w:rPr>
        <w:drawing>
          <wp:inline distT="0" distB="0" distL="0" distR="0" wp14:anchorId="183122CB">
            <wp:extent cx="6443980" cy="2023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3980" cy="2023745"/>
                    </a:xfrm>
                    <a:prstGeom prst="rect">
                      <a:avLst/>
                    </a:prstGeom>
                    <a:noFill/>
                  </pic:spPr>
                </pic:pic>
              </a:graphicData>
            </a:graphic>
          </wp:inline>
        </w:drawing>
      </w:r>
    </w:p>
    <w:p w:rsidR="00235191" w:rsidRPr="00CC7E6B" w:rsidRDefault="00235191">
      <w:pPr>
        <w:rPr>
          <w:rFonts w:cstheme="minorHAnsi"/>
        </w:rPr>
      </w:pPr>
    </w:p>
    <w:p w:rsidR="00B73764" w:rsidRPr="00C85B9C" w:rsidRDefault="00235191">
      <w:pPr>
        <w:rPr>
          <w:rFonts w:cstheme="minorHAnsi"/>
          <w:b/>
          <w:color w:val="000000" w:themeColor="text1"/>
          <w:sz w:val="24"/>
          <w:szCs w:val="24"/>
          <w:u w:val="single"/>
        </w:rPr>
      </w:pPr>
      <w:r w:rsidRPr="00C85B9C">
        <w:rPr>
          <w:rFonts w:cstheme="minorHAnsi"/>
          <w:b/>
          <w:sz w:val="24"/>
          <w:szCs w:val="24"/>
          <w:u w:val="single"/>
        </w:rPr>
        <w:lastRenderedPageBreak/>
        <w:t>2.8</w:t>
      </w:r>
      <w:r w:rsidR="00B73764" w:rsidRPr="00C85B9C">
        <w:rPr>
          <w:rFonts w:cstheme="minorHAnsi"/>
          <w:b/>
          <w:sz w:val="24"/>
          <w:szCs w:val="24"/>
          <w:u w:val="single"/>
        </w:rPr>
        <w:t xml:space="preserve"> </w:t>
      </w:r>
      <w:r w:rsidR="00B73764" w:rsidRPr="00C85B9C">
        <w:rPr>
          <w:rFonts w:cstheme="minorHAnsi"/>
          <w:b/>
          <w:color w:val="000000" w:themeColor="text1"/>
          <w:sz w:val="24"/>
          <w:szCs w:val="24"/>
          <w:u w:val="single"/>
        </w:rPr>
        <w:t>Script Automation for BM25 and DFR Models for Model Specific optimization</w:t>
      </w:r>
    </w:p>
    <w:p w:rsidR="00E16566" w:rsidRDefault="00B73764">
      <w:pPr>
        <w:rPr>
          <w:rFonts w:cstheme="minorHAnsi"/>
        </w:rPr>
      </w:pPr>
      <w:r w:rsidRPr="00CC7E6B">
        <w:rPr>
          <w:rFonts w:cstheme="minorHAnsi"/>
        </w:rPr>
        <w:t xml:space="preserve">There are various sub models under DFR model and therefore there are </w:t>
      </w:r>
      <w:r w:rsidRPr="00EC6AB7">
        <w:rPr>
          <w:rFonts w:cstheme="minorHAnsi"/>
          <w:b/>
        </w:rPr>
        <w:t xml:space="preserve">around 90 </w:t>
      </w:r>
      <w:r w:rsidR="00AA2E7C" w:rsidRPr="00EC6AB7">
        <w:rPr>
          <w:rFonts w:cstheme="minorHAnsi"/>
          <w:b/>
        </w:rPr>
        <w:t>combinations</w:t>
      </w:r>
      <w:r w:rsidR="00AA2E7C" w:rsidRPr="00CC7E6B">
        <w:rPr>
          <w:rFonts w:cstheme="minorHAnsi"/>
        </w:rPr>
        <w:t xml:space="preserve"> that</w:t>
      </w:r>
      <w:r w:rsidRPr="00CC7E6B">
        <w:rPr>
          <w:rFonts w:cstheme="minorHAnsi"/>
        </w:rPr>
        <w:t xml:space="preserve"> have to be checked in order to </w:t>
      </w:r>
      <w:r w:rsidR="00EC6AB7">
        <w:rPr>
          <w:rFonts w:cstheme="minorHAnsi"/>
        </w:rPr>
        <w:t xml:space="preserve">judge which </w:t>
      </w:r>
      <w:r w:rsidR="003F12A7">
        <w:rPr>
          <w:rFonts w:cstheme="minorHAnsi"/>
        </w:rPr>
        <w:t>combination works</w:t>
      </w:r>
      <w:r w:rsidR="00EC6AB7">
        <w:rPr>
          <w:rFonts w:cstheme="minorHAnsi"/>
        </w:rPr>
        <w:t xml:space="preserve"> best for our Indexed data or any data in general </w:t>
      </w:r>
      <w:r w:rsidRPr="00CC7E6B">
        <w:rPr>
          <w:rFonts w:cstheme="minorHAnsi"/>
        </w:rPr>
        <w:t>. This was implemented in our shell script.</w:t>
      </w:r>
      <w:r w:rsidR="00AA2E7C">
        <w:rPr>
          <w:rFonts w:cstheme="minorHAnsi"/>
        </w:rPr>
        <w:t xml:space="preserve">Similarly, </w:t>
      </w:r>
      <w:r w:rsidRPr="00CC7E6B">
        <w:rPr>
          <w:rFonts w:cstheme="minorHAnsi"/>
        </w:rPr>
        <w:t xml:space="preserve">in case of BM25 </w:t>
      </w:r>
      <w:r w:rsidR="00FD1AE1" w:rsidRPr="00CC7E6B">
        <w:rPr>
          <w:rFonts w:cstheme="minorHAnsi"/>
        </w:rPr>
        <w:t>model,</w:t>
      </w:r>
      <w:r w:rsidR="00FD1AE1">
        <w:rPr>
          <w:rFonts w:cstheme="minorHAnsi"/>
        </w:rPr>
        <w:t xml:space="preserve"> model needs to be </w:t>
      </w:r>
      <w:r w:rsidR="00AA2E7C">
        <w:rPr>
          <w:rFonts w:cstheme="minorHAnsi"/>
        </w:rPr>
        <w:t>tested for different values of k1 and b</w:t>
      </w:r>
      <w:r w:rsidRPr="00CC7E6B">
        <w:rPr>
          <w:rFonts w:cstheme="minorHAnsi"/>
        </w:rPr>
        <w:t xml:space="preserve">. </w:t>
      </w:r>
      <w:r w:rsidR="00DE4BE0">
        <w:rPr>
          <w:rFonts w:cstheme="minorHAnsi"/>
        </w:rPr>
        <w:t xml:space="preserve">Again, this was </w:t>
      </w:r>
      <w:r w:rsidR="00DE4BE0" w:rsidRPr="00CC7E6B">
        <w:rPr>
          <w:rFonts w:cstheme="minorHAnsi"/>
        </w:rPr>
        <w:t>implemented in our shell script.</w:t>
      </w:r>
    </w:p>
    <w:p w:rsidR="00FB36CB" w:rsidRDefault="00FB36CB" w:rsidP="00FB36CB">
      <w:pPr>
        <w:keepNext/>
      </w:pPr>
      <w:r w:rsidRPr="00CC7E6B">
        <w:rPr>
          <w:rFonts w:cstheme="minorHAnsi"/>
          <w:noProof/>
        </w:rPr>
        <w:drawing>
          <wp:inline distT="0" distB="0" distL="0" distR="0" wp14:anchorId="780C0593">
            <wp:extent cx="6750685" cy="312083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0685" cy="3120830"/>
                    </a:xfrm>
                    <a:prstGeom prst="rect">
                      <a:avLst/>
                    </a:prstGeom>
                    <a:noFill/>
                  </pic:spPr>
                </pic:pic>
              </a:graphicData>
            </a:graphic>
          </wp:inline>
        </w:drawing>
      </w:r>
    </w:p>
    <w:p w:rsidR="00B73764" w:rsidRPr="00CC7E6B" w:rsidRDefault="00727606" w:rsidP="00727606">
      <w:pPr>
        <w:pStyle w:val="Caption"/>
        <w:jc w:val="center"/>
        <w:rPr>
          <w:rFonts w:cstheme="minorHAnsi"/>
        </w:rPr>
      </w:pPr>
      <w:r w:rsidRPr="00CC7E6B">
        <w:rPr>
          <w:rFonts w:cstheme="minorHAnsi"/>
          <w:noProof/>
        </w:rPr>
        <w:drawing>
          <wp:anchor distT="0" distB="0" distL="114300" distR="114300" simplePos="0" relativeHeight="251667456" behindDoc="0" locked="0" layoutInCell="1" allowOverlap="1" wp14:anchorId="5825A371" wp14:editId="36FC1206">
            <wp:simplePos x="0" y="0"/>
            <wp:positionH relativeFrom="margin">
              <wp:posOffset>326390</wp:posOffset>
            </wp:positionH>
            <wp:positionV relativeFrom="margin">
              <wp:posOffset>4606290</wp:posOffset>
            </wp:positionV>
            <wp:extent cx="5963384" cy="29565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3384" cy="2956560"/>
                    </a:xfrm>
                    <a:prstGeom prst="rect">
                      <a:avLst/>
                    </a:prstGeom>
                    <a:noFill/>
                  </pic:spPr>
                </pic:pic>
              </a:graphicData>
            </a:graphic>
          </wp:anchor>
        </w:drawing>
      </w:r>
      <w:r w:rsidR="00FB36CB">
        <w:t xml:space="preserve">Figure </w:t>
      </w:r>
      <w:fldSimple w:instr=" SEQ Figure \* ARABIC ">
        <w:r>
          <w:rPr>
            <w:noProof/>
          </w:rPr>
          <w:t>3</w:t>
        </w:r>
      </w:fldSimple>
      <w:r w:rsidR="00FB36CB" w:rsidRPr="003A2EB1">
        <w:t>2</w:t>
      </w:r>
      <w:r w:rsidR="00B70B45">
        <w:t xml:space="preserve"> : </w:t>
      </w:r>
      <w:r w:rsidR="00FB36CB" w:rsidRPr="003A2EB1">
        <w:t xml:space="preserve">Script to simulate all 90 Combinations in DFR </w:t>
      </w:r>
      <w:r w:rsidRPr="003A2EB1">
        <w:t>Model</w:t>
      </w:r>
    </w:p>
    <w:p w:rsidR="00B73764" w:rsidRPr="00CC7E6B" w:rsidRDefault="009529B2">
      <w:pPr>
        <w:rPr>
          <w:rFonts w:cstheme="minorHAnsi"/>
        </w:rPr>
      </w:pPr>
      <w:r>
        <w:rPr>
          <w:noProof/>
        </w:rPr>
        <mc:AlternateContent>
          <mc:Choice Requires="wps">
            <w:drawing>
              <wp:anchor distT="0" distB="0" distL="114300" distR="114300" simplePos="0" relativeHeight="251669504" behindDoc="0" locked="0" layoutInCell="1" allowOverlap="1" wp14:anchorId="047CF456" wp14:editId="48B648CE">
                <wp:simplePos x="0" y="0"/>
                <wp:positionH relativeFrom="page">
                  <wp:align>right</wp:align>
                </wp:positionH>
                <wp:positionV relativeFrom="paragraph">
                  <wp:posOffset>2990850</wp:posOffset>
                </wp:positionV>
                <wp:extent cx="59632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63285" cy="635"/>
                        </a:xfrm>
                        <a:prstGeom prst="rect">
                          <a:avLst/>
                        </a:prstGeom>
                        <a:solidFill>
                          <a:prstClr val="white"/>
                        </a:solidFill>
                        <a:ln>
                          <a:noFill/>
                        </a:ln>
                      </wps:spPr>
                      <wps:txbx>
                        <w:txbxContent>
                          <w:p w:rsidR="00727606" w:rsidRPr="00836C8F" w:rsidRDefault="00727606" w:rsidP="00727606">
                            <w:pPr>
                              <w:pStyle w:val="Caption"/>
                              <w:rPr>
                                <w:rFonts w:cstheme="minorHAnsi"/>
                                <w:noProof/>
                              </w:rPr>
                            </w:pPr>
                            <w:r>
                              <w:t xml:space="preserve">Figure </w:t>
                            </w:r>
                            <w:fldSimple w:instr=" SEQ Figure \* ARABIC ">
                              <w:r>
                                <w:rPr>
                                  <w:noProof/>
                                </w:rPr>
                                <w:t>2</w:t>
                              </w:r>
                            </w:fldSimple>
                            <w:r w:rsidRPr="00C02718">
                              <w:t>Script to sim</w:t>
                            </w:r>
                            <w:r w:rsidR="002B740A">
                              <w:t>ulate all 441</w:t>
                            </w:r>
                            <w:r>
                              <w:t xml:space="preserve"> Combinations in BM25</w:t>
                            </w:r>
                            <w:r w:rsidRPr="00C02718">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7CF456" id="_x0000_t202" coordsize="21600,21600" o:spt="202" path="m,l,21600r21600,l21600,xe">
                <v:stroke joinstyle="miter"/>
                <v:path gradientshapeok="t" o:connecttype="rect"/>
              </v:shapetype>
              <v:shape id="Text Box 16" o:spid="_x0000_s1026" type="#_x0000_t202" style="position:absolute;margin-left:418.35pt;margin-top:235.5pt;width:469.55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" stroked="f">
                <v:textbox style="mso-fit-shape-to-text:t" inset="0,0,0,0">
                  <w:txbxContent>
                    <w:p w:rsidR="00727606" w:rsidRPr="00836C8F" w:rsidRDefault="00727606" w:rsidP="00727606">
                      <w:pPr>
                        <w:pStyle w:val="Caption"/>
                        <w:rPr>
                          <w:rFonts w:cstheme="minorHAnsi"/>
                          <w:noProof/>
                        </w:rPr>
                      </w:pPr>
                      <w:r>
                        <w:t xml:space="preserve">Figure </w:t>
                      </w:r>
                      <w:fldSimple w:instr=" SEQ Figure \* ARABIC ">
                        <w:r>
                          <w:rPr>
                            <w:noProof/>
                          </w:rPr>
                          <w:t>2</w:t>
                        </w:r>
                      </w:fldSimple>
                      <w:r w:rsidRPr="00C02718">
                        <w:t>Script to sim</w:t>
                      </w:r>
                      <w:r w:rsidR="002B740A">
                        <w:t>ulate all 441</w:t>
                      </w:r>
                      <w:r>
                        <w:t xml:space="preserve"> Combinations in BM25</w:t>
                      </w:r>
                      <w:r w:rsidRPr="00C02718">
                        <w:t xml:space="preserve"> Model</w:t>
                      </w:r>
                    </w:p>
                  </w:txbxContent>
                </v:textbox>
                <w10:wrap type="square" anchorx="page"/>
              </v:shape>
            </w:pict>
          </mc:Fallback>
        </mc:AlternateContent>
      </w:r>
    </w:p>
    <w:p w:rsidR="00235191" w:rsidRDefault="00235191">
      <w:pPr>
        <w:rPr>
          <w:rFonts w:cstheme="minorHAnsi"/>
        </w:rPr>
      </w:pPr>
    </w:p>
    <w:tbl>
      <w:tblPr>
        <w:tblStyle w:val="TableGrid"/>
        <w:tblpPr w:leftFromText="180" w:rightFromText="180" w:vertAnchor="text" w:horzAnchor="margin" w:tblpXSpec="center" w:tblpY="368"/>
        <w:tblW w:w="11684" w:type="dxa"/>
        <w:tblLook w:val="04A0" w:firstRow="1" w:lastRow="0" w:firstColumn="1" w:lastColumn="0" w:noHBand="0" w:noVBand="1"/>
      </w:tblPr>
      <w:tblGrid>
        <w:gridCol w:w="904"/>
        <w:gridCol w:w="1816"/>
        <w:gridCol w:w="1733"/>
        <w:gridCol w:w="1646"/>
        <w:gridCol w:w="1213"/>
        <w:gridCol w:w="1559"/>
        <w:gridCol w:w="2813"/>
      </w:tblGrid>
      <w:tr w:rsidR="00280084" w:rsidTr="00C21CBA">
        <w:trPr>
          <w:trHeight w:val="543"/>
        </w:trPr>
        <w:tc>
          <w:tcPr>
            <w:tcW w:w="904" w:type="dxa"/>
            <w:shd w:val="clear" w:color="auto" w:fill="7F7F7F" w:themeFill="text1" w:themeFillTint="80"/>
          </w:tcPr>
          <w:p w:rsidR="00280084" w:rsidRPr="009565B0" w:rsidRDefault="00280084" w:rsidP="00C21CBA">
            <w:pPr>
              <w:rPr>
                <w:b/>
              </w:rPr>
            </w:pPr>
            <w:r w:rsidRPr="009565B0">
              <w:rPr>
                <w:b/>
              </w:rPr>
              <w:lastRenderedPageBreak/>
              <w:t>Model</w:t>
            </w:r>
          </w:p>
        </w:tc>
        <w:tc>
          <w:tcPr>
            <w:tcW w:w="1816" w:type="dxa"/>
            <w:shd w:val="clear" w:color="auto" w:fill="7F7F7F" w:themeFill="text1" w:themeFillTint="80"/>
          </w:tcPr>
          <w:p w:rsidR="00280084" w:rsidRPr="009565B0" w:rsidRDefault="00280084" w:rsidP="00C21CBA">
            <w:pPr>
              <w:rPr>
                <w:b/>
              </w:rPr>
            </w:pPr>
            <w:r w:rsidRPr="009565B0">
              <w:rPr>
                <w:b/>
              </w:rPr>
              <w:t>Default Setting</w:t>
            </w:r>
          </w:p>
        </w:tc>
        <w:tc>
          <w:tcPr>
            <w:tcW w:w="1733" w:type="dxa"/>
            <w:shd w:val="clear" w:color="auto" w:fill="7F7F7F" w:themeFill="text1" w:themeFillTint="80"/>
          </w:tcPr>
          <w:p w:rsidR="00280084" w:rsidRPr="009565B0" w:rsidRDefault="00280084" w:rsidP="00C21CBA">
            <w:pPr>
              <w:rPr>
                <w:b/>
              </w:rPr>
            </w:pPr>
            <w:r w:rsidRPr="009565B0">
              <w:rPr>
                <w:b/>
              </w:rPr>
              <w:t xml:space="preserve">After </w:t>
            </w:r>
            <w:r>
              <w:rPr>
                <w:b/>
              </w:rPr>
              <w:t xml:space="preserve">Language </w:t>
            </w:r>
            <w:r w:rsidRPr="009565B0">
              <w:rPr>
                <w:b/>
              </w:rPr>
              <w:t>Translation</w:t>
            </w:r>
          </w:p>
        </w:tc>
        <w:tc>
          <w:tcPr>
            <w:tcW w:w="1646" w:type="dxa"/>
            <w:shd w:val="clear" w:color="auto" w:fill="7F7F7F" w:themeFill="text1" w:themeFillTint="80"/>
          </w:tcPr>
          <w:p w:rsidR="00280084" w:rsidRPr="009565B0" w:rsidRDefault="00280084" w:rsidP="00C21CBA">
            <w:pPr>
              <w:rPr>
                <w:b/>
              </w:rPr>
            </w:pPr>
            <w:r w:rsidRPr="009565B0">
              <w:rPr>
                <w:b/>
              </w:rPr>
              <w:t>Query Weight</w:t>
            </w:r>
            <w:r>
              <w:rPr>
                <w:b/>
              </w:rPr>
              <w:t xml:space="preserve"> Boosting</w:t>
            </w:r>
          </w:p>
        </w:tc>
        <w:tc>
          <w:tcPr>
            <w:tcW w:w="1213" w:type="dxa"/>
            <w:shd w:val="clear" w:color="auto" w:fill="7F7F7F" w:themeFill="text1" w:themeFillTint="80"/>
          </w:tcPr>
          <w:p w:rsidR="00280084" w:rsidRDefault="00280084" w:rsidP="00C21CBA">
            <w:pPr>
              <w:rPr>
                <w:b/>
              </w:rPr>
            </w:pPr>
            <w:r>
              <w:rPr>
                <w:b/>
              </w:rPr>
              <w:t xml:space="preserve">After </w:t>
            </w:r>
          </w:p>
          <w:p w:rsidR="00280084" w:rsidRPr="009565B0" w:rsidRDefault="00280084" w:rsidP="00C21CBA">
            <w:pPr>
              <w:rPr>
                <w:b/>
              </w:rPr>
            </w:pPr>
            <w:r w:rsidRPr="009565B0">
              <w:rPr>
                <w:b/>
              </w:rPr>
              <w:t>Synonyms</w:t>
            </w:r>
          </w:p>
        </w:tc>
        <w:tc>
          <w:tcPr>
            <w:tcW w:w="1559" w:type="dxa"/>
            <w:shd w:val="clear" w:color="auto" w:fill="7F7F7F" w:themeFill="text1" w:themeFillTint="80"/>
          </w:tcPr>
          <w:p w:rsidR="00280084" w:rsidRPr="009565B0" w:rsidRDefault="00280084" w:rsidP="00C21CBA">
            <w:pPr>
              <w:rPr>
                <w:b/>
              </w:rPr>
            </w:pPr>
            <w:r w:rsidRPr="009565B0">
              <w:rPr>
                <w:b/>
              </w:rPr>
              <w:t>URL Removal</w:t>
            </w:r>
          </w:p>
        </w:tc>
        <w:tc>
          <w:tcPr>
            <w:tcW w:w="2813" w:type="dxa"/>
            <w:shd w:val="clear" w:color="auto" w:fill="FFFF00"/>
          </w:tcPr>
          <w:p w:rsidR="00280084" w:rsidRPr="009565B0" w:rsidRDefault="00280084" w:rsidP="00C21CBA">
            <w:pPr>
              <w:rPr>
                <w:b/>
              </w:rPr>
            </w:pPr>
            <w:r>
              <w:rPr>
                <w:b/>
              </w:rPr>
              <w:t>Model Specific Tuning</w:t>
            </w:r>
          </w:p>
        </w:tc>
      </w:tr>
      <w:tr w:rsidR="00280084" w:rsidTr="00C21CBA">
        <w:trPr>
          <w:trHeight w:val="271"/>
        </w:trPr>
        <w:tc>
          <w:tcPr>
            <w:tcW w:w="904" w:type="dxa"/>
            <w:shd w:val="clear" w:color="auto" w:fill="00B0F0"/>
          </w:tcPr>
          <w:p w:rsidR="00280084" w:rsidRDefault="00280084" w:rsidP="00C21CBA">
            <w:r>
              <w:t>VSM</w:t>
            </w:r>
          </w:p>
        </w:tc>
        <w:tc>
          <w:tcPr>
            <w:tcW w:w="1816" w:type="dxa"/>
          </w:tcPr>
          <w:p w:rsidR="00280084" w:rsidRDefault="00280084" w:rsidP="00C21CBA">
            <w:r w:rsidRPr="00CF293F">
              <w:t>0.6469</w:t>
            </w:r>
          </w:p>
        </w:tc>
        <w:tc>
          <w:tcPr>
            <w:tcW w:w="1733" w:type="dxa"/>
          </w:tcPr>
          <w:p w:rsidR="00280084" w:rsidRDefault="00280084" w:rsidP="00C21CBA">
            <w:r w:rsidRPr="001D79B1">
              <w:t>0.6520</w:t>
            </w:r>
          </w:p>
        </w:tc>
        <w:tc>
          <w:tcPr>
            <w:tcW w:w="1646" w:type="dxa"/>
          </w:tcPr>
          <w:p w:rsidR="00280084" w:rsidRDefault="00280084" w:rsidP="00C21CBA">
            <w:r w:rsidRPr="00705D8E">
              <w:t>0.7030</w:t>
            </w:r>
          </w:p>
        </w:tc>
        <w:tc>
          <w:tcPr>
            <w:tcW w:w="1213" w:type="dxa"/>
          </w:tcPr>
          <w:p w:rsidR="00280084" w:rsidRDefault="00280084" w:rsidP="00C21CBA">
            <w:r w:rsidRPr="00FF6FA8">
              <w:t>0.7079</w:t>
            </w:r>
          </w:p>
        </w:tc>
        <w:tc>
          <w:tcPr>
            <w:tcW w:w="1559" w:type="dxa"/>
          </w:tcPr>
          <w:p w:rsidR="00280084" w:rsidRPr="00FF6FA8" w:rsidRDefault="00280084" w:rsidP="00C21CBA">
            <w:r w:rsidRPr="003926DA">
              <w:t>0.7271</w:t>
            </w:r>
          </w:p>
        </w:tc>
        <w:tc>
          <w:tcPr>
            <w:tcW w:w="2813" w:type="dxa"/>
            <w:shd w:val="clear" w:color="auto" w:fill="FFFF00"/>
          </w:tcPr>
          <w:p w:rsidR="00280084" w:rsidRPr="003926DA" w:rsidRDefault="00280084" w:rsidP="00C21CBA">
            <w:r w:rsidRPr="003926DA">
              <w:t>0.7271</w:t>
            </w:r>
          </w:p>
        </w:tc>
      </w:tr>
      <w:tr w:rsidR="00280084" w:rsidTr="00C21CBA">
        <w:trPr>
          <w:trHeight w:val="261"/>
        </w:trPr>
        <w:tc>
          <w:tcPr>
            <w:tcW w:w="904" w:type="dxa"/>
            <w:shd w:val="clear" w:color="auto" w:fill="00B0F0"/>
          </w:tcPr>
          <w:p w:rsidR="00280084" w:rsidRDefault="00280084" w:rsidP="00C21CBA">
            <w:r>
              <w:t>DFR</w:t>
            </w:r>
          </w:p>
        </w:tc>
        <w:tc>
          <w:tcPr>
            <w:tcW w:w="1816" w:type="dxa"/>
          </w:tcPr>
          <w:p w:rsidR="00280084" w:rsidRDefault="00280084" w:rsidP="00C21CBA">
            <w:r w:rsidRPr="00BF0C0F">
              <w:t>0.6468</w:t>
            </w:r>
          </w:p>
        </w:tc>
        <w:tc>
          <w:tcPr>
            <w:tcW w:w="1733" w:type="dxa"/>
          </w:tcPr>
          <w:p w:rsidR="00280084" w:rsidRDefault="00280084" w:rsidP="00C21CBA">
            <w:r w:rsidRPr="001D79B1">
              <w:t>0.6887</w:t>
            </w:r>
          </w:p>
        </w:tc>
        <w:tc>
          <w:tcPr>
            <w:tcW w:w="1646" w:type="dxa"/>
          </w:tcPr>
          <w:p w:rsidR="00280084" w:rsidRDefault="00280084" w:rsidP="00C21CBA">
            <w:r w:rsidRPr="007B5B1A">
              <w:t>0.7082</w:t>
            </w:r>
          </w:p>
        </w:tc>
        <w:tc>
          <w:tcPr>
            <w:tcW w:w="1213" w:type="dxa"/>
          </w:tcPr>
          <w:p w:rsidR="00280084" w:rsidRDefault="00280084" w:rsidP="00C21CBA">
            <w:r w:rsidRPr="00FF6FA8">
              <w:t>0.7078</w:t>
            </w:r>
          </w:p>
        </w:tc>
        <w:tc>
          <w:tcPr>
            <w:tcW w:w="1559" w:type="dxa"/>
          </w:tcPr>
          <w:p w:rsidR="00280084" w:rsidRPr="00FF6FA8" w:rsidRDefault="00280084" w:rsidP="00C21CBA">
            <w:r w:rsidRPr="003926DA">
              <w:t>0.7132</w:t>
            </w:r>
          </w:p>
        </w:tc>
        <w:tc>
          <w:tcPr>
            <w:tcW w:w="2813" w:type="dxa"/>
            <w:shd w:val="clear" w:color="auto" w:fill="FFFF00"/>
          </w:tcPr>
          <w:p w:rsidR="00280084" w:rsidRPr="003926DA" w:rsidRDefault="00280084" w:rsidP="00C21CBA">
            <w:r>
              <w:t>.7200(G, L and H1)</w:t>
            </w:r>
          </w:p>
        </w:tc>
      </w:tr>
      <w:tr w:rsidR="00280084" w:rsidTr="00C21CBA">
        <w:trPr>
          <w:trHeight w:val="271"/>
        </w:trPr>
        <w:tc>
          <w:tcPr>
            <w:tcW w:w="904" w:type="dxa"/>
            <w:shd w:val="clear" w:color="auto" w:fill="00B0F0"/>
          </w:tcPr>
          <w:p w:rsidR="00280084" w:rsidRDefault="00280084" w:rsidP="00C21CBA">
            <w:r>
              <w:t>BM25</w:t>
            </w:r>
          </w:p>
        </w:tc>
        <w:tc>
          <w:tcPr>
            <w:tcW w:w="1816" w:type="dxa"/>
          </w:tcPr>
          <w:p w:rsidR="00280084" w:rsidRDefault="00280084" w:rsidP="00C21CBA">
            <w:r w:rsidRPr="00F76E57">
              <w:t>0.6554</w:t>
            </w:r>
          </w:p>
        </w:tc>
        <w:tc>
          <w:tcPr>
            <w:tcW w:w="1733" w:type="dxa"/>
          </w:tcPr>
          <w:p w:rsidR="00280084" w:rsidRDefault="00280084" w:rsidP="00C21CBA">
            <w:r w:rsidRPr="001D79B1">
              <w:t>0.6669</w:t>
            </w:r>
          </w:p>
        </w:tc>
        <w:tc>
          <w:tcPr>
            <w:tcW w:w="1646" w:type="dxa"/>
          </w:tcPr>
          <w:p w:rsidR="00280084" w:rsidRDefault="00280084" w:rsidP="00C21CBA">
            <w:r w:rsidRPr="00DD09A1">
              <w:t>0.6873</w:t>
            </w:r>
          </w:p>
        </w:tc>
        <w:tc>
          <w:tcPr>
            <w:tcW w:w="1213" w:type="dxa"/>
          </w:tcPr>
          <w:p w:rsidR="00280084" w:rsidRDefault="00280084" w:rsidP="00C21CBA">
            <w:r w:rsidRPr="00FF6FA8">
              <w:t>0.7068</w:t>
            </w:r>
          </w:p>
        </w:tc>
        <w:tc>
          <w:tcPr>
            <w:tcW w:w="1559" w:type="dxa"/>
          </w:tcPr>
          <w:p w:rsidR="00280084" w:rsidRPr="00FF6FA8" w:rsidRDefault="00280084" w:rsidP="00C21CBA">
            <w:r w:rsidRPr="003926DA">
              <w:t>0.7174</w:t>
            </w:r>
          </w:p>
        </w:tc>
        <w:tc>
          <w:tcPr>
            <w:tcW w:w="2813" w:type="dxa"/>
            <w:shd w:val="clear" w:color="auto" w:fill="FFFF00"/>
          </w:tcPr>
          <w:p w:rsidR="00280084" w:rsidRPr="003926DA" w:rsidRDefault="00280084" w:rsidP="00C21CBA">
            <w:r>
              <w:t>.7200(K1=1,b=.55)</w:t>
            </w:r>
          </w:p>
        </w:tc>
      </w:tr>
    </w:tbl>
    <w:p w:rsidR="00280084" w:rsidRDefault="00280084" w:rsidP="00C76436">
      <w:pPr>
        <w:rPr>
          <w:rFonts w:cstheme="minorHAnsi"/>
          <w:b/>
          <w:sz w:val="24"/>
          <w:szCs w:val="24"/>
          <w:u w:val="single"/>
        </w:rPr>
      </w:pPr>
    </w:p>
    <w:p w:rsidR="00ED2839" w:rsidRDefault="00ED2839" w:rsidP="00C76436">
      <w:pPr>
        <w:rPr>
          <w:rFonts w:cstheme="minorHAnsi"/>
          <w:b/>
          <w:sz w:val="24"/>
          <w:szCs w:val="24"/>
          <w:u w:val="single"/>
        </w:rPr>
      </w:pPr>
    </w:p>
    <w:p w:rsidR="00C76436" w:rsidRDefault="00C76436" w:rsidP="00C76436">
      <w:pPr>
        <w:rPr>
          <w:rFonts w:cstheme="minorHAnsi"/>
          <w:b/>
          <w:sz w:val="24"/>
          <w:szCs w:val="24"/>
          <w:u w:val="single"/>
        </w:rPr>
      </w:pPr>
      <w:r>
        <w:rPr>
          <w:rFonts w:cstheme="minorHAnsi"/>
          <w:b/>
          <w:sz w:val="24"/>
          <w:szCs w:val="24"/>
          <w:u w:val="single"/>
        </w:rPr>
        <w:t>2.9 PF (Phrase query) Set:</w:t>
      </w:r>
    </w:p>
    <w:p w:rsidR="009B5877" w:rsidRDefault="009B5877" w:rsidP="009B5877">
      <w:pPr>
        <w:rPr>
          <w:rFonts w:cstheme="minorHAnsi"/>
          <w:color w:val="000000" w:themeColor="text1"/>
        </w:rPr>
      </w:pPr>
      <w:r w:rsidRPr="009D6F8C">
        <w:rPr>
          <w:rFonts w:cstheme="minorHAnsi"/>
          <w:b/>
          <w:color w:val="000000" w:themeColor="text1"/>
        </w:rPr>
        <w:t>Motivation:</w:t>
      </w:r>
      <w:r>
        <w:rPr>
          <w:rFonts w:cstheme="minorHAnsi"/>
          <w:color w:val="000000" w:themeColor="text1"/>
        </w:rPr>
        <w:t xml:space="preserve"> The phrase query </w:t>
      </w:r>
      <w:r w:rsidR="003D143A">
        <w:rPr>
          <w:rFonts w:cstheme="minorHAnsi"/>
          <w:color w:val="000000" w:themeColor="text1"/>
        </w:rPr>
        <w:t>helps to sea</w:t>
      </w:r>
      <w:r w:rsidR="00035D83">
        <w:rPr>
          <w:rFonts w:cstheme="minorHAnsi"/>
          <w:color w:val="000000" w:themeColor="text1"/>
        </w:rPr>
        <w:t>rch documents containing query words</w:t>
      </w:r>
      <w:r w:rsidR="003D143A">
        <w:rPr>
          <w:rFonts w:cstheme="minorHAnsi"/>
          <w:color w:val="000000" w:themeColor="text1"/>
        </w:rPr>
        <w:t xml:space="preserve"> at very close proximity such as “human rights”</w:t>
      </w:r>
      <w:r>
        <w:rPr>
          <w:rFonts w:cstheme="minorHAnsi"/>
          <w:color w:val="000000" w:themeColor="text1"/>
        </w:rPr>
        <w:t>.</w:t>
      </w:r>
    </w:p>
    <w:p w:rsidR="00E83E75" w:rsidRDefault="00E83E75" w:rsidP="00E83E75">
      <w:pPr>
        <w:rPr>
          <w:rFonts w:cstheme="minorHAnsi"/>
          <w:color w:val="000000" w:themeColor="text1"/>
        </w:rPr>
      </w:pPr>
      <w:r w:rsidRPr="009B5877">
        <w:rPr>
          <w:rFonts w:cstheme="minorHAnsi"/>
          <w:b/>
          <w:color w:val="000000" w:themeColor="text1"/>
          <w:u w:val="single"/>
        </w:rPr>
        <w:t>Implementation Impact:</w:t>
      </w:r>
      <w:r>
        <w:rPr>
          <w:rFonts w:cstheme="minorHAnsi"/>
          <w:color w:val="000000" w:themeColor="text1"/>
        </w:rPr>
        <w:t xml:space="preserve">  We tried using the p</w:t>
      </w:r>
      <w:r w:rsidR="009663FC">
        <w:rPr>
          <w:rFonts w:cstheme="minorHAnsi"/>
          <w:color w:val="000000" w:themeColor="text1"/>
        </w:rPr>
        <w:t>hrase query</w:t>
      </w:r>
      <w:r>
        <w:rPr>
          <w:rFonts w:cstheme="minorHAnsi"/>
          <w:color w:val="000000" w:themeColor="text1"/>
        </w:rPr>
        <w:t xml:space="preserve"> to “boost” the score of the documents in cases where all of terms in the q parameter appear in close proximity.</w:t>
      </w:r>
    </w:p>
    <w:p w:rsidR="009B5877" w:rsidRDefault="009B5877" w:rsidP="009B5877">
      <w:pPr>
        <w:rPr>
          <w:rFonts w:cstheme="minorHAnsi"/>
          <w:color w:val="000000" w:themeColor="text1"/>
        </w:rPr>
      </w:pPr>
      <w:r>
        <w:rPr>
          <w:rFonts w:cstheme="minorHAnsi"/>
          <w:color w:val="000000" w:themeColor="text1"/>
        </w:rPr>
        <w:t>However, in our case the value of MAP did not change after applying the phrase query. For example, phrases such as “Human rights”, “Barack Obama”, “Donald trump” did not return the appropriate results. Below is the manner in which we implemented this technique:</w:t>
      </w:r>
    </w:p>
    <w:p w:rsidR="00771E48" w:rsidRDefault="00771E48" w:rsidP="00C76436">
      <w:pPr>
        <w:rPr>
          <w:rFonts w:cstheme="minorHAnsi"/>
          <w:b/>
          <w:color w:val="000000" w:themeColor="text1"/>
        </w:rPr>
      </w:pPr>
      <w:r>
        <w:rPr>
          <w:noProof/>
        </w:rPr>
        <w:drawing>
          <wp:inline distT="0" distB="0" distL="0" distR="0" wp14:anchorId="686486E6" wp14:editId="739803BD">
            <wp:extent cx="8478520" cy="52537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82194" cy="575178"/>
                    </a:xfrm>
                    <a:prstGeom prst="rect">
                      <a:avLst/>
                    </a:prstGeom>
                  </pic:spPr>
                </pic:pic>
              </a:graphicData>
            </a:graphic>
          </wp:inline>
        </w:drawing>
      </w:r>
    </w:p>
    <w:p w:rsidR="00187FDE" w:rsidRDefault="008215C9" w:rsidP="005C3533">
      <w:pPr>
        <w:rPr>
          <w:rFonts w:cstheme="minorHAnsi"/>
          <w:color w:val="000000" w:themeColor="text1"/>
        </w:rPr>
      </w:pPr>
      <w:r>
        <w:rPr>
          <w:rFonts w:cstheme="minorHAnsi"/>
          <w:b/>
          <w:sz w:val="24"/>
          <w:szCs w:val="24"/>
          <w:u w:val="single"/>
        </w:rPr>
        <w:t xml:space="preserve">2.10 </w:t>
      </w:r>
      <w:r w:rsidR="00187FDE" w:rsidRPr="008215C9">
        <w:rPr>
          <w:rFonts w:cstheme="minorHAnsi"/>
          <w:b/>
          <w:sz w:val="24"/>
          <w:szCs w:val="24"/>
          <w:u w:val="single"/>
        </w:rPr>
        <w:t>Customizing default Similarity Classes</w:t>
      </w:r>
      <w:r>
        <w:rPr>
          <w:rFonts w:cstheme="minorHAnsi"/>
          <w:b/>
          <w:sz w:val="24"/>
          <w:szCs w:val="24"/>
          <w:u w:val="single"/>
        </w:rPr>
        <w:t xml:space="preserve"> :</w:t>
      </w:r>
    </w:p>
    <w:p w:rsidR="006B67B1" w:rsidRDefault="00672804" w:rsidP="006B67B1">
      <w:pPr>
        <w:keepNext/>
        <w:keepLines/>
        <w:spacing w:before="40" w:after="0"/>
        <w:outlineLvl w:val="1"/>
        <w:rPr>
          <w:rFonts w:cstheme="minorHAnsi"/>
          <w:color w:val="000000" w:themeColor="text1"/>
        </w:rPr>
      </w:pPr>
      <w:r>
        <w:rPr>
          <w:rFonts w:cstheme="minorHAnsi"/>
          <w:color w:val="000000" w:themeColor="text1"/>
        </w:rPr>
        <w:t xml:space="preserve">To achieve </w:t>
      </w:r>
      <w:r w:rsidR="006B67B1" w:rsidRPr="004B3263">
        <w:rPr>
          <w:rFonts w:cstheme="minorHAnsi"/>
          <w:color w:val="000000" w:themeColor="text1"/>
        </w:rPr>
        <w:t xml:space="preserve">customization, we extended Classic Similarity class and tried various MULTIPLICATION FACTOR to original weights as returned by Class Similarity Class, namely factors </w:t>
      </w:r>
      <w:r w:rsidR="006B67B1" w:rsidRPr="004B3263">
        <w:rPr>
          <w:rFonts w:cstheme="minorHAnsi"/>
          <w:b/>
          <w:color w:val="000000" w:themeColor="text1"/>
        </w:rPr>
        <w:t>idf_custom and tf_custom</w:t>
      </w:r>
      <w:r w:rsidR="006B67B1" w:rsidRPr="004B3263">
        <w:rPr>
          <w:rFonts w:cstheme="minorHAnsi"/>
          <w:color w:val="000000" w:themeColor="text1"/>
        </w:rPr>
        <w:t xml:space="preserve"> below.</w:t>
      </w:r>
    </w:p>
    <w:p w:rsidR="006B67B1" w:rsidRDefault="006B67B1" w:rsidP="006B67B1">
      <w:pPr>
        <w:keepNext/>
        <w:keepLines/>
        <w:spacing w:before="40" w:after="0"/>
        <w:outlineLvl w:val="1"/>
        <w:rPr>
          <w:rFonts w:cstheme="minorHAnsi"/>
          <w:color w:val="000000" w:themeColor="text1"/>
        </w:rPr>
      </w:pPr>
    </w:p>
    <w:p w:rsidR="006B67B1" w:rsidRDefault="006B67B1" w:rsidP="006B67B1">
      <w:pPr>
        <w:keepNext/>
        <w:keepLines/>
        <w:spacing w:before="40" w:after="0"/>
        <w:outlineLvl w:val="1"/>
        <w:rPr>
          <w:rFonts w:cstheme="minorHAnsi"/>
          <w:color w:val="000000" w:themeColor="text1"/>
        </w:rPr>
      </w:pPr>
      <w:r>
        <w:rPr>
          <w:rFonts w:cstheme="minorHAnsi"/>
          <w:color w:val="000000" w:themeColor="text1"/>
        </w:rPr>
        <w:t>We tried using tf_custom and idf_custom to improve the MAP value but it there was no increment seen.</w:t>
      </w:r>
    </w:p>
    <w:p w:rsidR="009D3494" w:rsidRDefault="009D3494" w:rsidP="006B67B1">
      <w:pPr>
        <w:keepNext/>
        <w:keepLines/>
        <w:spacing w:before="40" w:after="0"/>
        <w:outlineLvl w:val="1"/>
        <w:rPr>
          <w:rFonts w:cstheme="minorHAnsi"/>
          <w:color w:val="000000" w:themeColor="text1"/>
        </w:rPr>
      </w:pPr>
    </w:p>
    <w:p w:rsidR="009D3494" w:rsidRPr="009D3494" w:rsidRDefault="009D3494" w:rsidP="006B67B1">
      <w:pPr>
        <w:keepNext/>
        <w:keepLines/>
        <w:spacing w:before="40" w:after="0"/>
        <w:outlineLvl w:val="1"/>
        <w:rPr>
          <w:rFonts w:cstheme="minorHAnsi"/>
          <w:b/>
          <w:color w:val="000000" w:themeColor="text1"/>
          <w:u w:val="single"/>
        </w:rPr>
      </w:pPr>
      <w:r w:rsidRPr="009D3494">
        <w:rPr>
          <w:rFonts w:cstheme="minorHAnsi"/>
          <w:b/>
          <w:color w:val="000000" w:themeColor="text1"/>
          <w:u w:val="single"/>
        </w:rPr>
        <w:t>Java Code:</w:t>
      </w:r>
    </w:p>
    <w:p w:rsidR="00235191" w:rsidRPr="00CC7E6B" w:rsidRDefault="006B67B1" w:rsidP="005C3533">
      <w:pPr>
        <w:spacing w:after="0" w:line="240" w:lineRule="auto"/>
        <w:rPr>
          <w:rFonts w:cstheme="minorHAnsi"/>
        </w:rPr>
      </w:pPr>
      <w:r w:rsidRPr="004B3263">
        <w:rPr>
          <w:rFonts w:cstheme="minorHAnsi"/>
          <w:noProof/>
        </w:rPr>
        <w:drawing>
          <wp:inline distT="0" distB="0" distL="0" distR="0" wp14:anchorId="47C72BD9" wp14:editId="3EEA0C6F">
            <wp:extent cx="4148257" cy="2372810"/>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2461" cy="2398095"/>
                    </a:xfrm>
                    <a:prstGeom prst="rect">
                      <a:avLst/>
                    </a:prstGeom>
                  </pic:spPr>
                </pic:pic>
              </a:graphicData>
            </a:graphic>
          </wp:inline>
        </w:drawing>
      </w:r>
      <w:bookmarkStart w:id="0" w:name="_GoBack"/>
      <w:bookmarkEnd w:id="0"/>
    </w:p>
    <w:sectPr w:rsidR="00235191" w:rsidRPr="00CC7E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37D" w:rsidRDefault="0077137D" w:rsidP="00543B94">
      <w:pPr>
        <w:spacing w:after="0" w:line="240" w:lineRule="auto"/>
      </w:pPr>
      <w:r>
        <w:separator/>
      </w:r>
    </w:p>
  </w:endnote>
  <w:endnote w:type="continuationSeparator" w:id="0">
    <w:p w:rsidR="0077137D" w:rsidRDefault="0077137D" w:rsidP="00543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37D" w:rsidRDefault="0077137D" w:rsidP="00543B94">
      <w:pPr>
        <w:spacing w:after="0" w:line="240" w:lineRule="auto"/>
      </w:pPr>
      <w:r>
        <w:separator/>
      </w:r>
    </w:p>
  </w:footnote>
  <w:footnote w:type="continuationSeparator" w:id="0">
    <w:p w:rsidR="0077137D" w:rsidRDefault="0077137D" w:rsidP="00543B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17C5E"/>
    <w:multiLevelType w:val="multilevel"/>
    <w:tmpl w:val="CCE4C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003141"/>
    <w:multiLevelType w:val="hybridMultilevel"/>
    <w:tmpl w:val="9D123F7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9B4171"/>
    <w:multiLevelType w:val="multilevel"/>
    <w:tmpl w:val="BA829242"/>
    <w:lvl w:ilvl="0">
      <w:start w:val="2"/>
      <w:numFmt w:val="decimal"/>
      <w:lvlText w:val="%1"/>
      <w:lvlJc w:val="left"/>
      <w:pPr>
        <w:ind w:left="390" w:hanging="390"/>
      </w:pPr>
      <w:rPr>
        <w:rFonts w:hint="default"/>
      </w:rPr>
    </w:lvl>
    <w:lvl w:ilvl="1">
      <w:start w:val="10"/>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89A3233"/>
    <w:multiLevelType w:val="hybridMultilevel"/>
    <w:tmpl w:val="9D123F7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3659DE"/>
    <w:multiLevelType w:val="multilevel"/>
    <w:tmpl w:val="C0448C0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C9070B4"/>
    <w:multiLevelType w:val="multilevel"/>
    <w:tmpl w:val="F3908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97C"/>
    <w:rsid w:val="000132D8"/>
    <w:rsid w:val="00035D83"/>
    <w:rsid w:val="00036A9A"/>
    <w:rsid w:val="00062482"/>
    <w:rsid w:val="00064CB6"/>
    <w:rsid w:val="00064DA6"/>
    <w:rsid w:val="000753B8"/>
    <w:rsid w:val="00077501"/>
    <w:rsid w:val="000860D3"/>
    <w:rsid w:val="000958C6"/>
    <w:rsid w:val="001063BD"/>
    <w:rsid w:val="001135A0"/>
    <w:rsid w:val="00120BF1"/>
    <w:rsid w:val="00157284"/>
    <w:rsid w:val="00187FDE"/>
    <w:rsid w:val="001A38DF"/>
    <w:rsid w:val="001C7F4C"/>
    <w:rsid w:val="001D060A"/>
    <w:rsid w:val="001D74C5"/>
    <w:rsid w:val="001E1DD4"/>
    <w:rsid w:val="001E6E12"/>
    <w:rsid w:val="00203E0F"/>
    <w:rsid w:val="002260D4"/>
    <w:rsid w:val="00235191"/>
    <w:rsid w:val="00256267"/>
    <w:rsid w:val="00280084"/>
    <w:rsid w:val="00294401"/>
    <w:rsid w:val="002B4167"/>
    <w:rsid w:val="002B740A"/>
    <w:rsid w:val="002C0CBB"/>
    <w:rsid w:val="002D4ACB"/>
    <w:rsid w:val="003126C4"/>
    <w:rsid w:val="0032767E"/>
    <w:rsid w:val="00330F30"/>
    <w:rsid w:val="003344B2"/>
    <w:rsid w:val="003B5DE0"/>
    <w:rsid w:val="003C25D6"/>
    <w:rsid w:val="003C31F8"/>
    <w:rsid w:val="003D143A"/>
    <w:rsid w:val="003D3FC3"/>
    <w:rsid w:val="003F12A7"/>
    <w:rsid w:val="00421928"/>
    <w:rsid w:val="004639D1"/>
    <w:rsid w:val="00475AF6"/>
    <w:rsid w:val="004809F3"/>
    <w:rsid w:val="004A001B"/>
    <w:rsid w:val="004B3263"/>
    <w:rsid w:val="004C5EBE"/>
    <w:rsid w:val="004D2406"/>
    <w:rsid w:val="004D5A58"/>
    <w:rsid w:val="004E3E11"/>
    <w:rsid w:val="004F312C"/>
    <w:rsid w:val="00514AE6"/>
    <w:rsid w:val="00543B94"/>
    <w:rsid w:val="00561E91"/>
    <w:rsid w:val="00570E6D"/>
    <w:rsid w:val="0058214C"/>
    <w:rsid w:val="00596202"/>
    <w:rsid w:val="005A5F42"/>
    <w:rsid w:val="005C3533"/>
    <w:rsid w:val="005C5448"/>
    <w:rsid w:val="005C63AB"/>
    <w:rsid w:val="005C7D3B"/>
    <w:rsid w:val="005D4D4F"/>
    <w:rsid w:val="00615659"/>
    <w:rsid w:val="00660CAE"/>
    <w:rsid w:val="00662241"/>
    <w:rsid w:val="006673DC"/>
    <w:rsid w:val="00672804"/>
    <w:rsid w:val="00685683"/>
    <w:rsid w:val="00691518"/>
    <w:rsid w:val="006B67B1"/>
    <w:rsid w:val="006C0816"/>
    <w:rsid w:val="006D3D2B"/>
    <w:rsid w:val="00710F3E"/>
    <w:rsid w:val="00722540"/>
    <w:rsid w:val="00723122"/>
    <w:rsid w:val="00723ED6"/>
    <w:rsid w:val="00727606"/>
    <w:rsid w:val="00736911"/>
    <w:rsid w:val="00767BC2"/>
    <w:rsid w:val="00770E9B"/>
    <w:rsid w:val="0077137D"/>
    <w:rsid w:val="00771E48"/>
    <w:rsid w:val="00771E4E"/>
    <w:rsid w:val="007760BC"/>
    <w:rsid w:val="00792CBE"/>
    <w:rsid w:val="007A583C"/>
    <w:rsid w:val="007B5B54"/>
    <w:rsid w:val="008215C9"/>
    <w:rsid w:val="0082729E"/>
    <w:rsid w:val="00844D62"/>
    <w:rsid w:val="00851659"/>
    <w:rsid w:val="00853C77"/>
    <w:rsid w:val="00866211"/>
    <w:rsid w:val="008760E6"/>
    <w:rsid w:val="0089583D"/>
    <w:rsid w:val="008A2AFA"/>
    <w:rsid w:val="008B0D1F"/>
    <w:rsid w:val="008C6D95"/>
    <w:rsid w:val="0090709C"/>
    <w:rsid w:val="0090779A"/>
    <w:rsid w:val="009432DF"/>
    <w:rsid w:val="009529B2"/>
    <w:rsid w:val="009663FC"/>
    <w:rsid w:val="00971066"/>
    <w:rsid w:val="00973713"/>
    <w:rsid w:val="0097397C"/>
    <w:rsid w:val="0099366B"/>
    <w:rsid w:val="009956C5"/>
    <w:rsid w:val="009A00F3"/>
    <w:rsid w:val="009A0AEB"/>
    <w:rsid w:val="009B5877"/>
    <w:rsid w:val="009C2CFF"/>
    <w:rsid w:val="009D0AEB"/>
    <w:rsid w:val="009D3494"/>
    <w:rsid w:val="009D6F8C"/>
    <w:rsid w:val="00A01E1E"/>
    <w:rsid w:val="00A03F8B"/>
    <w:rsid w:val="00A05A65"/>
    <w:rsid w:val="00A114AD"/>
    <w:rsid w:val="00A66C2D"/>
    <w:rsid w:val="00A72736"/>
    <w:rsid w:val="00A81B67"/>
    <w:rsid w:val="00A85770"/>
    <w:rsid w:val="00AA2E7C"/>
    <w:rsid w:val="00AA6A63"/>
    <w:rsid w:val="00AD3E60"/>
    <w:rsid w:val="00B13F79"/>
    <w:rsid w:val="00B27599"/>
    <w:rsid w:val="00B609CE"/>
    <w:rsid w:val="00B70B45"/>
    <w:rsid w:val="00B73764"/>
    <w:rsid w:val="00B73C8A"/>
    <w:rsid w:val="00B92D84"/>
    <w:rsid w:val="00BB5C4E"/>
    <w:rsid w:val="00BB5C5F"/>
    <w:rsid w:val="00BD4C04"/>
    <w:rsid w:val="00BE2219"/>
    <w:rsid w:val="00BE446D"/>
    <w:rsid w:val="00C10243"/>
    <w:rsid w:val="00C2767F"/>
    <w:rsid w:val="00C4471A"/>
    <w:rsid w:val="00C74619"/>
    <w:rsid w:val="00C76436"/>
    <w:rsid w:val="00C85B9C"/>
    <w:rsid w:val="00C91F63"/>
    <w:rsid w:val="00C92D4B"/>
    <w:rsid w:val="00C94F96"/>
    <w:rsid w:val="00CB4FA6"/>
    <w:rsid w:val="00CB58E7"/>
    <w:rsid w:val="00CB7503"/>
    <w:rsid w:val="00CB7895"/>
    <w:rsid w:val="00CC7E6B"/>
    <w:rsid w:val="00CF2410"/>
    <w:rsid w:val="00D36CAE"/>
    <w:rsid w:val="00D42080"/>
    <w:rsid w:val="00D43315"/>
    <w:rsid w:val="00DB599B"/>
    <w:rsid w:val="00DC5206"/>
    <w:rsid w:val="00DE4BE0"/>
    <w:rsid w:val="00DF78CA"/>
    <w:rsid w:val="00E06840"/>
    <w:rsid w:val="00E13AEA"/>
    <w:rsid w:val="00E16566"/>
    <w:rsid w:val="00E82DA0"/>
    <w:rsid w:val="00E83E75"/>
    <w:rsid w:val="00EC6AB7"/>
    <w:rsid w:val="00ED2839"/>
    <w:rsid w:val="00ED64C6"/>
    <w:rsid w:val="00ED7913"/>
    <w:rsid w:val="00F40A05"/>
    <w:rsid w:val="00F46569"/>
    <w:rsid w:val="00F803F3"/>
    <w:rsid w:val="00F844D7"/>
    <w:rsid w:val="00F91BB8"/>
    <w:rsid w:val="00F94467"/>
    <w:rsid w:val="00F966F7"/>
    <w:rsid w:val="00FB36CB"/>
    <w:rsid w:val="00FB57FC"/>
    <w:rsid w:val="00FD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42475"/>
  <w15:chartTrackingRefBased/>
  <w15:docId w15:val="{277F714C-7861-4503-B86F-B12CD0ED4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A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36CAE"/>
    <w:pPr>
      <w:spacing w:after="0" w:line="240" w:lineRule="auto"/>
    </w:pPr>
  </w:style>
  <w:style w:type="paragraph" w:styleId="Header">
    <w:name w:val="header"/>
    <w:basedOn w:val="Normal"/>
    <w:link w:val="HeaderChar"/>
    <w:uiPriority w:val="99"/>
    <w:unhideWhenUsed/>
    <w:rsid w:val="00543B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B94"/>
  </w:style>
  <w:style w:type="paragraph" w:styleId="Footer">
    <w:name w:val="footer"/>
    <w:basedOn w:val="Normal"/>
    <w:link w:val="FooterChar"/>
    <w:uiPriority w:val="99"/>
    <w:unhideWhenUsed/>
    <w:rsid w:val="00543B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B94"/>
  </w:style>
  <w:style w:type="paragraph" w:styleId="ListParagraph">
    <w:name w:val="List Paragraph"/>
    <w:basedOn w:val="Normal"/>
    <w:uiPriority w:val="34"/>
    <w:qFormat/>
    <w:rsid w:val="00F966F7"/>
    <w:pPr>
      <w:ind w:left="720"/>
      <w:contextualSpacing/>
    </w:pPr>
  </w:style>
  <w:style w:type="table" w:styleId="TableGrid">
    <w:name w:val="Table Grid"/>
    <w:basedOn w:val="TableNormal"/>
    <w:uiPriority w:val="39"/>
    <w:rsid w:val="00C92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70E6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96202"/>
    <w:rPr>
      <w:sz w:val="16"/>
      <w:szCs w:val="16"/>
    </w:rPr>
  </w:style>
  <w:style w:type="paragraph" w:styleId="CommentText">
    <w:name w:val="annotation text"/>
    <w:basedOn w:val="Normal"/>
    <w:link w:val="CommentTextChar"/>
    <w:uiPriority w:val="99"/>
    <w:semiHidden/>
    <w:unhideWhenUsed/>
    <w:rsid w:val="00596202"/>
    <w:pPr>
      <w:spacing w:line="240" w:lineRule="auto"/>
    </w:pPr>
    <w:rPr>
      <w:sz w:val="20"/>
      <w:szCs w:val="20"/>
    </w:rPr>
  </w:style>
  <w:style w:type="character" w:customStyle="1" w:styleId="CommentTextChar">
    <w:name w:val="Comment Text Char"/>
    <w:basedOn w:val="DefaultParagraphFont"/>
    <w:link w:val="CommentText"/>
    <w:uiPriority w:val="99"/>
    <w:semiHidden/>
    <w:rsid w:val="00596202"/>
    <w:rPr>
      <w:sz w:val="20"/>
      <w:szCs w:val="20"/>
    </w:rPr>
  </w:style>
  <w:style w:type="paragraph" w:styleId="CommentSubject">
    <w:name w:val="annotation subject"/>
    <w:basedOn w:val="CommentText"/>
    <w:next w:val="CommentText"/>
    <w:link w:val="CommentSubjectChar"/>
    <w:uiPriority w:val="99"/>
    <w:semiHidden/>
    <w:unhideWhenUsed/>
    <w:rsid w:val="00596202"/>
    <w:rPr>
      <w:b/>
      <w:bCs/>
    </w:rPr>
  </w:style>
  <w:style w:type="character" w:customStyle="1" w:styleId="CommentSubjectChar">
    <w:name w:val="Comment Subject Char"/>
    <w:basedOn w:val="CommentTextChar"/>
    <w:link w:val="CommentSubject"/>
    <w:uiPriority w:val="99"/>
    <w:semiHidden/>
    <w:rsid w:val="00596202"/>
    <w:rPr>
      <w:b/>
      <w:bCs/>
      <w:sz w:val="20"/>
      <w:szCs w:val="20"/>
    </w:rPr>
  </w:style>
  <w:style w:type="paragraph" w:styleId="BalloonText">
    <w:name w:val="Balloon Text"/>
    <w:basedOn w:val="Normal"/>
    <w:link w:val="BalloonTextChar"/>
    <w:uiPriority w:val="99"/>
    <w:semiHidden/>
    <w:unhideWhenUsed/>
    <w:rsid w:val="005962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2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13</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ramasubramanian</dc:creator>
  <cp:keywords/>
  <dc:description/>
  <cp:lastModifiedBy>tariq siddiqui</cp:lastModifiedBy>
  <cp:revision>175</cp:revision>
  <dcterms:created xsi:type="dcterms:W3CDTF">2016-11-10T23:57:00Z</dcterms:created>
  <dcterms:modified xsi:type="dcterms:W3CDTF">2016-11-11T04:34:00Z</dcterms:modified>
</cp:coreProperties>
</file>