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pacing w:before="0" w:after="160"/>
        <w:jc w:val="center"/>
      </w:pPr>
      <w:r>
        <w:rPr>
          <w:rFonts w:ascii="Arial" w:cs="Arial" w:eastAsia="Arial" w:hAnsi="Arial"/>
          <w:b/>
          <w:bCs/>
          <w:color w:val="1F4E79"/>
          <w:sz w:val="52"/>
          <w:szCs w:val="52"/>
        </w:rPr>
        <w:t xml:space="preserve">QDRANT ON KUBERNETES</w:t>
      </w:r>
    </w:p>
    <w:p>
      <w:pPr>
        <w:spacing w:before="0" w:after="80"/>
        <w:jc w:val="center"/>
      </w:pPr>
      <w:r>
        <w:rPr>
          <w:rFonts w:ascii="Arial" w:cs="Arial" w:eastAsia="Arial" w:hAnsi="Arial"/>
          <w:color w:val="2E75B6"/>
          <w:sz w:val="36"/>
          <w:szCs w:val="36"/>
        </w:rPr>
        <w:t xml:space="preserve">Deploy from Scratch</w:t>
      </w:r>
    </w:p>
    <w:p>
      <w:pPr>
        <w:pBdr>
          <w:bottom w:val="single" w:color="2E75B6" w:sz="6" w:space="4"/>
        </w:pBdr>
        <w:spacing w:before="0" w:after="80"/>
        <w:jc w:val="center"/>
      </w:pPr>
      <w:r>
        <w:rPr>
          <w:rFonts w:ascii="Arial" w:cs="Arial" w:eastAsia="Arial" w:hAnsi="Arial"/>
          <w:sz w:val="24"/>
          <w:szCs w:val="24"/>
        </w:rPr>
        <w:t xml:space="preserve"> </w:t>
      </w:r>
    </w:p>
    <w:p>
      <w:pPr>
        <w:spacing w:before="80" w:after="80"/>
      </w:pPr>
      <w:r>
        <w:t xml:space="preserve"/>
      </w:r>
    </w:p>
    <w:p>
      <w:pPr>
        <w:spacing w:before="80" w:after="40"/>
        <w:jc w:val="center"/>
      </w:pPr>
      <w:r>
        <w:rPr>
          <w:rFonts w:ascii="Arial" w:cs="Arial" w:eastAsia="Arial" w:hAnsi="Arial"/>
          <w:i/>
          <w:iCs/>
          <w:color w:val="555555"/>
          <w:sz w:val="24"/>
          <w:szCs w:val="24"/>
        </w:rPr>
        <w:t xml:space="preserve">Production-grade 3-node Qdrant cluster on Minikube</w:t>
      </w:r>
    </w:p>
    <w:p>
      <w:pPr>
        <w:spacing w:before="40" w:after="40"/>
        <w:jc w:val="center"/>
      </w:pPr>
      <w:r>
        <w:rPr>
          <w:rFonts w:ascii="Arial" w:cs="Arial" w:eastAsia="Arial" w:hAnsi="Arial"/>
          <w:i/>
          <w:iCs/>
          <w:color w:val="555555"/>
          <w:sz w:val="24"/>
          <w:szCs w:val="24"/>
        </w:rPr>
        <w:t xml:space="preserve">Includes HA validation, S3 backup, and full restore cycle</w:t>
      </w:r>
    </w:p>
    <w:p>
      <w:pPr>
        <w:spacing w:before="80" w:after="80"/>
      </w:pPr>
      <w:r>
        <w:t xml:space="preserve"/>
      </w:r>
    </w:p>
    <w:p>
      <w:pPr>
        <w:spacing w:before="80" w:after="80"/>
      </w:pPr>
      <w:r>
        <w:t xml:space="preserve"/>
      </w:r>
    </w:p>
    <w:p>
      <w:pPr>
        <w:spacing w:before="80" w:after="40"/>
        <w:jc w:val="center"/>
      </w:pPr>
      <w:r>
        <w:rPr>
          <w:rFonts w:ascii="Arial" w:cs="Arial" w:eastAsia="Arial" w:hAnsi="Arial"/>
          <w:color w:val="555555"/>
          <w:sz w:val="20"/>
          <w:szCs w:val="20"/>
        </w:rPr>
        <w:t xml:space="preserve">Branch: feature-v02   |   Profile: prod   |   Cluster: 3-node Minikube</w:t>
      </w:r>
    </w:p>
    <w:p>
      <w:pPr>
        <w:spacing w:before="40" w:after="40"/>
        <w:jc w:val="center"/>
      </w:pPr>
      <w:r>
        <w:rPr>
          <w:rFonts w:ascii="Arial" w:cs="Arial" w:eastAsia="Arial" w:hAnsi="Arial"/>
          <w:color w:val="555555"/>
          <w:sz w:val="20"/>
          <w:szCs w:val="20"/>
        </w:rPr>
        <w:t xml:space="preserve">Date: March 2026</w:t>
      </w:r>
    </w:p>
    <w:p>
      <w:r>
        <w:br w:type="page"/>
      </w:r>
    </w:p>
    <w:p>
      <w:pPr>
        <w:pStyle w:val="Heading1"/>
        <w:pBdr>
          <w:bottom w:val="single" w:color="2E75B6" w:sz="6" w:space="4"/>
        </w:pBdr>
        <w:spacing w:before="360" w:after="120"/>
      </w:pPr>
      <w:r>
        <w:rPr>
          <w:rFonts w:ascii="Arial" w:cs="Arial" w:eastAsia="Arial" w:hAnsi="Arial"/>
          <w:b/>
          <w:bCs/>
          <w:color w:val="1F4E79"/>
          <w:sz w:val="32"/>
          <w:szCs w:val="32"/>
        </w:rPr>
        <w:t xml:space="preserve">Overview</w:t>
      </w:r>
    </w:p>
    <w:p>
      <w:pPr>
        <w:spacing w:before="60" w:after="80"/>
      </w:pPr>
      <w:r>
        <w:rPr>
          <w:rFonts w:ascii="Arial" w:cs="Arial" w:eastAsia="Arial" w:hAnsi="Arial"/>
          <w:color w:val="1A1A1A"/>
          <w:sz w:val="22"/>
          <w:szCs w:val="22"/>
        </w:rPr>
        <w:t xml:space="preserve">This guide walks through deploying a production-grade Qdrant vector database cluster on Kubernetes from a clean state. Following this document in order will produce a fully operational 3-node HA cluster with backup automation, HA validation, and a verified backup/restore cycle.</w:t>
      </w:r>
    </w:p>
    <w:p>
      <w:pPr>
        <w:spacing w:before="80" w:after="80"/>
      </w:pPr>
      <w:r>
        <w:t xml:space="preserve"/>
      </w:r>
    </w:p>
    <w:p>
      <w:pPr>
        <w:spacing w:before="60" w:after="80"/>
      </w:pPr>
      <w:r>
        <w:rPr>
          <w:rFonts w:ascii="Arial" w:cs="Arial" w:eastAsia="Arial" w:hAnsi="Arial"/>
          <w:b/>
          <w:bCs/>
          <w:color w:val="1A1A1A"/>
          <w:sz w:val="22"/>
          <w:szCs w:val="22"/>
        </w:rPr>
        <w:t xml:space="preserve">What this guide covers:</w:t>
      </w:r>
    </w:p>
    <w:p>
      <w:pPr>
        <w:pStyle w:val="ListParagraph"/>
        <w:numPr>
          <w:ilvl w:val="0"/>
          <w:numId w:val="2"/>
        </w:numPr>
        <w:spacing w:before="40" w:after="40"/>
      </w:pPr>
      <w:r>
        <w:rPr>
          <w:rFonts w:ascii="Arial" w:cs="Arial" w:eastAsia="Arial" w:hAnsi="Arial"/>
          <w:color w:val="1A1A1A"/>
          <w:sz w:val="22"/>
          <w:szCs w:val="22"/>
        </w:rPr>
        <w:t xml:space="preserve">3-node Qdrant StatefulSet with Raft consensus and distributed clustering</w:t>
      </w:r>
    </w:p>
    <w:p>
      <w:pPr>
        <w:pStyle w:val="ListParagraph"/>
        <w:numPr>
          <w:ilvl w:val="0"/>
          <w:numId w:val="2"/>
        </w:numPr>
        <w:spacing w:before="40" w:after="40"/>
      </w:pPr>
      <w:r>
        <w:rPr>
          <w:rFonts w:ascii="Arial" w:cs="Arial" w:eastAsia="Arial" w:hAnsi="Arial"/>
          <w:color w:val="1A1A1A"/>
          <w:sz w:val="22"/>
          <w:szCs w:val="22"/>
        </w:rPr>
        <w:t xml:space="preserve">Persistent storage using custom storage classes on Minikube</w:t>
      </w:r>
    </w:p>
    <w:p>
      <w:pPr>
        <w:pStyle w:val="ListParagraph"/>
        <w:numPr>
          <w:ilvl w:val="0"/>
          <w:numId w:val="2"/>
        </w:numPr>
        <w:spacing w:before="40" w:after="40"/>
      </w:pPr>
      <w:r>
        <w:rPr>
          <w:rFonts w:ascii="Arial" w:cs="Arial" w:eastAsia="Arial" w:hAnsi="Arial"/>
          <w:color w:val="1A1A1A"/>
          <w:sz w:val="22"/>
          <w:szCs w:val="22"/>
        </w:rPr>
        <w:t xml:space="preserve">Automated S3 backup via CronJob every 6 hours</w:t>
      </w:r>
    </w:p>
    <w:p>
      <w:pPr>
        <w:pStyle w:val="ListParagraph"/>
        <w:numPr>
          <w:ilvl w:val="0"/>
          <w:numId w:val="2"/>
        </w:numPr>
        <w:spacing w:before="40" w:after="40"/>
      </w:pPr>
      <w:r>
        <w:rPr>
          <w:rFonts w:ascii="Arial" w:cs="Arial" w:eastAsia="Arial" w:hAnsi="Arial"/>
          <w:color w:val="1A1A1A"/>
          <w:sz w:val="22"/>
          <w:szCs w:val="22"/>
        </w:rPr>
        <w:t xml:space="preserve">HA load test — 300 vector writes and 25 search rounds</w:t>
      </w:r>
    </w:p>
    <w:p>
      <w:pPr>
        <w:pStyle w:val="ListParagraph"/>
        <w:numPr>
          <w:ilvl w:val="0"/>
          <w:numId w:val="2"/>
        </w:numPr>
        <w:spacing w:before="40" w:after="40"/>
      </w:pPr>
      <w:r>
        <w:rPr>
          <w:rFonts w:ascii="Arial" w:cs="Arial" w:eastAsia="Arial" w:hAnsi="Arial"/>
          <w:color w:val="1A1A1A"/>
          <w:sz w:val="22"/>
          <w:szCs w:val="22"/>
        </w:rPr>
        <w:t xml:space="preserve">Full backup and restore cycle validation</w:t>
      </w:r>
    </w:p>
    <w:p>
      <w:pPr>
        <w:spacing w:before="80" w:after="80"/>
      </w:pPr>
      <w:r>
        <w:t xml:space="preserve"/>
      </w:r>
    </w:p>
    <w:p>
      <w:pPr>
        <w:spacing w:before="60" w:after="80"/>
        <w:ind w:left="360"/>
      </w:pPr>
      <w:r>
        <w:rPr>
          <w:rFonts w:ascii="Arial" w:cs="Arial" w:eastAsia="Arial" w:hAnsi="Arial"/>
          <w:b/>
          <w:bCs/>
          <w:color w:val="2E75B6"/>
          <w:sz w:val="22"/>
          <w:szCs w:val="22"/>
        </w:rPr>
        <w:t xml:space="preserve">ℹ  </w:t>
      </w:r>
      <w:r>
        <w:rPr>
          <w:rFonts w:ascii="Arial" w:cs="Arial" w:eastAsia="Arial" w:hAnsi="Arial"/>
          <w:i/>
          <w:iCs/>
          <w:color w:val="555555"/>
          <w:sz w:val="21"/>
          <w:szCs w:val="21"/>
        </w:rPr>
        <w:t xml:space="preserve">All fixes described in this guide are already baked into the deploy script and supporting files. Running deploy.sh on a fresh cluster will not require any manual interventions.</w:t>
      </w:r>
    </w:p>
    <w:p>
      <w:pPr>
        <w:spacing w:before="80" w:after="8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Prerequisites</w:t>
      </w:r>
    </w:p>
    <w:p>
      <w:pPr>
        <w:spacing w:before="60" w:after="80"/>
      </w:pPr>
      <w:r>
        <w:rPr>
          <w:rFonts w:ascii="Arial" w:cs="Arial" w:eastAsia="Arial" w:hAnsi="Arial"/>
          <w:color w:val="1A1A1A"/>
          <w:sz w:val="22"/>
          <w:szCs w:val="22"/>
        </w:rPr>
        <w:t xml:space="preserve">Install and verify the following tools before proceeding. All four must be available in your PATH.</w:t>
      </w:r>
    </w:p>
    <w:p>
      <w:pPr>
        <w:spacing w:before="80" w:after="80"/>
      </w:pPr>
      <w:r>
        <w:t xml:space="preserve"/>
      </w:r>
    </w:p>
    <w:p>
      <w:pPr>
        <w:pBdr>
          <w:top w:val="single" w:color="CCCCCC" w:sz="4"/>
        </w:pBdr>
        <w:shd w:fill="F2F2F2" w:val="clear"/>
        <w:spacing w:before="80" w:after="0"/>
        <w:ind w:left="360" w:right="360"/>
      </w:pPr>
      <w:r>
        <w:rPr>
          <w:rFonts w:ascii="Courier New" w:cs="Courier New" w:eastAsia="Courier New" w:hAnsi="Courier New"/>
          <w:color w:val="1A1A1A"/>
          <w:sz w:val="18"/>
          <w:szCs w:val="18"/>
        </w:rPr>
        <w:t xml:space="preserve">minikube version</w:t>
      </w:r>
    </w:p>
    <w:p>
      <w:pPr>
        <w:shd w:fill="F2F2F2" w:val="clear"/>
        <w:spacing w:before="0" w:after="0"/>
        <w:ind w:left="360" w:right="360"/>
      </w:pPr>
      <w:r>
        <w:rPr>
          <w:rFonts w:ascii="Courier New" w:cs="Courier New" w:eastAsia="Courier New" w:hAnsi="Courier New"/>
          <w:color w:val="1A1A1A"/>
          <w:sz w:val="18"/>
          <w:szCs w:val="18"/>
        </w:rPr>
        <w:t xml:space="preserve">kubectl version --client</w:t>
      </w:r>
    </w:p>
    <w:p>
      <w:pPr>
        <w:shd w:fill="F2F2F2" w:val="clear"/>
        <w:spacing w:before="0" w:after="0"/>
        <w:ind w:left="360" w:right="360"/>
      </w:pPr>
      <w:r>
        <w:rPr>
          <w:rFonts w:ascii="Courier New" w:cs="Courier New" w:eastAsia="Courier New" w:hAnsi="Courier New"/>
          <w:color w:val="1A1A1A"/>
          <w:sz w:val="18"/>
          <w:szCs w:val="18"/>
        </w:rPr>
        <w:t xml:space="preserve">helm version</w:t>
      </w:r>
    </w:p>
    <w:p>
      <w:pPr>
        <w:shd w:fill="F2F2F2" w:val="clear"/>
        <w:spacing w:before="0" w:after="0"/>
        <w:ind w:left="360" w:right="360"/>
      </w:pPr>
      <w:r>
        <w:rPr>
          <w:rFonts w:ascii="Courier New" w:cs="Courier New" w:eastAsia="Courier New" w:hAnsi="Courier New"/>
          <w:color w:val="1A1A1A"/>
          <w:sz w:val="18"/>
          <w:szCs w:val="18"/>
        </w:rPr>
        <w:t xml:space="preserve">aws --version</w:t>
      </w:r>
    </w:p>
    <w:p>
      <w:pPr>
        <w:pBdr>
          <w:bottom w:val="single" w:color="CCCCCC" w:sz="4"/>
        </w:pBdr>
        <w:shd w:fill="F2F2F2" w:val="clear"/>
        <w:spacing w:before="0" w:after="80"/>
        <w:ind w:left="360" w:right="360"/>
      </w:pPr>
      <w:r>
        <w:rPr>
          <w:rFonts w:ascii="Courier New" w:cs="Courier New" w:eastAsia="Courier New" w:hAnsi="Courier New"/>
          <w:color w:val="1A1A1A"/>
          <w:sz w:val="18"/>
          <w:szCs w:val="18"/>
        </w:rPr>
        <w:t xml:space="preserve">python3 --version</w:t>
      </w:r>
    </w:p>
    <w:p>
      <w:pPr>
        <w:spacing w:before="80" w:after="80"/>
      </w:pPr>
      <w:r>
        <w:t xml:space="preserve"/>
      </w:r>
    </w:p>
    <w:p>
      <w:pPr>
        <w:spacing w:before="60" w:after="80"/>
      </w:pPr>
      <w:r>
        <w:rPr>
          <w:rFonts w:ascii="Arial" w:cs="Arial" w:eastAsia="Arial" w:hAnsi="Arial"/>
          <w:color w:val="1A1A1A"/>
          <w:sz w:val="22"/>
          <w:szCs w:val="22"/>
        </w:rPr>
        <w:t xml:space="preserve">Add the official Qdrant Helm repository. This is required so Helm can pull the Qdrant chart during deployment.</w:t>
      </w:r>
    </w:p>
    <w:p>
      <w:pPr>
        <w:pBdr>
          <w:top w:val="single" w:color="CCCCCC" w:sz="4"/>
        </w:pBdr>
        <w:shd w:fill="F2F2F2" w:val="clear"/>
        <w:spacing w:before="80" w:after="0"/>
        <w:ind w:left="360" w:right="360"/>
      </w:pPr>
      <w:r>
        <w:rPr>
          <w:rFonts w:ascii="Courier New" w:cs="Courier New" w:eastAsia="Courier New" w:hAnsi="Courier New"/>
          <w:color w:val="1A1A1A"/>
          <w:sz w:val="18"/>
          <w:szCs w:val="18"/>
        </w:rPr>
        <w:t xml:space="preserve">helm repo add qdrant https://qdrant.github.io/qdrant-helm</w:t>
      </w:r>
    </w:p>
    <w:p>
      <w:pPr>
        <w:pBdr>
          <w:bottom w:val="single" w:color="CCCCCC" w:sz="4"/>
        </w:pBdr>
        <w:shd w:fill="F2F2F2" w:val="clear"/>
        <w:spacing w:before="0" w:after="80"/>
        <w:ind w:left="360" w:right="360"/>
      </w:pPr>
      <w:r>
        <w:rPr>
          <w:rFonts w:ascii="Courier New" w:cs="Courier New" w:eastAsia="Courier New" w:hAnsi="Courier New"/>
          <w:color w:val="1A1A1A"/>
          <w:sz w:val="18"/>
          <w:szCs w:val="18"/>
        </w:rPr>
        <w:t xml:space="preserve">helm repo update</w:t>
      </w:r>
    </w:p>
    <w:p>
      <w:pPr>
        <w:spacing w:before="80" w:after="8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Step 1 — Start Minikube with 3 Nodes</w:t>
      </w:r>
    </w:p>
    <w:p>
      <w:pPr>
        <w:spacing w:before="60" w:after="80"/>
      </w:pPr>
      <w:r>
        <w:rPr>
          <w:rFonts w:ascii="Arial" w:cs="Arial" w:eastAsia="Arial" w:hAnsi="Arial"/>
          <w:color w:val="1A1A1A"/>
          <w:sz w:val="22"/>
          <w:szCs w:val="22"/>
        </w:rPr>
        <w:t xml:space="preserve">Qdrant in prod mode uses topology spread constraints to ensure each replica lands on a different node and availability zone. A 3-node Minikube cluster mirrors this requirement locally and validates the same scheduling logic used in production.</w:t>
      </w:r>
    </w:p>
    <w:p>
      <w:pPr>
        <w:spacing w:before="80" w:after="80"/>
      </w:pPr>
      <w:r>
        <w:t xml:space="preserve"/>
      </w:r>
    </w:p>
    <w:p>
      <w:pPr>
        <w:spacing w:before="60" w:after="80"/>
      </w:pPr>
      <w:r>
        <w:rPr>
          <w:rFonts w:ascii="Arial" w:cs="Arial" w:eastAsia="Arial" w:hAnsi="Arial"/>
          <w:color w:val="1A1A1A"/>
          <w:sz w:val="22"/>
          <w:szCs w:val="22"/>
        </w:rPr>
        <w:t xml:space="preserve">The ingress addon is enabled here to allow external HTTP access to the Qdrant REST API and dashboard through a hostname, matching the prod ingress pattern.</w:t>
      </w:r>
    </w:p>
    <w:p>
      <w:pPr>
        <w:pBdr>
          <w:top w:val="single" w:color="CCCCCC" w:sz="4"/>
        </w:pBdr>
        <w:shd w:fill="F2F2F2" w:val="clear"/>
        <w:spacing w:before="80" w:after="0"/>
        <w:ind w:left="360" w:right="360"/>
      </w:pPr>
      <w:r>
        <w:rPr>
          <w:rFonts w:ascii="Courier New" w:cs="Courier New" w:eastAsia="Courier New" w:hAnsi="Courier New"/>
          <w:color w:val="1A1A1A"/>
          <w:sz w:val="18"/>
          <w:szCs w:val="18"/>
        </w:rPr>
        <w:t xml:space="preserve">minikube start --nodes=3</w:t>
      </w:r>
    </w:p>
    <w:p>
      <w:pPr>
        <w:pBdr>
          <w:bottom w:val="single" w:color="CCCCCC" w:sz="4"/>
        </w:pBdr>
        <w:shd w:fill="F2F2F2" w:val="clear"/>
        <w:spacing w:before="0" w:after="80"/>
        <w:ind w:left="360" w:right="360"/>
      </w:pPr>
      <w:r>
        <w:rPr>
          <w:rFonts w:ascii="Courier New" w:cs="Courier New" w:eastAsia="Courier New" w:hAnsi="Courier New"/>
          <w:color w:val="1A1A1A"/>
          <w:sz w:val="18"/>
          <w:szCs w:val="18"/>
        </w:rPr>
        <w:t xml:space="preserve">minikube addons enable ingress</w:t>
      </w:r>
    </w:p>
    <w:p>
      <w:pPr>
        <w:spacing w:before="80" w:after="80"/>
      </w:pPr>
      <w:r>
        <w:t xml:space="preserve"/>
      </w:r>
    </w:p>
    <w:p>
      <w:pPr>
        <w:spacing w:before="60" w:after="80"/>
      </w:pPr>
      <w:r>
        <w:rPr>
          <w:rFonts w:ascii="Arial" w:cs="Arial" w:eastAsia="Arial" w:hAnsi="Arial"/>
          <w:color w:val="1A1A1A"/>
          <w:sz w:val="22"/>
          <w:szCs w:val="22"/>
        </w:rPr>
        <w:t xml:space="preserve">Verify all nodes are in Ready state before proceeding. If any node is NotReady, wait 30 seconds and re-check.</w:t>
      </w:r>
    </w:p>
    <w:p>
      <w:pPr>
        <w:pBdr>
          <w:top w:val="single" w:color="CCCCCC" w:sz="4"/>
        </w:pBdr>
        <w:shd w:fill="F2F2F2" w:val="clear"/>
        <w:spacing w:before="80" w:after="80"/>
        <w:ind w:left="360" w:right="360"/>
      </w:pPr>
      <w:r>
        <w:rPr>
          <w:rFonts w:ascii="Courier New" w:cs="Courier New" w:eastAsia="Courier New" w:hAnsi="Courier New"/>
          <w:color w:val="1A1A1A"/>
          <w:sz w:val="18"/>
          <w:szCs w:val="18"/>
        </w:rPr>
        <w:t xml:space="preserve">kubectl get nodes</w:t>
      </w:r>
    </w:p>
    <w:p>
      <w:pPr>
        <w:spacing w:before="80" w:after="80"/>
      </w:pPr>
      <w:r>
        <w:t xml:space="preserve"/>
      </w:r>
    </w:p>
    <w:p>
      <w:pPr>
        <w:spacing w:before="60" w:after="80"/>
      </w:pPr>
      <w:r>
        <w:rPr>
          <w:rFonts w:ascii="Arial" w:cs="Arial" w:eastAsia="Arial" w:hAnsi="Arial"/>
          <w:color w:val="1A1A1A"/>
          <w:sz w:val="22"/>
          <w:szCs w:val="22"/>
        </w:rPr>
        <w:t xml:space="preserve">Expected output:</w:t>
      </w:r>
    </w:p>
    <w:p>
      <w:pPr>
        <w:pBdr>
          <w:top w:val="single" w:color="CCCCCC" w:sz="4"/>
        </w:pBdr>
        <w:shd w:fill="F2F2F2" w:val="clear"/>
        <w:spacing w:before="80" w:after="0"/>
        <w:ind w:left="360" w:right="360"/>
      </w:pPr>
      <w:r>
        <w:rPr>
          <w:rFonts w:ascii="Courier New" w:cs="Courier New" w:eastAsia="Courier New" w:hAnsi="Courier New"/>
          <w:color w:val="1A1A1A"/>
          <w:sz w:val="18"/>
          <w:szCs w:val="18"/>
        </w:rPr>
        <w:t xml:space="preserve">NAME           STATUS   ROLES           AGE</w:t>
      </w:r>
    </w:p>
    <w:p>
      <w:pPr>
        <w:shd w:fill="F2F2F2" w:val="clear"/>
        <w:spacing w:before="0" w:after="0"/>
        <w:ind w:left="360" w:right="360"/>
      </w:pPr>
      <w:r>
        <w:rPr>
          <w:rFonts w:ascii="Courier New" w:cs="Courier New" w:eastAsia="Courier New" w:hAnsi="Courier New"/>
          <w:color w:val="1A1A1A"/>
          <w:sz w:val="18"/>
          <w:szCs w:val="18"/>
        </w:rPr>
        <w:t xml:space="preserve">minikube       Ready    control-plane   Xm</w:t>
      </w:r>
    </w:p>
    <w:p>
      <w:pPr>
        <w:shd w:fill="F2F2F2" w:val="clear"/>
        <w:spacing w:before="0" w:after="0"/>
        <w:ind w:left="360" w:right="360"/>
      </w:pPr>
      <w:r>
        <w:rPr>
          <w:rFonts w:ascii="Courier New" w:cs="Courier New" w:eastAsia="Courier New" w:hAnsi="Courier New"/>
          <w:color w:val="1A1A1A"/>
          <w:sz w:val="18"/>
          <w:szCs w:val="18"/>
        </w:rPr>
        <w:t xml:space="preserve">minikube-m02   Ready    &lt;none&gt;          Xm</w:t>
      </w:r>
    </w:p>
    <w:p>
      <w:pPr>
        <w:pBdr>
          <w:bottom w:val="single" w:color="CCCCCC" w:sz="4"/>
        </w:pBdr>
        <w:shd w:fill="F2F2F2" w:val="clear"/>
        <w:spacing w:before="0" w:after="80"/>
        <w:ind w:left="360" w:right="360"/>
      </w:pPr>
      <w:r>
        <w:rPr>
          <w:rFonts w:ascii="Courier New" w:cs="Courier New" w:eastAsia="Courier New" w:hAnsi="Courier New"/>
          <w:color w:val="1A1A1A"/>
          <w:sz w:val="18"/>
          <w:szCs w:val="18"/>
        </w:rPr>
        <w:t xml:space="preserve">minikube-m03   Ready    &lt;none&gt;          Xm</w:t>
      </w:r>
    </w:p>
    <w:p>
      <w:pPr>
        <w:spacing w:before="80" w:after="8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Step 2 — Clone the Repository</w:t>
      </w:r>
    </w:p>
    <w:p>
      <w:pPr>
        <w:spacing w:before="60" w:after="80"/>
      </w:pPr>
      <w:r>
        <w:rPr>
          <w:rFonts w:ascii="Arial" w:cs="Arial" w:eastAsia="Arial" w:hAnsi="Arial"/>
          <w:color w:val="1A1A1A"/>
          <w:sz w:val="22"/>
          <w:szCs w:val="22"/>
        </w:rPr>
        <w:t xml:space="preserve">The entire platform — Helm values, Kubernetes manifests, scripts, and documentation — lives in the repository. All subsequent commands are run from within the qdrant-platform directory.</w:t>
      </w:r>
    </w:p>
    <w:p>
      <w:pPr>
        <w:pBdr>
          <w:top w:val="single" w:color="CCCCCC" w:sz="4"/>
        </w:pBdr>
        <w:shd w:fill="F2F2F2" w:val="clear"/>
        <w:spacing w:before="80" w:after="0"/>
        <w:ind w:left="360" w:right="360"/>
      </w:pPr>
      <w:r>
        <w:rPr>
          <w:rFonts w:ascii="Courier New" w:cs="Courier New" w:eastAsia="Courier New" w:hAnsi="Courier New"/>
          <w:color w:val="1A1A1A"/>
          <w:sz w:val="18"/>
          <w:szCs w:val="18"/>
        </w:rPr>
        <w:t xml:space="preserve">git clone &lt;repo-url&gt;</w:t>
      </w:r>
    </w:p>
    <w:p>
      <w:pPr>
        <w:pBdr>
          <w:bottom w:val="single" w:color="CCCCCC" w:sz="4"/>
        </w:pBdr>
        <w:shd w:fill="F2F2F2" w:val="clear"/>
        <w:spacing w:before="0" w:after="80"/>
        <w:ind w:left="360" w:right="360"/>
      </w:pPr>
      <w:r>
        <w:rPr>
          <w:rFonts w:ascii="Courier New" w:cs="Courier New" w:eastAsia="Courier New" w:hAnsi="Courier New"/>
          <w:color w:val="1A1A1A"/>
          <w:sz w:val="18"/>
          <w:szCs w:val="18"/>
        </w:rPr>
        <w:t xml:space="preserve">cd kubernets-qdrant/qdrant-platform</w:t>
      </w:r>
    </w:p>
    <w:p>
      <w:pPr>
        <w:spacing w:before="80" w:after="8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Step 3 — Prepare Secrets</w:t>
      </w:r>
    </w:p>
    <w:p>
      <w:pPr>
        <w:spacing w:before="60" w:after="80"/>
      </w:pPr>
      <w:r>
        <w:rPr>
          <w:rFonts w:ascii="Arial" w:cs="Arial" w:eastAsia="Arial" w:hAnsi="Arial"/>
          <w:color w:val="1A1A1A"/>
          <w:sz w:val="22"/>
          <w:szCs w:val="22"/>
        </w:rPr>
        <w:t xml:space="preserve">Qdrant requires two sets of credentials at runtime: AWS credentials for the S3 backup CronJob, and an optional API key for securing the Qdrant HTTP endpoint. These are stored as Kubernetes Secrets and never committed to the repository.</w:t>
      </w:r>
    </w:p>
    <w:p>
      <w:pPr>
        <w:spacing w:before="80" w:after="80"/>
      </w:pPr>
      <w:r>
        <w:t xml:space="preserve"/>
      </w:r>
    </w:p>
    <w:p>
      <w:pPr>
        <w:spacing w:before="60" w:after="80"/>
      </w:pPr>
      <w:r>
        <w:rPr>
          <w:rFonts w:ascii="Arial" w:cs="Arial" w:eastAsia="Arial" w:hAnsi="Arial"/>
          <w:color w:val="1A1A1A"/>
          <w:sz w:val="22"/>
          <w:szCs w:val="22"/>
        </w:rPr>
        <w:t xml:space="preserve">Create your local environment file from the example template:</w:t>
      </w:r>
    </w:p>
    <w:p>
      <w:pPr>
        <w:pBdr>
          <w:top w:val="single" w:color="CCCCCC" w:sz="4"/>
        </w:pBdr>
        <w:shd w:fill="F2F2F2" w:val="clear"/>
        <w:spacing w:before="80" w:after="80"/>
        <w:ind w:left="360" w:right="360"/>
      </w:pPr>
      <w:r>
        <w:rPr>
          <w:rFonts w:ascii="Courier New" w:cs="Courier New" w:eastAsia="Courier New" w:hAnsi="Courier New"/>
          <w:color w:val="1A1A1A"/>
          <w:sz w:val="18"/>
          <w:szCs w:val="18"/>
        </w:rPr>
        <w:t xml:space="preserve">cp secrets/.env.example secrets/.env</w:t>
      </w:r>
    </w:p>
    <w:p>
      <w:pPr>
        <w:spacing w:before="80" w:after="80"/>
      </w:pPr>
      <w:r>
        <w:t xml:space="preserve"/>
      </w:r>
    </w:p>
    <w:p>
      <w:pPr>
        <w:spacing w:before="60" w:after="80"/>
      </w:pPr>
      <w:r>
        <w:rPr>
          <w:rFonts w:ascii="Arial" w:cs="Arial" w:eastAsia="Arial" w:hAnsi="Arial"/>
          <w:color w:val="1A1A1A"/>
          <w:sz w:val="22"/>
          <w:szCs w:val="22"/>
        </w:rPr>
        <w:t xml:space="preserve">Open secrets/.env and populate it with real values:</w:t>
      </w:r>
    </w:p>
    <w:p>
      <w:pPr>
        <w:pBdr>
          <w:top w:val="single" w:color="CCCCCC" w:sz="4"/>
        </w:pBdr>
        <w:shd w:fill="F2F2F2" w:val="clear"/>
        <w:spacing w:before="80" w:after="0"/>
        <w:ind w:left="360" w:right="360"/>
      </w:pPr>
      <w:r>
        <w:rPr>
          <w:rFonts w:ascii="Courier New" w:cs="Courier New" w:eastAsia="Courier New" w:hAnsi="Courier New"/>
          <w:color w:val="1A1A1A"/>
          <w:sz w:val="18"/>
          <w:szCs w:val="18"/>
        </w:rPr>
        <w:t xml:space="preserve">AWS_ACCESS_KEY_ID=your-access-key</w:t>
      </w:r>
    </w:p>
    <w:p>
      <w:pPr>
        <w:shd w:fill="F2F2F2" w:val="clear"/>
        <w:spacing w:before="0" w:after="0"/>
        <w:ind w:left="360" w:right="360"/>
      </w:pPr>
      <w:r>
        <w:rPr>
          <w:rFonts w:ascii="Courier New" w:cs="Courier New" w:eastAsia="Courier New" w:hAnsi="Courier New"/>
          <w:color w:val="1A1A1A"/>
          <w:sz w:val="18"/>
          <w:szCs w:val="18"/>
        </w:rPr>
        <w:t xml:space="preserve">AWS_SECRET_ACCESS_KEY=your-secret-key</w:t>
      </w:r>
    </w:p>
    <w:p>
      <w:pPr>
        <w:shd w:fill="F2F2F2" w:val="clear"/>
        <w:spacing w:before="0" w:after="0"/>
        <w:ind w:left="360" w:right="360"/>
      </w:pPr>
      <w:r>
        <w:rPr>
          <w:rFonts w:ascii="Courier New" w:cs="Courier New" w:eastAsia="Courier New" w:hAnsi="Courier New"/>
          <w:color w:val="1A1A1A"/>
          <w:sz w:val="18"/>
          <w:szCs w:val="18"/>
        </w:rPr>
        <w:t xml:space="preserve">AWS_REGION=us-east-1</w:t>
      </w:r>
    </w:p>
    <w:p>
      <w:pPr>
        <w:shd w:fill="F2F2F2" w:val="clear"/>
        <w:spacing w:before="0" w:after="0"/>
        <w:ind w:left="360" w:right="360"/>
      </w:pPr>
      <w:r>
        <w:rPr>
          <w:rFonts w:ascii="Courier New" w:cs="Courier New" w:eastAsia="Courier New" w:hAnsi="Courier New"/>
          <w:color w:val="1A1A1A"/>
          <w:sz w:val="18"/>
          <w:szCs w:val="18"/>
        </w:rPr>
        <w:t xml:space="preserve">S3_BUCKET=tkxel-qdrant-backups</w:t>
      </w:r>
    </w:p>
    <w:p>
      <w:pPr>
        <w:pBdr>
          <w:bottom w:val="single" w:color="CCCCCC" w:sz="4"/>
        </w:pBdr>
        <w:shd w:fill="F2F2F2" w:val="clear"/>
        <w:spacing w:before="0" w:after="80"/>
        <w:ind w:left="360" w:right="360"/>
      </w:pPr>
      <w:r>
        <w:rPr>
          <w:rFonts w:ascii="Courier New" w:cs="Courier New" w:eastAsia="Courier New" w:hAnsi="Courier New"/>
          <w:color w:val="1A1A1A"/>
          <w:sz w:val="18"/>
          <w:szCs w:val="18"/>
        </w:rPr>
        <w:t xml:space="preserve">QDRANT_API_KEY=your-api-key</w:t>
      </w:r>
    </w:p>
    <w:p>
      <w:pPr>
        <w:spacing w:before="80" w:after="80"/>
      </w:pPr>
      <w:r>
        <w:t xml:space="preserve"/>
      </w:r>
    </w:p>
    <w:p>
      <w:pPr>
        <w:spacing w:before="60" w:after="80"/>
      </w:pPr>
      <w:r>
        <w:rPr>
          <w:rFonts w:ascii="Arial" w:cs="Arial" w:eastAsia="Arial" w:hAnsi="Arial"/>
          <w:color w:val="1A1A1A"/>
          <w:sz w:val="22"/>
          <w:szCs w:val="22"/>
        </w:rPr>
        <w:t xml:space="preserve">Apply the secrets to the cluster. The script reads the .env file, creates the qdrant namespace if it does not exist, and creates two Kubernetes Secrets: qdrant-backup-secrets (used by the backup CronJob) and qdrant-secrets (used by the Qdrant pod for API key auth).</w:t>
      </w:r>
    </w:p>
    <w:p>
      <w:pPr>
        <w:pBdr>
          <w:top w:val="single" w:color="CCCCCC" w:sz="4"/>
        </w:pBdr>
        <w:shd w:fill="F2F2F2" w:val="clear"/>
        <w:spacing w:before="80" w:after="80"/>
        <w:ind w:left="360" w:right="360"/>
      </w:pPr>
      <w:r>
        <w:rPr>
          <w:rFonts w:ascii="Courier New" w:cs="Courier New" w:eastAsia="Courier New" w:hAnsi="Courier New"/>
          <w:color w:val="1A1A1A"/>
          <w:sz w:val="18"/>
          <w:szCs w:val="18"/>
        </w:rPr>
        <w:t xml:space="preserve">ENV_FILE="$PWD/secrets/.env" bash scripts/create-secrets.sh</w:t>
      </w:r>
    </w:p>
    <w:p>
      <w:pPr>
        <w:spacing w:before="80" w:after="80"/>
      </w:pPr>
      <w:r>
        <w:t xml:space="preserve"/>
      </w:r>
    </w:p>
    <w:p>
      <w:pPr>
        <w:spacing w:before="60" w:after="80"/>
      </w:pPr>
      <w:r>
        <w:rPr>
          <w:rFonts w:ascii="Arial" w:cs="Arial" w:eastAsia="Arial" w:hAnsi="Arial"/>
          <w:color w:val="1A1A1A"/>
          <w:sz w:val="22"/>
          <w:szCs w:val="22"/>
        </w:rPr>
        <w:t xml:space="preserve">Verify both secrets exist before continuing:</w:t>
      </w:r>
    </w:p>
    <w:p>
      <w:pPr>
        <w:pBdr>
          <w:top w:val="single" w:color="CCCCCC" w:sz="4"/>
        </w:pBdr>
        <w:shd w:fill="F2F2F2" w:val="clear"/>
        <w:spacing w:before="80" w:after="80"/>
        <w:ind w:left="360" w:right="360"/>
      </w:pPr>
      <w:r>
        <w:rPr>
          <w:rFonts w:ascii="Courier New" w:cs="Courier New" w:eastAsia="Courier New" w:hAnsi="Courier New"/>
          <w:color w:val="1A1A1A"/>
          <w:sz w:val="18"/>
          <w:szCs w:val="18"/>
        </w:rPr>
        <w:t xml:space="preserve">kubectl get secrets -n qdrant</w:t>
      </w:r>
    </w:p>
    <w:p>
      <w:pPr>
        <w:spacing w:before="80" w:after="80"/>
      </w:pPr>
      <w:r>
        <w:t xml:space="preserve"/>
      </w:r>
    </w:p>
    <w:p>
      <w:pPr>
        <w:spacing w:before="60" w:after="80"/>
      </w:pPr>
      <w:r>
        <w:rPr>
          <w:rFonts w:ascii="Arial" w:cs="Arial" w:eastAsia="Arial" w:hAnsi="Arial"/>
          <w:color w:val="1A1A1A"/>
          <w:sz w:val="22"/>
          <w:szCs w:val="22"/>
        </w:rPr>
        <w:t xml:space="preserve">Expected output:</w:t>
      </w:r>
    </w:p>
    <w:p>
      <w:pPr>
        <w:pBdr>
          <w:top w:val="single" w:color="CCCCCC" w:sz="4"/>
        </w:pBdr>
        <w:shd w:fill="F2F2F2" w:val="clear"/>
        <w:spacing w:before="80" w:after="0"/>
        <w:ind w:left="360" w:right="360"/>
      </w:pPr>
      <w:r>
        <w:rPr>
          <w:rFonts w:ascii="Courier New" w:cs="Courier New" w:eastAsia="Courier New" w:hAnsi="Courier New"/>
          <w:color w:val="1A1A1A"/>
          <w:sz w:val="18"/>
          <w:szCs w:val="18"/>
        </w:rPr>
        <w:t xml:space="preserve">NAME                    TYPE     DATA</w:t>
      </w:r>
    </w:p>
    <w:p>
      <w:pPr>
        <w:shd w:fill="F2F2F2" w:val="clear"/>
        <w:spacing w:before="0" w:after="0"/>
        <w:ind w:left="360" w:right="360"/>
      </w:pPr>
      <w:r>
        <w:rPr>
          <w:rFonts w:ascii="Courier New" w:cs="Courier New" w:eastAsia="Courier New" w:hAnsi="Courier New"/>
          <w:color w:val="1A1A1A"/>
          <w:sz w:val="18"/>
          <w:szCs w:val="18"/>
        </w:rPr>
        <w:t xml:space="preserve">qdrant-backup-secrets   Opaque   4</w:t>
      </w:r>
    </w:p>
    <w:p>
      <w:pPr>
        <w:pBdr>
          <w:bottom w:val="single" w:color="CCCCCC" w:sz="4"/>
        </w:pBdr>
        <w:shd w:fill="F2F2F2" w:val="clear"/>
        <w:spacing w:before="0" w:after="80"/>
        <w:ind w:left="360" w:right="360"/>
      </w:pPr>
      <w:r>
        <w:rPr>
          <w:rFonts w:ascii="Courier New" w:cs="Courier New" w:eastAsia="Courier New" w:hAnsi="Courier New"/>
          <w:color w:val="1A1A1A"/>
          <w:sz w:val="18"/>
          <w:szCs w:val="18"/>
        </w:rPr>
        <w:t xml:space="preserve">qdrant-secrets          Opaque   1</w:t>
      </w:r>
    </w:p>
    <w:p>
      <w:pPr>
        <w:spacing w:before="80" w:after="8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Step 4 — Deploy</w:t>
      </w:r>
    </w:p>
    <w:p>
      <w:pPr>
        <w:spacing w:before="60" w:after="80"/>
      </w:pPr>
      <w:r>
        <w:rPr>
          <w:rFonts w:ascii="Arial" w:cs="Arial" w:eastAsia="Arial" w:hAnsi="Arial"/>
          <w:color w:val="1A1A1A"/>
          <w:sz w:val="22"/>
          <w:szCs w:val="22"/>
        </w:rPr>
        <w:t xml:space="preserve">A single command deploys the entire platform in the correct order. The deploy script is idempotent — running it again on an existing cluster applies any changes without causing downtime.</w:t>
      </w:r>
    </w:p>
    <w:p>
      <w:pPr>
        <w:pBdr>
          <w:top w:val="single" w:color="CCCCCC" w:sz="4"/>
        </w:pBdr>
        <w:shd w:fill="F2F2F2" w:val="clear"/>
        <w:spacing w:before="80" w:after="80"/>
        <w:ind w:left="360" w:right="360"/>
      </w:pPr>
      <w:r>
        <w:rPr>
          <w:rFonts w:ascii="Courier New" w:cs="Courier New" w:eastAsia="Courier New" w:hAnsi="Courier New"/>
          <w:color w:val="1A1A1A"/>
          <w:sz w:val="18"/>
          <w:szCs w:val="18"/>
        </w:rPr>
        <w:t xml:space="preserve">DEPLOY_PROFILE=prod bash scripts/deploy.sh</w:t>
      </w:r>
    </w:p>
    <w:p>
      <w:pPr>
        <w:spacing w:before="80" w:after="80"/>
      </w:pPr>
      <w:r>
        <w:t xml:space="preserve"/>
      </w:r>
    </w:p>
    <w:p>
      <w:pPr>
        <w:spacing w:before="60" w:after="80"/>
      </w:pPr>
      <w:r>
        <w:rPr>
          <w:rFonts w:ascii="Arial" w:cs="Arial" w:eastAsia="Arial" w:hAnsi="Arial"/>
          <w:color w:val="1A1A1A"/>
          <w:sz w:val="22"/>
          <w:szCs w:val="22"/>
        </w:rPr>
        <w:t xml:space="preserve">The script executes the following steps in sequence:</w:t>
      </w:r>
    </w:p>
    <w:p>
      <w:pPr>
        <w:spacing w:before="80" w:after="80"/>
      </w:pPr>
      <w:r>
        <w:t xml:space="preserve"/>
      </w:r>
    </w:p>
    <w:p>
      <w:pPr>
        <w:pStyle w:val="Heading3"/>
        <w:spacing w:before="200" w:after="60"/>
      </w:pPr>
      <w:r>
        <w:rPr>
          <w:rFonts w:ascii="Arial" w:cs="Arial" w:eastAsia="Arial" w:hAnsi="Arial"/>
          <w:b/>
          <w:bCs/>
          <w:color w:val="333333"/>
          <w:sz w:val="22"/>
          <w:szCs w:val="22"/>
        </w:rPr>
        <w:t xml:space="preserve">4.1  RBAC Fix for Multi-Node Minikube</w:t>
      </w:r>
    </w:p>
    <w:p>
      <w:pPr>
        <w:spacing w:before="60" w:after="80"/>
      </w:pPr>
      <w:r>
        <w:rPr>
          <w:rFonts w:ascii="Arial" w:cs="Arial" w:eastAsia="Arial" w:hAnsi="Arial"/>
          <w:color w:val="1A1A1A"/>
          <w:sz w:val="22"/>
          <w:szCs w:val="22"/>
        </w:rPr>
        <w:t xml:space="preserve">Applies a ClusterRole that grants the Minikube storage provisioner permission to read node information. Without this, the provisioner cannot determine which node to bind a PersistentVolume to when using WaitForFirstConsumer binding mode, causing all PVCs to remain in a Pending state indefinitely.</w:t>
      </w:r>
    </w:p>
    <w:p>
      <w:pPr>
        <w:pBdr>
          <w:top w:val="single" w:color="CCCCCC" w:sz="4"/>
        </w:pBdr>
        <w:shd w:fill="F2F2F2" w:val="clear"/>
        <w:spacing w:before="80" w:after="80"/>
        <w:ind w:left="360" w:right="360"/>
      </w:pPr>
      <w:r>
        <w:rPr>
          <w:rFonts w:ascii="Courier New" w:cs="Courier New" w:eastAsia="Courier New" w:hAnsi="Courier New"/>
          <w:color w:val="1A1A1A"/>
          <w:sz w:val="18"/>
          <w:szCs w:val="18"/>
        </w:rPr>
        <w:t xml:space="preserve">kubectl apply -f kubernetes/rbac/storage-provisioner-rbac.yaml</w:t>
      </w:r>
    </w:p>
    <w:p>
      <w:pPr>
        <w:spacing w:before="80" w:after="80"/>
      </w:pPr>
      <w:r>
        <w:t xml:space="preserve"/>
      </w:r>
    </w:p>
    <w:p>
      <w:pPr>
        <w:pStyle w:val="Heading3"/>
        <w:spacing w:before="200" w:after="60"/>
      </w:pPr>
      <w:r>
        <w:rPr>
          <w:rFonts w:ascii="Arial" w:cs="Arial" w:eastAsia="Arial" w:hAnsi="Arial"/>
          <w:b/>
          <w:bCs/>
          <w:color w:val="333333"/>
          <w:sz w:val="22"/>
          <w:szCs w:val="22"/>
        </w:rPr>
        <w:t xml:space="preserve">4.2  Storage Classes</w:t>
      </w:r>
    </w:p>
    <w:p>
      <w:pPr>
        <w:spacing w:before="60" w:after="80"/>
      </w:pPr>
      <w:r>
        <w:rPr>
          <w:rFonts w:ascii="Arial" w:cs="Arial" w:eastAsia="Arial" w:hAnsi="Arial"/>
          <w:color w:val="1A1A1A"/>
          <w:sz w:val="22"/>
          <w:szCs w:val="22"/>
        </w:rPr>
        <w:t xml:space="preserve">Creates two custom storage classes used by Qdrant PersistentVolumeClaims. qdrant-fast-ssd is used for live vector data. qdrant-snapshots is used for snapshot storage. Both use the Minikube hostpath provisioner with WaitForFirstConsumer binding so volumes are placed on the same node as the pod.</w:t>
      </w:r>
    </w:p>
    <w:p>
      <w:pPr>
        <w:pBdr>
          <w:top w:val="single" w:color="CCCCCC" w:sz="4"/>
        </w:pBdr>
        <w:shd w:fill="F2F2F2" w:val="clear"/>
        <w:spacing w:before="80" w:after="80"/>
        <w:ind w:left="360" w:right="360"/>
      </w:pPr>
      <w:r>
        <w:rPr>
          <w:rFonts w:ascii="Courier New" w:cs="Courier New" w:eastAsia="Courier New" w:hAnsi="Courier New"/>
          <w:color w:val="1A1A1A"/>
          <w:sz w:val="18"/>
          <w:szCs w:val="18"/>
        </w:rPr>
        <w:t xml:space="preserve">kubectl apply -f kubernetes/storage/storage-class.yaml</w:t>
      </w:r>
    </w:p>
    <w:p>
      <w:pPr>
        <w:spacing w:before="80" w:after="80"/>
      </w:pPr>
      <w:r>
        <w:t xml:space="preserve"/>
      </w:r>
    </w:p>
    <w:p>
      <w:pPr>
        <w:pStyle w:val="Heading3"/>
        <w:spacing w:before="200" w:after="60"/>
      </w:pPr>
      <w:r>
        <w:rPr>
          <w:rFonts w:ascii="Arial" w:cs="Arial" w:eastAsia="Arial" w:hAnsi="Arial"/>
          <w:b/>
          <w:bCs/>
          <w:color w:val="333333"/>
          <w:sz w:val="22"/>
          <w:szCs w:val="22"/>
        </w:rPr>
        <w:t xml:space="preserve">4.3  Node Zone Labels</w:t>
      </w:r>
    </w:p>
    <w:p>
      <w:pPr>
        <w:spacing w:before="60" w:after="80"/>
      </w:pPr>
      <w:r>
        <w:rPr>
          <w:rFonts w:ascii="Arial" w:cs="Arial" w:eastAsia="Arial" w:hAnsi="Arial"/>
          <w:color w:val="1A1A1A"/>
          <w:sz w:val="22"/>
          <w:szCs w:val="22"/>
        </w:rPr>
        <w:t xml:space="preserve">Labels each node with a unique topology.kubernetes.io/zone value. The prod Helm values include a topology spread constraint with DoNotSchedule enforcement, meaning Kubernetes will refuse to schedule pods if zone labels are missing. The label-nodes.sh script assigns zone-a, zone-b, and zone-c round-robin across all available nodes.</w:t>
      </w:r>
    </w:p>
    <w:p>
      <w:pPr>
        <w:pBdr>
          <w:top w:val="single" w:color="CCCCCC" w:sz="4"/>
        </w:pBdr>
        <w:shd w:fill="F2F2F2" w:val="clear"/>
        <w:spacing w:before="80" w:after="80"/>
        <w:ind w:left="360" w:right="360"/>
      </w:pPr>
      <w:r>
        <w:rPr>
          <w:rFonts w:ascii="Courier New" w:cs="Courier New" w:eastAsia="Courier New" w:hAnsi="Courier New"/>
          <w:color w:val="1A1A1A"/>
          <w:sz w:val="18"/>
          <w:szCs w:val="18"/>
        </w:rPr>
        <w:t xml:space="preserve">bash scripts/label-nodes.sh</w:t>
      </w:r>
    </w:p>
    <w:p>
      <w:pPr>
        <w:spacing w:before="80" w:after="80"/>
      </w:pPr>
      <w:r>
        <w:t xml:space="preserve"/>
      </w:r>
    </w:p>
    <w:p>
      <w:pPr>
        <w:pStyle w:val="Heading3"/>
        <w:spacing w:before="200" w:after="60"/>
      </w:pPr>
      <w:r>
        <w:rPr>
          <w:rFonts w:ascii="Arial" w:cs="Arial" w:eastAsia="Arial" w:hAnsi="Arial"/>
          <w:b/>
          <w:bCs/>
          <w:color w:val="333333"/>
          <w:sz w:val="22"/>
          <w:szCs w:val="22"/>
        </w:rPr>
        <w:t xml:space="preserve">4.4  Namespace</w:t>
      </w:r>
    </w:p>
    <w:p>
      <w:pPr>
        <w:spacing w:before="60" w:after="80"/>
      </w:pPr>
      <w:r>
        <w:rPr>
          <w:rFonts w:ascii="Arial" w:cs="Arial" w:eastAsia="Arial" w:hAnsi="Arial"/>
          <w:color w:val="1A1A1A"/>
          <w:sz w:val="22"/>
          <w:szCs w:val="22"/>
        </w:rPr>
        <w:t xml:space="preserve">Creates the qdrant namespace if it does not already exist. The --dry-run=client pipe pattern makes this operation safe to run repeatedly.</w:t>
      </w:r>
    </w:p>
    <w:p>
      <w:pPr>
        <w:pBdr>
          <w:top w:val="single" w:color="CCCCCC" w:sz="4"/>
        </w:pBdr>
        <w:shd w:fill="F2F2F2" w:val="clear"/>
        <w:spacing w:before="80" w:after="80"/>
        <w:ind w:left="360" w:right="360"/>
      </w:pPr>
      <w:r>
        <w:rPr>
          <w:rFonts w:ascii="Courier New" w:cs="Courier New" w:eastAsia="Courier New" w:hAnsi="Courier New"/>
          <w:color w:val="1A1A1A"/>
          <w:sz w:val="18"/>
          <w:szCs w:val="18"/>
        </w:rPr>
        <w:t xml:space="preserve">kubectl create namespace qdrant --dry-run=client -o yaml | kubectl apply -f -</w:t>
      </w:r>
    </w:p>
    <w:p>
      <w:pPr>
        <w:spacing w:before="80" w:after="80"/>
      </w:pPr>
      <w:r>
        <w:t xml:space="preserve"/>
      </w:r>
    </w:p>
    <w:p>
      <w:pPr>
        <w:pStyle w:val="Heading3"/>
        <w:spacing w:before="200" w:after="60"/>
      </w:pPr>
      <w:r>
        <w:rPr>
          <w:rFonts w:ascii="Arial" w:cs="Arial" w:eastAsia="Arial" w:hAnsi="Arial"/>
          <w:b/>
          <w:bCs/>
          <w:color w:val="333333"/>
          <w:sz w:val="22"/>
          <w:szCs w:val="22"/>
        </w:rPr>
        <w:t xml:space="preserve">4.5  Helm Deployment</w:t>
      </w:r>
    </w:p>
    <w:p>
      <w:pPr>
        <w:spacing w:before="60" w:after="80"/>
      </w:pPr>
      <w:r>
        <w:rPr>
          <w:rFonts w:ascii="Arial" w:cs="Arial" w:eastAsia="Arial" w:hAnsi="Arial"/>
          <w:color w:val="1A1A1A"/>
          <w:sz w:val="22"/>
          <w:szCs w:val="22"/>
        </w:rPr>
        <w:t xml:space="preserve">Deploys the Qdrant StatefulSet, Service, Ingress, PodDisruptionBudget, and ServiceAccount using the prod values file. The --install flag ensures a fresh install if no release exists, while upgrade handles subsequent runs.</w:t>
      </w:r>
    </w:p>
    <w:p>
      <w:pPr>
        <w:pBdr>
          <w:top w:val="single" w:color="CCCCCC" w:sz="4"/>
        </w:pBdr>
        <w:shd w:fill="F2F2F2" w:val="clear"/>
        <w:spacing w:before="80" w:after="0"/>
        <w:ind w:left="360" w:right="360"/>
      </w:pPr>
      <w:r>
        <w:rPr>
          <w:rFonts w:ascii="Courier New" w:cs="Courier New" w:eastAsia="Courier New" w:hAnsi="Courier New"/>
          <w:color w:val="1A1A1A"/>
          <w:sz w:val="18"/>
          <w:szCs w:val="18"/>
        </w:rPr>
        <w:t xml:space="preserve">helm upgrade --install qdrant qdrant/qdrant \</w:t>
      </w:r>
    </w:p>
    <w:p>
      <w:pPr>
        <w:shd w:fill="F2F2F2" w:val="clear"/>
        <w:spacing w:before="0" w:after="0"/>
        <w:ind w:left="360" w:right="360"/>
      </w:pPr>
      <w:r>
        <w:rPr>
          <w:rFonts w:ascii="Courier New" w:cs="Courier New" w:eastAsia="Courier New" w:hAnsi="Courier New"/>
          <w:color w:val="1A1A1A"/>
          <w:sz w:val="18"/>
          <w:szCs w:val="18"/>
        </w:rPr>
        <w:t xml:space="preserve">  -n qdrant \</w:t>
      </w:r>
    </w:p>
    <w:p>
      <w:pPr>
        <w:pBdr>
          <w:bottom w:val="single" w:color="CCCCCC" w:sz="4"/>
        </w:pBdr>
        <w:shd w:fill="F2F2F2" w:val="clear"/>
        <w:spacing w:before="0" w:after="80"/>
        <w:ind w:left="360" w:right="360"/>
      </w:pPr>
      <w:r>
        <w:rPr>
          <w:rFonts w:ascii="Courier New" w:cs="Courier New" w:eastAsia="Courier New" w:hAnsi="Courier New"/>
          <w:color w:val="1A1A1A"/>
          <w:sz w:val="18"/>
          <w:szCs w:val="18"/>
        </w:rPr>
        <w:t xml:space="preserve">  -f helm/qdrant/values-prod.yaml</w:t>
      </w:r>
    </w:p>
    <w:p>
      <w:pPr>
        <w:spacing w:before="80" w:after="80"/>
      </w:pPr>
      <w:r>
        <w:t xml:space="preserve"/>
      </w:r>
    </w:p>
    <w:p>
      <w:pPr>
        <w:pStyle w:val="Heading3"/>
        <w:spacing w:before="200" w:after="60"/>
      </w:pPr>
      <w:r>
        <w:rPr>
          <w:rFonts w:ascii="Arial" w:cs="Arial" w:eastAsia="Arial" w:hAnsi="Arial"/>
          <w:b/>
          <w:bCs/>
          <w:color w:val="333333"/>
          <w:sz w:val="22"/>
          <w:szCs w:val="22"/>
        </w:rPr>
        <w:t xml:space="preserve">4.6  Network Policies</w:t>
      </w:r>
    </w:p>
    <w:p>
      <w:pPr>
        <w:spacing w:before="60" w:after="80"/>
      </w:pPr>
      <w:r>
        <w:rPr>
          <w:rFonts w:ascii="Arial" w:cs="Arial" w:eastAsia="Arial" w:hAnsi="Arial"/>
          <w:color w:val="1A1A1A"/>
          <w:sz w:val="22"/>
          <w:szCs w:val="22"/>
        </w:rPr>
        <w:t xml:space="preserve">Applies Kubernetes NetworkPolicy rules that restrict ingress and egress traffic to the qdrant pods. This prevents unauthorized lateral movement within the cluster.</w:t>
      </w:r>
    </w:p>
    <w:p>
      <w:pPr>
        <w:spacing w:before="80" w:after="80"/>
      </w:pPr>
      <w:r>
        <w:t xml:space="preserve"/>
      </w:r>
    </w:p>
    <w:p>
      <w:pPr>
        <w:pStyle w:val="Heading3"/>
        <w:spacing w:before="200" w:after="60"/>
      </w:pPr>
      <w:r>
        <w:rPr>
          <w:rFonts w:ascii="Arial" w:cs="Arial" w:eastAsia="Arial" w:hAnsi="Arial"/>
          <w:b/>
          <w:bCs/>
          <w:color w:val="333333"/>
          <w:sz w:val="22"/>
          <w:szCs w:val="22"/>
        </w:rPr>
        <w:t xml:space="preserve">4.7  Backup and Restore ConfigMaps</w:t>
      </w:r>
    </w:p>
    <w:p>
      <w:pPr>
        <w:spacing w:before="60" w:after="80"/>
      </w:pPr>
      <w:r>
        <w:rPr>
          <w:rFonts w:ascii="Arial" w:cs="Arial" w:eastAsia="Arial" w:hAnsi="Arial"/>
          <w:color w:val="1A1A1A"/>
          <w:sz w:val="22"/>
          <w:szCs w:val="22"/>
        </w:rPr>
        <w:t xml:space="preserve">Applies ConfigMaps containing the backup.sh and restore.sh shell scripts. These are mounted into the backup CronJob and restore Job containers at runtime, making script updates deployable without rebuilding any container image.</w:t>
      </w:r>
    </w:p>
    <w:p>
      <w:pPr>
        <w:spacing w:before="80" w:after="80"/>
      </w:pPr>
      <w:r>
        <w:t xml:space="preserve"/>
      </w:r>
    </w:p>
    <w:p>
      <w:pPr>
        <w:pStyle w:val="Heading3"/>
        <w:spacing w:before="200" w:after="60"/>
      </w:pPr>
      <w:r>
        <w:rPr>
          <w:rFonts w:ascii="Arial" w:cs="Arial" w:eastAsia="Arial" w:hAnsi="Arial"/>
          <w:b/>
          <w:bCs/>
          <w:color w:val="333333"/>
          <w:sz w:val="22"/>
          <w:szCs w:val="22"/>
        </w:rPr>
        <w:t xml:space="preserve">4.8  Backup CronJob</w:t>
      </w:r>
    </w:p>
    <w:p>
      <w:pPr>
        <w:spacing w:before="60" w:after="80"/>
      </w:pPr>
      <w:r>
        <w:rPr>
          <w:rFonts w:ascii="Arial" w:cs="Arial" w:eastAsia="Arial" w:hAnsi="Arial"/>
          <w:color w:val="1A1A1A"/>
          <w:sz w:val="22"/>
          <w:szCs w:val="22"/>
        </w:rPr>
        <w:t xml:space="preserve">Renders the backup CronJob manifest with the correct S3 prefix for the active deploy profile (prod/collections in this case) and applies it to the cluster. The CronJob runs every 6 hours and retains the 20 most recent snapshots per collection.</w:t>
      </w:r>
    </w:p>
    <w:p>
      <w:pPr>
        <w:spacing w:before="80" w:after="80"/>
      </w:pPr>
      <w:r>
        <w:t xml:space="preserve"/>
      </w:r>
    </w:p>
    <w:p>
      <w:pPr>
        <w:pStyle w:val="Heading3"/>
        <w:spacing w:before="200" w:after="60"/>
      </w:pPr>
      <w:r>
        <w:rPr>
          <w:rFonts w:ascii="Arial" w:cs="Arial" w:eastAsia="Arial" w:hAnsi="Arial"/>
          <w:b/>
          <w:bCs/>
          <w:color w:val="333333"/>
          <w:sz w:val="22"/>
          <w:szCs w:val="22"/>
        </w:rPr>
        <w:t xml:space="preserve">4.9  Rollout Wait</w:t>
      </w:r>
    </w:p>
    <w:p>
      <w:pPr>
        <w:spacing w:before="60" w:after="80"/>
      </w:pPr>
      <w:r>
        <w:rPr>
          <w:rFonts w:ascii="Arial" w:cs="Arial" w:eastAsia="Arial" w:hAnsi="Arial"/>
          <w:color w:val="1A1A1A"/>
          <w:sz w:val="22"/>
          <w:szCs w:val="22"/>
        </w:rPr>
        <w:t xml:space="preserve">Waits for the StatefulSet rollout to complete before returning. If any pod fails to become Ready within 5 minutes the script exits with an error, making it safe to use in CI pipelines.</w:t>
      </w:r>
    </w:p>
    <w:p>
      <w:pPr>
        <w:pBdr>
          <w:top w:val="single" w:color="CCCCCC" w:sz="4"/>
        </w:pBdr>
        <w:shd w:fill="F2F2F2" w:val="clear"/>
        <w:spacing w:before="80" w:after="80"/>
        <w:ind w:left="360" w:right="360"/>
      </w:pPr>
      <w:r>
        <w:rPr>
          <w:rFonts w:ascii="Courier New" w:cs="Courier New" w:eastAsia="Courier New" w:hAnsi="Courier New"/>
          <w:color w:val="1A1A1A"/>
          <w:sz w:val="18"/>
          <w:szCs w:val="18"/>
        </w:rPr>
        <w:t xml:space="preserve">kubectl rollout status statefulset/qdrant -n qdrant --timeout=300s</w:t>
      </w:r>
    </w:p>
    <w:p>
      <w:pPr>
        <w:spacing w:before="80" w:after="8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Step 5 — Verify Deployment</w:t>
      </w:r>
    </w:p>
    <w:p>
      <w:pPr>
        <w:spacing w:before="60" w:after="80"/>
      </w:pPr>
      <w:r>
        <w:rPr>
          <w:rFonts w:ascii="Arial" w:cs="Arial" w:eastAsia="Arial" w:hAnsi="Arial"/>
          <w:color w:val="1A1A1A"/>
          <w:sz w:val="22"/>
          <w:szCs w:val="22"/>
        </w:rPr>
        <w:t xml:space="preserve">Run the following checks after deploy.sh completes. All three must pass before proceeding to the load test.</w:t>
      </w:r>
    </w:p>
    <w:p>
      <w:pPr>
        <w:spacing w:before="80" w:after="80"/>
      </w:pPr>
      <w:r>
        <w:t xml:space="preserve"/>
      </w:r>
    </w:p>
    <w:p>
      <w:pPr>
        <w:pStyle w:val="Heading3"/>
        <w:spacing w:before="200" w:after="60"/>
      </w:pPr>
      <w:r>
        <w:rPr>
          <w:rFonts w:ascii="Arial" w:cs="Arial" w:eastAsia="Arial" w:hAnsi="Arial"/>
          <w:b/>
          <w:bCs/>
          <w:color w:val="333333"/>
          <w:sz w:val="22"/>
          <w:szCs w:val="22"/>
        </w:rPr>
        <w:t xml:space="preserve">5.1  Pod and PVC Status</w:t>
      </w:r>
    </w:p>
    <w:p>
      <w:pPr>
        <w:spacing w:before="60" w:after="80"/>
      </w:pPr>
      <w:r>
        <w:rPr>
          <w:rFonts w:ascii="Arial" w:cs="Arial" w:eastAsia="Arial" w:hAnsi="Arial"/>
          <w:color w:val="1A1A1A"/>
          <w:sz w:val="22"/>
          <w:szCs w:val="22"/>
        </w:rPr>
        <w:t xml:space="preserve">Confirm all 3 pods are Running and all 6 PVCs are Bound. Two PVCs per pod: one for live vector data (qdrant-storage) and one for snapshot storage (qdrant-snapshots).</w:t>
      </w:r>
    </w:p>
    <w:p>
      <w:pPr>
        <w:pBdr>
          <w:top w:val="single" w:color="CCCCCC" w:sz="4"/>
        </w:pBdr>
        <w:shd w:fill="F2F2F2" w:val="clear"/>
        <w:spacing w:before="80" w:after="0"/>
        <w:ind w:left="360" w:right="360"/>
      </w:pPr>
      <w:r>
        <w:rPr>
          <w:rFonts w:ascii="Courier New" w:cs="Courier New" w:eastAsia="Courier New" w:hAnsi="Courier New"/>
          <w:color w:val="1A1A1A"/>
          <w:sz w:val="18"/>
          <w:szCs w:val="18"/>
        </w:rPr>
        <w:t xml:space="preserve">kubectl get pods -n qdrant</w:t>
      </w:r>
    </w:p>
    <w:p>
      <w:pPr>
        <w:pBdr>
          <w:bottom w:val="single" w:color="CCCCCC" w:sz="4"/>
        </w:pBdr>
        <w:shd w:fill="F2F2F2" w:val="clear"/>
        <w:spacing w:before="0" w:after="80"/>
        <w:ind w:left="360" w:right="360"/>
      </w:pPr>
      <w:r>
        <w:rPr>
          <w:rFonts w:ascii="Courier New" w:cs="Courier New" w:eastAsia="Courier New" w:hAnsi="Courier New"/>
          <w:color w:val="1A1A1A"/>
          <w:sz w:val="18"/>
          <w:szCs w:val="18"/>
        </w:rPr>
        <w:t xml:space="preserve">kubectl get pvc -n qdrant</w:t>
      </w:r>
    </w:p>
    <w:p>
      <w:pPr>
        <w:spacing w:before="80" w:after="80"/>
      </w:pPr>
      <w:r>
        <w:t xml:space="preserve"/>
      </w:r>
    </w:p>
    <w:p>
      <w:pPr>
        <w:spacing w:before="60" w:after="80"/>
      </w:pPr>
      <w:r>
        <w:rPr>
          <w:rFonts w:ascii="Arial" w:cs="Arial" w:eastAsia="Arial" w:hAnsi="Arial"/>
          <w:color w:val="1A1A1A"/>
          <w:sz w:val="22"/>
          <w:szCs w:val="22"/>
        </w:rPr>
        <w:t xml:space="preserve">Expected pod output:</w:t>
      </w:r>
    </w:p>
    <w:p>
      <w:pPr>
        <w:pBdr>
          <w:top w:val="single" w:color="CCCCCC" w:sz="4"/>
        </w:pBdr>
        <w:shd w:fill="F2F2F2" w:val="clear"/>
        <w:spacing w:before="80" w:after="0"/>
        <w:ind w:left="360" w:right="360"/>
      </w:pPr>
      <w:r>
        <w:rPr>
          <w:rFonts w:ascii="Courier New" w:cs="Courier New" w:eastAsia="Courier New" w:hAnsi="Courier New"/>
          <w:color w:val="1A1A1A"/>
          <w:sz w:val="18"/>
          <w:szCs w:val="18"/>
        </w:rPr>
        <w:t xml:space="preserve">NAME       READY   STATUS    RESTARTS   AGE</w:t>
      </w:r>
    </w:p>
    <w:p>
      <w:pPr>
        <w:shd w:fill="F2F2F2" w:val="clear"/>
        <w:spacing w:before="0" w:after="0"/>
        <w:ind w:left="360" w:right="360"/>
      </w:pPr>
      <w:r>
        <w:rPr>
          <w:rFonts w:ascii="Courier New" w:cs="Courier New" w:eastAsia="Courier New" w:hAnsi="Courier New"/>
          <w:color w:val="1A1A1A"/>
          <w:sz w:val="18"/>
          <w:szCs w:val="18"/>
        </w:rPr>
        <w:t xml:space="preserve">qdrant-0   1/1     Running   0          Xm</w:t>
      </w:r>
    </w:p>
    <w:p>
      <w:pPr>
        <w:shd w:fill="F2F2F2" w:val="clear"/>
        <w:spacing w:before="0" w:after="0"/>
        <w:ind w:left="360" w:right="360"/>
      </w:pPr>
      <w:r>
        <w:rPr>
          <w:rFonts w:ascii="Courier New" w:cs="Courier New" w:eastAsia="Courier New" w:hAnsi="Courier New"/>
          <w:color w:val="1A1A1A"/>
          <w:sz w:val="18"/>
          <w:szCs w:val="18"/>
        </w:rPr>
        <w:t xml:space="preserve">qdrant-1   1/1     Running   0          Xm</w:t>
      </w:r>
    </w:p>
    <w:p>
      <w:pPr>
        <w:pBdr>
          <w:bottom w:val="single" w:color="CCCCCC" w:sz="4"/>
        </w:pBdr>
        <w:shd w:fill="F2F2F2" w:val="clear"/>
        <w:spacing w:before="0" w:after="80"/>
        <w:ind w:left="360" w:right="360"/>
      </w:pPr>
      <w:r>
        <w:rPr>
          <w:rFonts w:ascii="Courier New" w:cs="Courier New" w:eastAsia="Courier New" w:hAnsi="Courier New"/>
          <w:color w:val="1A1A1A"/>
          <w:sz w:val="18"/>
          <w:szCs w:val="18"/>
        </w:rPr>
        <w:t xml:space="preserve">qdrant-2   1/1     Running   0          Xm</w:t>
      </w:r>
    </w:p>
    <w:p>
      <w:pPr>
        <w:spacing w:before="80" w:after="80"/>
      </w:pPr>
      <w:r>
        <w:t xml:space="preserve"/>
      </w:r>
    </w:p>
    <w:p>
      <w:pPr>
        <w:pStyle w:val="Heading3"/>
        <w:spacing w:before="200" w:after="60"/>
      </w:pPr>
      <w:r>
        <w:rPr>
          <w:rFonts w:ascii="Arial" w:cs="Arial" w:eastAsia="Arial" w:hAnsi="Arial"/>
          <w:b/>
          <w:bCs/>
          <w:color w:val="333333"/>
          <w:sz w:val="22"/>
          <w:szCs w:val="22"/>
        </w:rPr>
        <w:t xml:space="preserve">5.2  Cluster Consensus</w:t>
      </w:r>
    </w:p>
    <w:p>
      <w:pPr>
        <w:spacing w:before="60" w:after="80"/>
      </w:pPr>
      <w:r>
        <w:rPr>
          <w:rFonts w:ascii="Arial" w:cs="Arial" w:eastAsia="Arial" w:hAnsi="Arial"/>
          <w:color w:val="1A1A1A"/>
          <w:sz w:val="22"/>
          <w:szCs w:val="22"/>
        </w:rPr>
        <w:t xml:space="preserve">Port-forward to the Qdrant REST API and check the cluster endpoint. This confirms that all 3 nodes have joined the Raft consensus group, a leader has been elected, and there are no pending operations or message failures.</w:t>
      </w:r>
    </w:p>
    <w:p>
      <w:pPr>
        <w:pBdr>
          <w:top w:val="single" w:color="CCCCCC" w:sz="4"/>
        </w:pBdr>
        <w:shd w:fill="F2F2F2" w:val="clear"/>
        <w:spacing w:before="80" w:after="0"/>
        <w:ind w:left="360" w:right="360"/>
      </w:pPr>
      <w:r>
        <w:rPr>
          <w:rFonts w:ascii="Courier New" w:cs="Courier New" w:eastAsia="Courier New" w:hAnsi="Courier New"/>
          <w:color w:val="1A1A1A"/>
          <w:sz w:val="18"/>
          <w:szCs w:val="18"/>
        </w:rPr>
        <w:t xml:space="preserve"># Terminal 1 — keep open throughout all remaining steps</w:t>
      </w:r>
    </w:p>
    <w:p>
      <w:pPr>
        <w:shd w:fill="F2F2F2" w:val="clear"/>
        <w:spacing w:before="0" w:after="0"/>
        <w:ind w:left="360" w:right="360"/>
      </w:pPr>
      <w:r>
        <w:rPr>
          <w:rFonts w:ascii="Courier New" w:cs="Courier New" w:eastAsia="Courier New" w:hAnsi="Courier New"/>
          <w:color w:val="1A1A1A"/>
          <w:sz w:val="18"/>
          <w:szCs w:val="18"/>
        </w:rPr>
        <w:t xml:space="preserve">kubectl port-forward -n qdrant svc/qdrant 6333:6333</w:t>
      </w:r>
    </w:p>
    <w:p>
      <w:pPr>
        <w:shd w:fill="F2F2F2" w:val="clear"/>
        <w:spacing w:before="0" w:after="0"/>
        <w:ind w:left="360" w:right="360"/>
      </w:pPr>
      <w:r>
        <w:rPr>
          <w:rFonts w:ascii="Courier New" w:cs="Courier New" w:eastAsia="Courier New" w:hAnsi="Courier New"/>
          <w:color w:val="1A1A1A"/>
          <w:sz w:val="18"/>
          <w:szCs w:val="18"/>
        </w:rPr>
        <w:t xml:space="preserve"> </w:t>
      </w:r>
    </w:p>
    <w:p>
      <w:pPr>
        <w:shd w:fill="F2F2F2" w:val="clear"/>
        <w:spacing w:before="0" w:after="0"/>
        <w:ind w:left="360" w:right="360"/>
      </w:pPr>
      <w:r>
        <w:rPr>
          <w:rFonts w:ascii="Courier New" w:cs="Courier New" w:eastAsia="Courier New" w:hAnsi="Courier New"/>
          <w:color w:val="1A1A1A"/>
          <w:sz w:val="18"/>
          <w:szCs w:val="18"/>
        </w:rPr>
        <w:t xml:space="preserve"># Terminal 2</w:t>
      </w:r>
    </w:p>
    <w:p>
      <w:pPr>
        <w:pBdr>
          <w:bottom w:val="single" w:color="CCCCCC" w:sz="4"/>
        </w:pBdr>
        <w:shd w:fill="F2F2F2" w:val="clear"/>
        <w:spacing w:before="0" w:after="80"/>
        <w:ind w:left="360" w:right="360"/>
      </w:pPr>
      <w:r>
        <w:rPr>
          <w:rFonts w:ascii="Courier New" w:cs="Courier New" w:eastAsia="Courier New" w:hAnsi="Courier New"/>
          <w:color w:val="1A1A1A"/>
          <w:sz w:val="18"/>
          <w:szCs w:val="18"/>
        </w:rPr>
        <w:t xml:space="preserve">curl -s http://127.0.0.1:6333/cluster | python3 -m json.tool</w:t>
      </w:r>
    </w:p>
    <w:p>
      <w:pPr>
        <w:spacing w:before="80" w:after="80"/>
      </w:pPr>
      <w:r>
        <w:t xml:space="preserve"/>
      </w:r>
    </w:p>
    <w:p>
      <w:pPr>
        <w:spacing w:before="60" w:after="80"/>
      </w:pPr>
      <w:r>
        <w:rPr>
          <w:rFonts w:ascii="Arial" w:cs="Arial" w:eastAsia="Arial" w:hAnsi="Arial"/>
          <w:color w:val="1A1A1A"/>
          <w:sz w:val="22"/>
          <w:szCs w:val="22"/>
        </w:rPr>
        <w:t xml:space="preserve">Expected response confirms a healthy 3-peer cluster:</w:t>
      </w:r>
    </w:p>
    <w:p>
      <w:pPr>
        <w:pBdr>
          <w:top w:val="single" w:color="CCCCCC" w:sz="4"/>
        </w:pBdr>
        <w:shd w:fill="F2F2F2" w:val="clear"/>
        <w:spacing w:before="80" w:after="0"/>
        <w:ind w:left="360" w:right="360"/>
      </w:pPr>
      <w:r>
        <w:rPr>
          <w:rFonts w:ascii="Courier New" w:cs="Courier New" w:eastAsia="Courier New" w:hAnsi="Courier New"/>
          <w:color w:val="1A1A1A"/>
          <w:sz w:val="18"/>
          <w:szCs w:val="18"/>
        </w:rPr>
        <w:t xml:space="preserve">{</w:t>
      </w:r>
    </w:p>
    <w:p>
      <w:pPr>
        <w:shd w:fill="F2F2F2" w:val="clear"/>
        <w:spacing w:before="0" w:after="0"/>
        <w:ind w:left="360" w:right="360"/>
      </w:pPr>
      <w:r>
        <w:rPr>
          <w:rFonts w:ascii="Courier New" w:cs="Courier New" w:eastAsia="Courier New" w:hAnsi="Courier New"/>
          <w:color w:val="1A1A1A"/>
          <w:sz w:val="18"/>
          <w:szCs w:val="18"/>
        </w:rPr>
        <w:t xml:space="preserve">  "result": {</w:t>
      </w:r>
    </w:p>
    <w:p>
      <w:pPr>
        <w:shd w:fill="F2F2F2" w:val="clear"/>
        <w:spacing w:before="0" w:after="0"/>
        <w:ind w:left="360" w:right="360"/>
      </w:pPr>
      <w:r>
        <w:rPr>
          <w:rFonts w:ascii="Courier New" w:cs="Courier New" w:eastAsia="Courier New" w:hAnsi="Courier New"/>
          <w:color w:val="1A1A1A"/>
          <w:sz w:val="18"/>
          <w:szCs w:val="18"/>
        </w:rPr>
        <w:t xml:space="preserve">    "status": "enabled",</w:t>
      </w:r>
    </w:p>
    <w:p>
      <w:pPr>
        <w:shd w:fill="F2F2F2" w:val="clear"/>
        <w:spacing w:before="0" w:after="0"/>
        <w:ind w:left="360" w:right="360"/>
      </w:pPr>
      <w:r>
        <w:rPr>
          <w:rFonts w:ascii="Courier New" w:cs="Courier New" w:eastAsia="Courier New" w:hAnsi="Courier New"/>
          <w:color w:val="1A1A1A"/>
          <w:sz w:val="18"/>
          <w:szCs w:val="18"/>
        </w:rPr>
        <w:t xml:space="preserve">    "peers": { "...3 peers listed..." },</w:t>
      </w:r>
    </w:p>
    <w:p>
      <w:pPr>
        <w:shd w:fill="F2F2F2" w:val="clear"/>
        <w:spacing w:before="0" w:after="0"/>
        <w:ind w:left="360" w:right="360"/>
      </w:pPr>
      <w:r>
        <w:rPr>
          <w:rFonts w:ascii="Courier New" w:cs="Courier New" w:eastAsia="Courier New" w:hAnsi="Courier New"/>
          <w:color w:val="1A1A1A"/>
          <w:sz w:val="18"/>
          <w:szCs w:val="18"/>
        </w:rPr>
        <w:t xml:space="preserve">    "raft_info": {</w:t>
      </w:r>
    </w:p>
    <w:p>
      <w:pPr>
        <w:shd w:fill="F2F2F2" w:val="clear"/>
        <w:spacing w:before="0" w:after="0"/>
        <w:ind w:left="360" w:right="360"/>
      </w:pPr>
      <w:r>
        <w:rPr>
          <w:rFonts w:ascii="Courier New" w:cs="Courier New" w:eastAsia="Courier New" w:hAnsi="Courier New"/>
          <w:color w:val="1A1A1A"/>
          <w:sz w:val="18"/>
          <w:szCs w:val="18"/>
        </w:rPr>
        <w:t xml:space="preserve">      "pending_operations": 0,</w:t>
      </w:r>
    </w:p>
    <w:p>
      <w:pPr>
        <w:shd w:fill="F2F2F2" w:val="clear"/>
        <w:spacing w:before="0" w:after="0"/>
        <w:ind w:left="360" w:right="360"/>
      </w:pPr>
      <w:r>
        <w:rPr>
          <w:rFonts w:ascii="Courier New" w:cs="Courier New" w:eastAsia="Courier New" w:hAnsi="Courier New"/>
          <w:color w:val="1A1A1A"/>
          <w:sz w:val="18"/>
          <w:szCs w:val="18"/>
        </w:rPr>
        <w:t xml:space="preserve">      "message_send_failures": {}</w:t>
      </w:r>
    </w:p>
    <w:p>
      <w:pPr>
        <w:shd w:fill="F2F2F2" w:val="clear"/>
        <w:spacing w:before="0" w:after="0"/>
        <w:ind w:left="360" w:right="360"/>
      </w:pPr>
      <w:r>
        <w:rPr>
          <w:rFonts w:ascii="Courier New" w:cs="Courier New" w:eastAsia="Courier New" w:hAnsi="Courier New"/>
          <w:color w:val="1A1A1A"/>
          <w:sz w:val="18"/>
          <w:szCs w:val="18"/>
        </w:rPr>
        <w:t xml:space="preserve">    }</w:t>
      </w:r>
    </w:p>
    <w:p>
      <w:pPr>
        <w:shd w:fill="F2F2F2" w:val="clear"/>
        <w:spacing w:before="0" w:after="0"/>
        <w:ind w:left="360" w:right="360"/>
      </w:pPr>
      <w:r>
        <w:rPr>
          <w:rFonts w:ascii="Courier New" w:cs="Courier New" w:eastAsia="Courier New" w:hAnsi="Courier New"/>
          <w:color w:val="1A1A1A"/>
          <w:sz w:val="18"/>
          <w:szCs w:val="18"/>
        </w:rPr>
        <w:t xml:space="preserve">  },</w:t>
      </w:r>
    </w:p>
    <w:p>
      <w:pPr>
        <w:shd w:fill="F2F2F2" w:val="clear"/>
        <w:spacing w:before="0" w:after="0"/>
        <w:ind w:left="360" w:right="360"/>
      </w:pPr>
      <w:r>
        <w:rPr>
          <w:rFonts w:ascii="Courier New" w:cs="Courier New" w:eastAsia="Courier New" w:hAnsi="Courier New"/>
          <w:color w:val="1A1A1A"/>
          <w:sz w:val="18"/>
          <w:szCs w:val="18"/>
        </w:rPr>
        <w:t xml:space="preserve">  "status": "ok"</w:t>
      </w:r>
    </w:p>
    <w:p>
      <w:pPr>
        <w:pBdr>
          <w:bottom w:val="single" w:color="CCCCCC" w:sz="4"/>
        </w:pBdr>
        <w:shd w:fill="F2F2F2" w:val="clear"/>
        <w:spacing w:before="0" w:after="80"/>
        <w:ind w:left="360" w:right="360"/>
      </w:pPr>
      <w:r>
        <w:rPr>
          <w:rFonts w:ascii="Courier New" w:cs="Courier New" w:eastAsia="Courier New" w:hAnsi="Courier New"/>
          <w:color w:val="1A1A1A"/>
          <w:sz w:val="18"/>
          <w:szCs w:val="18"/>
        </w:rPr>
        <w:t xml:space="preserve">}</w:t>
      </w:r>
    </w:p>
    <w:p>
      <w:pPr>
        <w:spacing w:before="80" w:after="8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Step 6 — Load Test</w:t>
      </w:r>
    </w:p>
    <w:p>
      <w:pPr>
        <w:spacing w:before="60" w:after="80"/>
      </w:pPr>
      <w:r>
        <w:rPr>
          <w:rFonts w:ascii="Arial" w:cs="Arial" w:eastAsia="Arial" w:hAnsi="Arial"/>
          <w:color w:val="1A1A1A"/>
          <w:sz w:val="22"/>
          <w:szCs w:val="22"/>
        </w:rPr>
        <w:t xml:space="preserve">The load test script exercises the cluster by writing 300 vectors in 6 batches of 50, then running 25 search rounds. It uses a replication factor of 2 so each vector is stored on 2 of the 3 nodes, validating that writes are correctly replicated and searches return consistent results regardless of which node handles the request.</w:t>
      </w:r>
    </w:p>
    <w:p>
      <w:pPr>
        <w:spacing w:before="80" w:after="80"/>
      </w:pPr>
      <w:r>
        <w:t xml:space="preserve"/>
      </w:r>
    </w:p>
    <w:p>
      <w:pPr>
        <w:spacing w:before="60" w:after="80"/>
      </w:pPr>
      <w:r>
        <w:rPr>
          <w:rFonts w:ascii="Arial" w:cs="Arial" w:eastAsia="Arial" w:hAnsi="Arial"/>
          <w:color w:val="1A1A1A"/>
          <w:sz w:val="22"/>
          <w:szCs w:val="22"/>
        </w:rPr>
        <w:t xml:space="preserve">The script has no external dependencies — it uses only the Python standard library.</w:t>
      </w:r>
    </w:p>
    <w:p>
      <w:pPr>
        <w:pBdr>
          <w:top w:val="single" w:color="CCCCCC" w:sz="4"/>
        </w:pBdr>
        <w:shd w:fill="F2F2F2" w:val="clear"/>
        <w:spacing w:before="80" w:after="0"/>
        <w:ind w:left="360" w:right="360"/>
      </w:pPr>
      <w:r>
        <w:rPr>
          <w:rFonts w:ascii="Courier New" w:cs="Courier New" w:eastAsia="Courier New" w:hAnsi="Courier New"/>
          <w:color w:val="1A1A1A"/>
          <w:sz w:val="18"/>
          <w:szCs w:val="18"/>
        </w:rPr>
        <w:t xml:space="preserve">python3 tests/load-test.py \</w:t>
      </w:r>
    </w:p>
    <w:p>
      <w:pPr>
        <w:shd w:fill="F2F2F2" w:val="clear"/>
        <w:spacing w:before="0" w:after="0"/>
        <w:ind w:left="360" w:right="360"/>
      </w:pPr>
      <w:r>
        <w:rPr>
          <w:rFonts w:ascii="Courier New" w:cs="Courier New" w:eastAsia="Courier New" w:hAnsi="Courier New"/>
          <w:color w:val="1A1A1A"/>
          <w:sz w:val="18"/>
          <w:szCs w:val="18"/>
        </w:rPr>
        <w:t xml:space="preserve">  --base-url http://127.0.0.1:6333 \</w:t>
      </w:r>
    </w:p>
    <w:p>
      <w:pPr>
        <w:shd w:fill="F2F2F2" w:val="clear"/>
        <w:spacing w:before="0" w:after="0"/>
        <w:ind w:left="360" w:right="360"/>
      </w:pPr>
      <w:r>
        <w:rPr>
          <w:rFonts w:ascii="Courier New" w:cs="Courier New" w:eastAsia="Courier New" w:hAnsi="Courier New"/>
          <w:color w:val="1A1A1A"/>
          <w:sz w:val="18"/>
          <w:szCs w:val="18"/>
        </w:rPr>
        <w:t xml:space="preserve">  --collection tkxel_collection \</w:t>
      </w:r>
    </w:p>
    <w:p>
      <w:pPr>
        <w:shd w:fill="F2F2F2" w:val="clear"/>
        <w:spacing w:before="0" w:after="0"/>
        <w:ind w:left="360" w:right="360"/>
      </w:pPr>
      <w:r>
        <w:rPr>
          <w:rFonts w:ascii="Courier New" w:cs="Courier New" w:eastAsia="Courier New" w:hAnsi="Courier New"/>
          <w:color w:val="1A1A1A"/>
          <w:sz w:val="18"/>
          <w:szCs w:val="18"/>
        </w:rPr>
        <w:t xml:space="preserve">  --points 300 \</w:t>
      </w:r>
    </w:p>
    <w:p>
      <w:pPr>
        <w:shd w:fill="F2F2F2" w:val="clear"/>
        <w:spacing w:before="0" w:after="0"/>
        <w:ind w:left="360" w:right="360"/>
      </w:pPr>
      <w:r>
        <w:rPr>
          <w:rFonts w:ascii="Courier New" w:cs="Courier New" w:eastAsia="Courier New" w:hAnsi="Courier New"/>
          <w:color w:val="1A1A1A"/>
          <w:sz w:val="18"/>
          <w:szCs w:val="18"/>
        </w:rPr>
        <w:t xml:space="preserve">  --batch-size 50 \</w:t>
      </w:r>
    </w:p>
    <w:p>
      <w:pPr>
        <w:shd w:fill="F2F2F2" w:val="clear"/>
        <w:spacing w:before="0" w:after="0"/>
        <w:ind w:left="360" w:right="360"/>
      </w:pPr>
      <w:r>
        <w:rPr>
          <w:rFonts w:ascii="Courier New" w:cs="Courier New" w:eastAsia="Courier New" w:hAnsi="Courier New"/>
          <w:color w:val="1A1A1A"/>
          <w:sz w:val="18"/>
          <w:szCs w:val="18"/>
        </w:rPr>
        <w:t xml:space="preserve">  --search-rounds 25 \</w:t>
      </w:r>
    </w:p>
    <w:p>
      <w:pPr>
        <w:shd w:fill="F2F2F2" w:val="clear"/>
        <w:spacing w:before="0" w:after="0"/>
        <w:ind w:left="360" w:right="360"/>
      </w:pPr>
      <w:r>
        <w:rPr>
          <w:rFonts w:ascii="Courier New" w:cs="Courier New" w:eastAsia="Courier New" w:hAnsi="Courier New"/>
          <w:color w:val="1A1A1A"/>
          <w:sz w:val="18"/>
          <w:szCs w:val="18"/>
        </w:rPr>
        <w:t xml:space="preserve">  --shard-number 3 \</w:t>
      </w:r>
    </w:p>
    <w:p>
      <w:pPr>
        <w:pBdr>
          <w:bottom w:val="single" w:color="CCCCCC" w:sz="4"/>
        </w:pBdr>
        <w:shd w:fill="F2F2F2" w:val="clear"/>
        <w:spacing w:before="0" w:after="80"/>
        <w:ind w:left="360" w:right="360"/>
      </w:pPr>
      <w:r>
        <w:rPr>
          <w:rFonts w:ascii="Courier New" w:cs="Courier New" w:eastAsia="Courier New" w:hAnsi="Courier New"/>
          <w:color w:val="1A1A1A"/>
          <w:sz w:val="18"/>
          <w:szCs w:val="18"/>
        </w:rPr>
        <w:t xml:space="preserve">  --replication-factor 2</w:t>
      </w:r>
    </w:p>
    <w:p>
      <w:pPr>
        <w:spacing w:before="80" w:after="80"/>
      </w:pPr>
      <w:r>
        <w:t xml:space="preserve"/>
      </w:r>
    </w:p>
    <w:p>
      <w:pPr>
        <w:spacing w:before="60" w:after="80"/>
      </w:pPr>
      <w:r>
        <w:rPr>
          <w:rFonts w:ascii="Arial" w:cs="Arial" w:eastAsia="Arial" w:hAnsi="Arial"/>
          <w:color w:val="1A1A1A"/>
          <w:sz w:val="22"/>
          <w:szCs w:val="22"/>
        </w:rPr>
        <w:t xml:space="preserve">Expected results — all 300 points written and every search round returns exactly 5 results:</w:t>
      </w:r>
    </w:p>
    <w:p>
      <w:pPr>
        <w:pBdr>
          <w:top w:val="single" w:color="CCCCCC" w:sz="4"/>
        </w:pBdr>
        <w:shd w:fill="F2F2F2" w:val="clear"/>
        <w:spacing w:before="80" w:after="0"/>
        <w:ind w:left="360" w:right="360"/>
      </w:pPr>
      <w:r>
        <w:rPr>
          <w:rFonts w:ascii="Courier New" w:cs="Courier New" w:eastAsia="Courier New" w:hAnsi="Courier New"/>
          <w:color w:val="1A1A1A"/>
          <w:sz w:val="18"/>
          <w:szCs w:val="18"/>
        </w:rPr>
        <w:t xml:space="preserve">Load test completed successfully.</w:t>
      </w:r>
    </w:p>
    <w:p>
      <w:pPr>
        <w:shd w:fill="F2F2F2" w:val="clear"/>
        <w:spacing w:before="0" w:after="0"/>
        <w:ind w:left="360" w:right="360"/>
      </w:pPr>
      <w:r>
        <w:rPr>
          <w:rFonts w:ascii="Courier New" w:cs="Courier New" w:eastAsia="Courier New" w:hAnsi="Courier New"/>
          <w:color w:val="1A1A1A"/>
          <w:sz w:val="18"/>
          <w:szCs w:val="18"/>
        </w:rPr>
        <w:t xml:space="preserve">Collection: tkxel_collection</w:t>
      </w:r>
    </w:p>
    <w:p>
      <w:pPr>
        <w:shd w:fill="F2F2F2" w:val="clear"/>
        <w:spacing w:before="0" w:after="0"/>
        <w:ind w:left="360" w:right="360"/>
      </w:pPr>
      <w:r>
        <w:rPr>
          <w:rFonts w:ascii="Courier New" w:cs="Courier New" w:eastAsia="Courier New" w:hAnsi="Courier New"/>
          <w:color w:val="1A1A1A"/>
          <w:sz w:val="18"/>
          <w:szCs w:val="18"/>
        </w:rPr>
        <w:t xml:space="preserve">Points reported by Qdrant: 300</w:t>
      </w:r>
    </w:p>
    <w:p>
      <w:pPr>
        <w:shd w:fill="F2F2F2" w:val="clear"/>
        <w:spacing w:before="0" w:after="0"/>
        <w:ind w:left="360" w:right="360"/>
      </w:pPr>
      <w:r>
        <w:rPr>
          <w:rFonts w:ascii="Courier New" w:cs="Courier New" w:eastAsia="Courier New" w:hAnsi="Courier New"/>
          <w:color w:val="1A1A1A"/>
          <w:sz w:val="18"/>
          <w:szCs w:val="18"/>
        </w:rPr>
        <w:t xml:space="preserve">Write batches: 6</w:t>
      </w:r>
    </w:p>
    <w:p>
      <w:pPr>
        <w:shd w:fill="F2F2F2" w:val="clear"/>
        <w:spacing w:before="0" w:after="0"/>
        <w:ind w:left="360" w:right="360"/>
      </w:pPr>
      <w:r>
        <w:rPr>
          <w:rFonts w:ascii="Courier New" w:cs="Courier New" w:eastAsia="Courier New" w:hAnsi="Courier New"/>
          <w:color w:val="1A1A1A"/>
          <w:sz w:val="18"/>
          <w:szCs w:val="18"/>
        </w:rPr>
        <w:t xml:space="preserve">Average write latency: ~0.014s</w:t>
      </w:r>
    </w:p>
    <w:p>
      <w:pPr>
        <w:shd w:fill="F2F2F2" w:val="clear"/>
        <w:spacing w:before="0" w:after="0"/>
        <w:ind w:left="360" w:right="360"/>
      </w:pPr>
      <w:r>
        <w:rPr>
          <w:rFonts w:ascii="Courier New" w:cs="Courier New" w:eastAsia="Courier New" w:hAnsi="Courier New"/>
          <w:color w:val="1A1A1A"/>
          <w:sz w:val="18"/>
          <w:szCs w:val="18"/>
        </w:rPr>
        <w:t xml:space="preserve">P95 write latency: ~0.027s</w:t>
      </w:r>
    </w:p>
    <w:p>
      <w:pPr>
        <w:shd w:fill="F2F2F2" w:val="clear"/>
        <w:spacing w:before="0" w:after="0"/>
        <w:ind w:left="360" w:right="360"/>
      </w:pPr>
      <w:r>
        <w:rPr>
          <w:rFonts w:ascii="Courier New" w:cs="Courier New" w:eastAsia="Courier New" w:hAnsi="Courier New"/>
          <w:color w:val="1A1A1A"/>
          <w:sz w:val="18"/>
          <w:szCs w:val="18"/>
        </w:rPr>
        <w:t xml:space="preserve">Search rounds: 25</w:t>
      </w:r>
    </w:p>
    <w:p>
      <w:pPr>
        <w:shd w:fill="F2F2F2" w:val="clear"/>
        <w:spacing w:before="0" w:after="0"/>
        <w:ind w:left="360" w:right="360"/>
      </w:pPr>
      <w:r>
        <w:rPr>
          <w:rFonts w:ascii="Courier New" w:cs="Courier New" w:eastAsia="Courier New" w:hAnsi="Courier New"/>
          <w:color w:val="1A1A1A"/>
          <w:sz w:val="18"/>
          <w:szCs w:val="18"/>
        </w:rPr>
        <w:t xml:space="preserve">Average search latency: ~0.008s</w:t>
      </w:r>
    </w:p>
    <w:p>
      <w:pPr>
        <w:shd w:fill="F2F2F2" w:val="clear"/>
        <w:spacing w:before="0" w:after="0"/>
        <w:ind w:left="360" w:right="360"/>
      </w:pPr>
      <w:r>
        <w:rPr>
          <w:rFonts w:ascii="Courier New" w:cs="Courier New" w:eastAsia="Courier New" w:hAnsi="Courier New"/>
          <w:color w:val="1A1A1A"/>
          <w:sz w:val="18"/>
          <w:szCs w:val="18"/>
        </w:rPr>
        <w:t xml:space="preserve">P95 search latency: ~0.012s</w:t>
      </w:r>
    </w:p>
    <w:p>
      <w:pPr>
        <w:pBdr>
          <w:bottom w:val="single" w:color="CCCCCC" w:sz="4"/>
        </w:pBdr>
        <w:shd w:fill="F2F2F2" w:val="clear"/>
        <w:spacing w:before="0" w:after="80"/>
        <w:ind w:left="360" w:right="360"/>
      </w:pPr>
      <w:r>
        <w:rPr>
          <w:rFonts w:ascii="Courier New" w:cs="Courier New" w:eastAsia="Courier New" w:hAnsi="Courier New"/>
          <w:color w:val="1A1A1A"/>
          <w:sz w:val="18"/>
          <w:szCs w:val="18"/>
        </w:rPr>
        <w:t xml:space="preserve">Search result sizes: min=5, max=5</w:t>
      </w:r>
    </w:p>
    <w:p>
      <w:pPr>
        <w:spacing w:before="80" w:after="8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Step 7 — Backup</w:t>
      </w:r>
    </w:p>
    <w:p>
      <w:pPr>
        <w:spacing w:before="60" w:after="80"/>
      </w:pPr>
      <w:r>
        <w:rPr>
          <w:rFonts w:ascii="Arial" w:cs="Arial" w:eastAsia="Arial" w:hAnsi="Arial"/>
          <w:color w:val="1A1A1A"/>
          <w:sz w:val="22"/>
          <w:szCs w:val="22"/>
        </w:rPr>
        <w:t xml:space="preserve">The backup process has two stages. First, an initContainer calls the Qdrant Snapshot API to create a snapshot for each collection and download it to a shared emptyDir volume. Second, the main container uploads those snapshot files to S3 under the correct environment prefix and enforces the retention policy by deleting old backups beyond the configured limit.</w:t>
      </w:r>
    </w:p>
    <w:p>
      <w:pPr>
        <w:spacing w:before="80" w:after="80"/>
      </w:pPr>
      <w:r>
        <w:t xml:space="preserve"/>
      </w:r>
    </w:p>
    <w:p>
      <w:pPr>
        <w:spacing w:before="60" w:after="80"/>
      </w:pPr>
      <w:r>
        <w:rPr>
          <w:rFonts w:ascii="Arial" w:cs="Arial" w:eastAsia="Arial" w:hAnsi="Arial"/>
          <w:color w:val="1A1A1A"/>
          <w:sz w:val="22"/>
          <w:szCs w:val="22"/>
        </w:rPr>
        <w:t xml:space="preserve">Trigger a manual backup by creating a one-off Job from the CronJob definition:</w:t>
      </w:r>
    </w:p>
    <w:p>
      <w:pPr>
        <w:pBdr>
          <w:top w:val="single" w:color="CCCCCC" w:sz="4"/>
        </w:pBdr>
        <w:shd w:fill="F2F2F2" w:val="clear"/>
        <w:spacing w:before="80" w:after="0"/>
        <w:ind w:left="360" w:right="360"/>
      </w:pPr>
      <w:r>
        <w:rPr>
          <w:rFonts w:ascii="Courier New" w:cs="Courier New" w:eastAsia="Courier New" w:hAnsi="Courier New"/>
          <w:color w:val="1A1A1A"/>
          <w:sz w:val="18"/>
          <w:szCs w:val="18"/>
        </w:rPr>
        <w:t xml:space="preserve">kubectl delete job manual-backup -n qdrant --ignore-not-found</w:t>
      </w:r>
    </w:p>
    <w:p>
      <w:pPr>
        <w:shd w:fill="F2F2F2" w:val="clear"/>
        <w:spacing w:before="0" w:after="0"/>
        <w:ind w:left="360" w:right="360"/>
      </w:pPr>
      <w:r>
        <w:rPr>
          <w:rFonts w:ascii="Courier New" w:cs="Courier New" w:eastAsia="Courier New" w:hAnsi="Courier New"/>
          <w:color w:val="1A1A1A"/>
          <w:sz w:val="18"/>
          <w:szCs w:val="18"/>
        </w:rPr>
        <w:t xml:space="preserve">kubectl create job --from=cronjob/qdrant-backup manual-backup -n qdrant</w:t>
      </w:r>
    </w:p>
    <w:p>
      <w:pPr>
        <w:pBdr>
          <w:bottom w:val="single" w:color="CCCCCC" w:sz="4"/>
        </w:pBdr>
        <w:shd w:fill="F2F2F2" w:val="clear"/>
        <w:spacing w:before="0" w:after="80"/>
        <w:ind w:left="360" w:right="360"/>
      </w:pPr>
      <w:r>
        <w:rPr>
          <w:rFonts w:ascii="Courier New" w:cs="Courier New" w:eastAsia="Courier New" w:hAnsi="Courier New"/>
          <w:color w:val="1A1A1A"/>
          <w:sz w:val="18"/>
          <w:szCs w:val="18"/>
        </w:rPr>
        <w:t xml:space="preserve">kubectl wait --for=condition=complete job/manual-backup -n qdrant --timeout=180s</w:t>
      </w:r>
    </w:p>
    <w:p>
      <w:pPr>
        <w:spacing w:before="80" w:after="80"/>
      </w:pPr>
      <w:r>
        <w:t xml:space="preserve"/>
      </w:r>
    </w:p>
    <w:p>
      <w:pPr>
        <w:spacing w:before="60" w:after="80"/>
      </w:pPr>
      <w:r>
        <w:rPr>
          <w:rFonts w:ascii="Arial" w:cs="Arial" w:eastAsia="Arial" w:hAnsi="Arial"/>
          <w:color w:val="1A1A1A"/>
          <w:sz w:val="22"/>
          <w:szCs w:val="22"/>
        </w:rPr>
        <w:t xml:space="preserve">Inspect both container logs to confirm snapshot creation and S3 upload succeeded:</w:t>
      </w:r>
    </w:p>
    <w:p>
      <w:pPr>
        <w:pBdr>
          <w:top w:val="single" w:color="CCCCCC" w:sz="4"/>
        </w:pBdr>
        <w:shd w:fill="F2F2F2" w:val="clear"/>
        <w:spacing w:before="80" w:after="0"/>
        <w:ind w:left="360" w:right="360"/>
      </w:pPr>
      <w:r>
        <w:rPr>
          <w:rFonts w:ascii="Courier New" w:cs="Courier New" w:eastAsia="Courier New" w:hAnsi="Courier New"/>
          <w:color w:val="1A1A1A"/>
          <w:sz w:val="18"/>
          <w:szCs w:val="18"/>
        </w:rPr>
        <w:t xml:space="preserve">pod=$(kubectl get pods -n qdrant -l job-name=manual-backup -o jsonpath='{.items[0].metadata.name}')</w:t>
      </w:r>
    </w:p>
    <w:p>
      <w:pPr>
        <w:shd w:fill="F2F2F2" w:val="clear"/>
        <w:spacing w:before="0" w:after="0"/>
        <w:ind w:left="360" w:right="360"/>
      </w:pPr>
      <w:r>
        <w:rPr>
          <w:rFonts w:ascii="Courier New" w:cs="Courier New" w:eastAsia="Courier New" w:hAnsi="Courier New"/>
          <w:color w:val="1A1A1A"/>
          <w:sz w:val="18"/>
          <w:szCs w:val="18"/>
        </w:rPr>
        <w:t xml:space="preserve">kubectl logs $pod -n qdrant -c create-snapshots</w:t>
      </w:r>
    </w:p>
    <w:p>
      <w:pPr>
        <w:pBdr>
          <w:bottom w:val="single" w:color="CCCCCC" w:sz="4"/>
        </w:pBdr>
        <w:shd w:fill="F2F2F2" w:val="clear"/>
        <w:spacing w:before="0" w:after="80"/>
        <w:ind w:left="360" w:right="360"/>
      </w:pPr>
      <w:r>
        <w:rPr>
          <w:rFonts w:ascii="Courier New" w:cs="Courier New" w:eastAsia="Courier New" w:hAnsi="Courier New"/>
          <w:color w:val="1A1A1A"/>
          <w:sz w:val="18"/>
          <w:szCs w:val="18"/>
        </w:rPr>
        <w:t xml:space="preserve">kubectl logs $pod -n qdrant -c upload-snapshots</w:t>
      </w:r>
    </w:p>
    <w:p>
      <w:pPr>
        <w:spacing w:before="80" w:after="80"/>
      </w:pPr>
      <w:r>
        <w:t xml:space="preserve"/>
      </w:r>
    </w:p>
    <w:p>
      <w:pPr>
        <w:spacing w:before="60" w:after="80"/>
      </w:pPr>
      <w:r>
        <w:rPr>
          <w:rFonts w:ascii="Arial" w:cs="Arial" w:eastAsia="Arial" w:hAnsi="Arial"/>
          <w:color w:val="1A1A1A"/>
          <w:sz w:val="22"/>
          <w:szCs w:val="22"/>
        </w:rPr>
        <w:t xml:space="preserve">The upload log will include the full S3 path of the snapshot file. Copy the filename — it is required for the restore step.</w:t>
      </w:r>
    </w:p>
    <w:p>
      <w:pPr>
        <w:pBdr>
          <w:top w:val="single" w:color="CCCCCC" w:sz="4"/>
        </w:pBdr>
        <w:shd w:fill="F2F2F2" w:val="clear"/>
        <w:spacing w:before="80" w:after="0"/>
        <w:ind w:left="360" w:right="360"/>
      </w:pPr>
      <w:r>
        <w:rPr>
          <w:rFonts w:ascii="Courier New" w:cs="Courier New" w:eastAsia="Courier New" w:hAnsi="Courier New"/>
          <w:color w:val="1A1A1A"/>
          <w:sz w:val="18"/>
          <w:szCs w:val="18"/>
        </w:rPr>
        <w:t xml:space="preserve"># Example snapshot filename from the upload log:</w:t>
      </w:r>
    </w:p>
    <w:p>
      <w:pPr>
        <w:pBdr>
          <w:bottom w:val="single" w:color="CCCCCC" w:sz="4"/>
        </w:pBdr>
        <w:shd w:fill="F2F2F2" w:val="clear"/>
        <w:spacing w:before="0" w:after="80"/>
        <w:ind w:left="360" w:right="360"/>
      </w:pPr>
      <w:r>
        <w:rPr>
          <w:rFonts w:ascii="Courier New" w:cs="Courier New" w:eastAsia="Courier New" w:hAnsi="Courier New"/>
          <w:color w:val="1A1A1A"/>
          <w:sz w:val="18"/>
          <w:szCs w:val="18"/>
        </w:rPr>
        <w:t xml:space="preserve">20260316T114207Z-tkxel_collection-&lt;peer-id&gt;-2026-03-16-11-42-07.snapshot</w:t>
      </w:r>
    </w:p>
    <w:p>
      <w:pPr>
        <w:spacing w:before="80" w:after="80"/>
      </w:pPr>
      <w:r>
        <w:t xml:space="preserve"/>
      </w:r>
    </w:p>
    <w:p>
      <w:pPr>
        <w:spacing w:before="60" w:after="80"/>
      </w:pPr>
      <w:r>
        <w:rPr>
          <w:rFonts w:ascii="Arial" w:cs="Arial" w:eastAsia="Arial" w:hAnsi="Arial"/>
          <w:color w:val="1A1A1A"/>
          <w:sz w:val="22"/>
          <w:szCs w:val="22"/>
        </w:rPr>
        <w:t xml:space="preserve">Optionally confirm the file exists in S3 directly:</w:t>
      </w:r>
    </w:p>
    <w:p>
      <w:pPr>
        <w:pBdr>
          <w:top w:val="single" w:color="CCCCCC" w:sz="4"/>
        </w:pBdr>
        <w:shd w:fill="F2F2F2" w:val="clear"/>
        <w:spacing w:before="80" w:after="80"/>
        <w:ind w:left="360" w:right="360"/>
      </w:pPr>
      <w:r>
        <w:rPr>
          <w:rFonts w:ascii="Courier New" w:cs="Courier New" w:eastAsia="Courier New" w:hAnsi="Courier New"/>
          <w:color w:val="1A1A1A"/>
          <w:sz w:val="18"/>
          <w:szCs w:val="18"/>
        </w:rPr>
        <w:t xml:space="preserve">aws s3 ls s3://tkxel-qdrant-backups/prod/collections/ --recursive --region us-east-1</w:t>
      </w:r>
    </w:p>
    <w:p>
      <w:pPr>
        <w:spacing w:before="80" w:after="8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Step 8 — Restore</w:t>
      </w:r>
    </w:p>
    <w:p>
      <w:pPr>
        <w:spacing w:before="60" w:after="80"/>
      </w:pPr>
      <w:r>
        <w:rPr>
          <w:rFonts w:ascii="Arial" w:cs="Arial" w:eastAsia="Arial" w:hAnsi="Arial"/>
          <w:color w:val="1A1A1A"/>
          <w:sz w:val="22"/>
          <w:szCs w:val="22"/>
        </w:rPr>
        <w:t xml:space="preserve">The restore process downloads the snapshot from S3 and calls the Qdrant snapshot recovery API to recreate the collection with all of its data intact. This step simulates a disaster recovery scenario.</w:t>
      </w:r>
    </w:p>
    <w:p>
      <w:pPr>
        <w:spacing w:before="80" w:after="80"/>
      </w:pPr>
      <w:r>
        <w:t xml:space="preserve"/>
      </w:r>
    </w:p>
    <w:p>
      <w:pPr>
        <w:pStyle w:val="Heading3"/>
        <w:spacing w:before="200" w:after="60"/>
      </w:pPr>
      <w:r>
        <w:rPr>
          <w:rFonts w:ascii="Arial" w:cs="Arial" w:eastAsia="Arial" w:hAnsi="Arial"/>
          <w:b/>
          <w:bCs/>
          <w:color w:val="333333"/>
          <w:sz w:val="22"/>
          <w:szCs w:val="22"/>
        </w:rPr>
        <w:t xml:space="preserve">8.1  Delete the Collection</w:t>
      </w:r>
    </w:p>
    <w:p>
      <w:pPr>
        <w:spacing w:before="60" w:after="80"/>
      </w:pPr>
      <w:r>
        <w:rPr>
          <w:rFonts w:ascii="Arial" w:cs="Arial" w:eastAsia="Arial" w:hAnsi="Arial"/>
          <w:color w:val="1A1A1A"/>
          <w:sz w:val="22"/>
          <w:szCs w:val="22"/>
        </w:rPr>
        <w:t xml:space="preserve">Remove the existing collection to simulate data loss. Verify the collection list is empty before proceeding.</w:t>
      </w:r>
    </w:p>
    <w:p>
      <w:pPr>
        <w:pBdr>
          <w:top w:val="single" w:color="CCCCCC" w:sz="4"/>
        </w:pBdr>
        <w:shd w:fill="F2F2F2" w:val="clear"/>
        <w:spacing w:before="80" w:after="0"/>
        <w:ind w:left="360" w:right="360"/>
      </w:pPr>
      <w:r>
        <w:rPr>
          <w:rFonts w:ascii="Courier New" w:cs="Courier New" w:eastAsia="Courier New" w:hAnsi="Courier New"/>
          <w:color w:val="1A1A1A"/>
          <w:sz w:val="18"/>
          <w:szCs w:val="18"/>
        </w:rPr>
        <w:t xml:space="preserve">curl -X DELETE http://127.0.0.1:6333/collections/tkxel_collection</w:t>
      </w:r>
    </w:p>
    <w:p>
      <w:pPr>
        <w:pBdr>
          <w:bottom w:val="single" w:color="CCCCCC" w:sz="4"/>
        </w:pBdr>
        <w:shd w:fill="F2F2F2" w:val="clear"/>
        <w:spacing w:before="0" w:after="80"/>
        <w:ind w:left="360" w:right="360"/>
      </w:pPr>
      <w:r>
        <w:rPr>
          <w:rFonts w:ascii="Courier New" w:cs="Courier New" w:eastAsia="Courier New" w:hAnsi="Courier New"/>
          <w:color w:val="1A1A1A"/>
          <w:sz w:val="18"/>
          <w:szCs w:val="18"/>
        </w:rPr>
        <w:t xml:space="preserve">curl -s http://127.0.0.1:6333/collections | python3 -m json.tool</w:t>
      </w:r>
    </w:p>
    <w:p>
      <w:pPr>
        <w:spacing w:before="80" w:after="80"/>
      </w:pPr>
      <w:r>
        <w:t xml:space="preserve"/>
      </w:r>
    </w:p>
    <w:p>
      <w:pPr>
        <w:spacing w:before="60" w:after="80"/>
      </w:pPr>
      <w:r>
        <w:rPr>
          <w:rFonts w:ascii="Arial" w:cs="Arial" w:eastAsia="Arial" w:hAnsi="Arial"/>
          <w:color w:val="1A1A1A"/>
          <w:sz w:val="22"/>
          <w:szCs w:val="22"/>
        </w:rPr>
        <w:t xml:space="preserve">Expected: collections array is empty.</w:t>
      </w:r>
    </w:p>
    <w:p>
      <w:pPr>
        <w:spacing w:before="80" w:after="80"/>
      </w:pPr>
      <w:r>
        <w:t xml:space="preserve"/>
      </w:r>
    </w:p>
    <w:p>
      <w:pPr>
        <w:pStyle w:val="Heading3"/>
        <w:spacing w:before="200" w:after="60"/>
      </w:pPr>
      <w:r>
        <w:rPr>
          <w:rFonts w:ascii="Arial" w:cs="Arial" w:eastAsia="Arial" w:hAnsi="Arial"/>
          <w:b/>
          <w:bCs/>
          <w:color w:val="333333"/>
          <w:sz w:val="22"/>
          <w:szCs w:val="22"/>
        </w:rPr>
        <w:t xml:space="preserve">8.2  Run the Restore Job</w:t>
      </w:r>
    </w:p>
    <w:p>
      <w:pPr>
        <w:spacing w:before="60" w:after="80"/>
      </w:pPr>
      <w:r>
        <w:rPr>
          <w:rFonts w:ascii="Arial" w:cs="Arial" w:eastAsia="Arial" w:hAnsi="Arial"/>
          <w:color w:val="1A1A1A"/>
          <w:sz w:val="22"/>
          <w:szCs w:val="22"/>
        </w:rPr>
        <w:t xml:space="preserve">Replace &lt;snapshot-file&gt; with the filename copied from the backup log in Step 7. The render-manifest.sh script substitutes the collection name, snapshot filename, and S3 prefix into the restore Job manifest before applying it.</w:t>
      </w:r>
    </w:p>
    <w:p>
      <w:pPr>
        <w:pBdr>
          <w:top w:val="single" w:color="CCCCCC" w:sz="4"/>
        </w:pBdr>
        <w:shd w:fill="F2F2F2" w:val="clear"/>
        <w:spacing w:before="80" w:after="0"/>
        <w:ind w:left="360" w:right="360"/>
      </w:pPr>
      <w:r>
        <w:rPr>
          <w:rFonts w:ascii="Courier New" w:cs="Courier New" w:eastAsia="Courier New" w:hAnsi="Courier New"/>
          <w:color w:val="1A1A1A"/>
          <w:sz w:val="18"/>
          <w:szCs w:val="18"/>
        </w:rPr>
        <w:t xml:space="preserve">DEPLOY_PROFILE=prod \</w:t>
      </w:r>
    </w:p>
    <w:p>
      <w:pPr>
        <w:shd w:fill="F2F2F2" w:val="clear"/>
        <w:spacing w:before="0" w:after="0"/>
        <w:ind w:left="360" w:right="360"/>
      </w:pPr>
      <w:r>
        <w:rPr>
          <w:rFonts w:ascii="Courier New" w:cs="Courier New" w:eastAsia="Courier New" w:hAnsi="Courier New"/>
          <w:color w:val="1A1A1A"/>
          <w:sz w:val="18"/>
          <w:szCs w:val="18"/>
        </w:rPr>
        <w:t xml:space="preserve">COLLECTION=tkxel_collection \</w:t>
      </w:r>
    </w:p>
    <w:p>
      <w:pPr>
        <w:shd w:fill="F2F2F2" w:val="clear"/>
        <w:spacing w:before="0" w:after="0"/>
        <w:ind w:left="360" w:right="360"/>
      </w:pPr>
      <w:r>
        <w:rPr>
          <w:rFonts w:ascii="Courier New" w:cs="Courier New" w:eastAsia="Courier New" w:hAnsi="Courier New"/>
          <w:color w:val="1A1A1A"/>
          <w:sz w:val="18"/>
          <w:szCs w:val="18"/>
        </w:rPr>
        <w:t xml:space="preserve">SNAPSHOT_FILE=&lt;snapshot-file&gt;.snapshot \</w:t>
      </w:r>
    </w:p>
    <w:p>
      <w:pPr>
        <w:shd w:fill="F2F2F2" w:val="clear"/>
        <w:spacing w:before="0" w:after="0"/>
        <w:ind w:left="360" w:right="360"/>
      </w:pPr>
      <w:r>
        <w:rPr>
          <w:rFonts w:ascii="Courier New" w:cs="Courier New" w:eastAsia="Courier New" w:hAnsi="Courier New"/>
          <w:color w:val="1A1A1A"/>
          <w:sz w:val="18"/>
          <w:szCs w:val="18"/>
        </w:rPr>
        <w:t xml:space="preserve">bash scripts/render-manifest.sh restore-job | kubectl apply -f -</w:t>
      </w:r>
    </w:p>
    <w:p>
      <w:pPr>
        <w:shd w:fill="F2F2F2" w:val="clear"/>
        <w:spacing w:before="0" w:after="0"/>
        <w:ind w:left="360" w:right="360"/>
      </w:pPr>
      <w:r>
        <w:rPr>
          <w:rFonts w:ascii="Courier New" w:cs="Courier New" w:eastAsia="Courier New" w:hAnsi="Courier New"/>
          <w:color w:val="1A1A1A"/>
          <w:sz w:val="18"/>
          <w:szCs w:val="18"/>
        </w:rPr>
        <w:t xml:space="preserve"> </w:t>
      </w:r>
    </w:p>
    <w:p>
      <w:pPr>
        <w:pBdr>
          <w:bottom w:val="single" w:color="CCCCCC" w:sz="4"/>
        </w:pBdr>
        <w:shd w:fill="F2F2F2" w:val="clear"/>
        <w:spacing w:before="0" w:after="80"/>
        <w:ind w:left="360" w:right="360"/>
      </w:pPr>
      <w:r>
        <w:rPr>
          <w:rFonts w:ascii="Courier New" w:cs="Courier New" w:eastAsia="Courier New" w:hAnsi="Courier New"/>
          <w:color w:val="1A1A1A"/>
          <w:sz w:val="18"/>
          <w:szCs w:val="18"/>
        </w:rPr>
        <w:t xml:space="preserve">kubectl wait --for=condition=complete job/qdrant-restore -n qdrant --timeout=180s</w:t>
      </w:r>
    </w:p>
    <w:p>
      <w:pPr>
        <w:spacing w:before="80" w:after="80"/>
      </w:pPr>
      <w:r>
        <w:t xml:space="preserve"/>
      </w:r>
    </w:p>
    <w:p>
      <w:pPr>
        <w:spacing w:before="60" w:after="80"/>
      </w:pPr>
      <w:r>
        <w:rPr>
          <w:rFonts w:ascii="Arial" w:cs="Arial" w:eastAsia="Arial" w:hAnsi="Arial"/>
          <w:color w:val="1A1A1A"/>
          <w:sz w:val="22"/>
          <w:szCs w:val="22"/>
        </w:rPr>
        <w:t xml:space="preserve">Check the restore logs to confirm the download and recovery completed successfully:</w:t>
      </w:r>
    </w:p>
    <w:p>
      <w:pPr>
        <w:pBdr>
          <w:top w:val="single" w:color="CCCCCC" w:sz="4"/>
        </w:pBdr>
        <w:shd w:fill="F2F2F2" w:val="clear"/>
        <w:spacing w:before="80" w:after="0"/>
        <w:ind w:left="360" w:right="360"/>
      </w:pPr>
      <w:r>
        <w:rPr>
          <w:rFonts w:ascii="Courier New" w:cs="Courier New" w:eastAsia="Courier New" w:hAnsi="Courier New"/>
          <w:color w:val="1A1A1A"/>
          <w:sz w:val="18"/>
          <w:szCs w:val="18"/>
        </w:rPr>
        <w:t xml:space="preserve">pod=$(kubectl get pods -n qdrant -l job-name=qdrant-restore -o jsonpath='{.items[0].metadata.name}')</w:t>
      </w:r>
    </w:p>
    <w:p>
      <w:pPr>
        <w:shd w:fill="F2F2F2" w:val="clear"/>
        <w:spacing w:before="0" w:after="0"/>
        <w:ind w:left="360" w:right="360"/>
      </w:pPr>
      <w:r>
        <w:rPr>
          <w:rFonts w:ascii="Courier New" w:cs="Courier New" w:eastAsia="Courier New" w:hAnsi="Courier New"/>
          <w:color w:val="1A1A1A"/>
          <w:sz w:val="18"/>
          <w:szCs w:val="18"/>
        </w:rPr>
        <w:t xml:space="preserve">kubectl logs $pod -n qdrant -c download-snapshot</w:t>
      </w:r>
    </w:p>
    <w:p>
      <w:pPr>
        <w:pBdr>
          <w:bottom w:val="single" w:color="CCCCCC" w:sz="4"/>
        </w:pBdr>
        <w:shd w:fill="F2F2F2" w:val="clear"/>
        <w:spacing w:before="0" w:after="80"/>
        <w:ind w:left="360" w:right="360"/>
      </w:pPr>
      <w:r>
        <w:rPr>
          <w:rFonts w:ascii="Courier New" w:cs="Courier New" w:eastAsia="Courier New" w:hAnsi="Courier New"/>
          <w:color w:val="1A1A1A"/>
          <w:sz w:val="18"/>
          <w:szCs w:val="18"/>
        </w:rPr>
        <w:t xml:space="preserve">kubectl logs $pod -n qdrant -c restore-collection</w:t>
      </w:r>
    </w:p>
    <w:p>
      <w:pPr>
        <w:spacing w:before="80" w:after="80"/>
      </w:pPr>
      <w:r>
        <w:t xml:space="preserve"/>
      </w:r>
    </w:p>
    <w:p>
      <w:pPr>
        <w:pStyle w:val="Heading3"/>
        <w:spacing w:before="200" w:after="60"/>
      </w:pPr>
      <w:r>
        <w:rPr>
          <w:rFonts w:ascii="Arial" w:cs="Arial" w:eastAsia="Arial" w:hAnsi="Arial"/>
          <w:b/>
          <w:bCs/>
          <w:color w:val="333333"/>
          <w:sz w:val="22"/>
          <w:szCs w:val="22"/>
        </w:rPr>
        <w:t xml:space="preserve">8.3  Verify Data Integrity</w:t>
      </w:r>
    </w:p>
    <w:p>
      <w:pPr>
        <w:spacing w:before="60" w:after="80"/>
      </w:pPr>
      <w:r>
        <w:rPr>
          <w:rFonts w:ascii="Arial" w:cs="Arial" w:eastAsia="Arial" w:hAnsi="Arial"/>
          <w:color w:val="1A1A1A"/>
          <w:sz w:val="22"/>
          <w:szCs w:val="22"/>
        </w:rPr>
        <w:t xml:space="preserve">Confirm the collection was restored with all 300 points. This validates the full round-trip: write to cluster, snapshot to S3, recover from S3.</w:t>
      </w:r>
    </w:p>
    <w:p>
      <w:pPr>
        <w:pBdr>
          <w:top w:val="single" w:color="CCCCCC" w:sz="4"/>
        </w:pBdr>
        <w:shd w:fill="F2F2F2" w:val="clear"/>
        <w:spacing w:before="80" w:after="80"/>
        <w:ind w:left="360" w:right="360"/>
      </w:pPr>
      <w:r>
        <w:rPr>
          <w:rFonts w:ascii="Courier New" w:cs="Courier New" w:eastAsia="Courier New" w:hAnsi="Courier New"/>
          <w:color w:val="1A1A1A"/>
          <w:sz w:val="18"/>
          <w:szCs w:val="18"/>
        </w:rPr>
        <w:t xml:space="preserve">curl -s http://127.0.0.1:6333/collections/tkxel_collection | python3 -m json.tool | grep points_count</w:t>
      </w:r>
    </w:p>
    <w:p>
      <w:pPr>
        <w:spacing w:before="80" w:after="80"/>
      </w:pPr>
      <w:r>
        <w:t xml:space="preserve"/>
      </w:r>
    </w:p>
    <w:p>
      <w:pPr>
        <w:spacing w:before="60" w:after="80"/>
      </w:pPr>
      <w:r>
        <w:rPr>
          <w:rFonts w:ascii="Arial" w:cs="Arial" w:eastAsia="Arial" w:hAnsi="Arial"/>
          <w:color w:val="1A1A1A"/>
          <w:sz w:val="22"/>
          <w:szCs w:val="22"/>
        </w:rPr>
        <w:t xml:space="preserve">Expected: "points_count": 300</w:t>
      </w:r>
    </w:p>
    <w:p>
      <w:pPr>
        <w:spacing w:before="80" w:after="8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Validation Summary</w:t>
      </w:r>
    </w:p>
    <w:p>
      <w:pPr>
        <w:spacing w:before="60" w:after="80"/>
      </w:pPr>
      <w:r>
        <w:rPr>
          <w:rFonts w:ascii="Arial" w:cs="Arial" w:eastAsia="Arial" w:hAnsi="Arial"/>
          <w:color w:val="1A1A1A"/>
          <w:sz w:val="22"/>
          <w:szCs w:val="22"/>
        </w:rPr>
        <w:t xml:space="preserve">A successful run of this guide produces a cluster that passes all of the following checks: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3-node StatefulSet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Running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qdrant-0, qdrant-1, qdrant-2</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1A"/>
                <w:sz w:val="20"/>
                <w:szCs w:val="20"/>
              </w:rPr>
              <w:t xml:space="preserve">PVCs (x6)</w:t>
            </w:r>
          </w:p>
        </w:tc>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1A"/>
                <w:sz w:val="20"/>
                <w:szCs w:val="20"/>
              </w:rPr>
              <w:t xml:space="preserve">✅ Bound</w:t>
            </w:r>
          </w:p>
        </w:tc>
        <w:tc>
          <w:tcPr>
            <w:tcW w:type="dxa" w:w="4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1A"/>
                <w:sz w:val="20"/>
                <w:szCs w:val="20"/>
              </w:rPr>
              <w:t xml:space="preserve">qdrant-fast-ssd + qdrant-snapshots per pod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Raft consensus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Enabled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Leader elected, 0 pending ops, 0 failures</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1A"/>
                <w:sz w:val="20"/>
                <w:szCs w:val="20"/>
              </w:rPr>
              <w:t xml:space="preserve">Pod zone spread</w:t>
            </w:r>
          </w:p>
        </w:tc>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1A"/>
                <w:sz w:val="20"/>
                <w:szCs w:val="20"/>
              </w:rPr>
              <w:t xml:space="preserve">✅ Applied</w:t>
            </w:r>
          </w:p>
        </w:tc>
        <w:tc>
          <w:tcPr>
            <w:tcW w:type="dxa" w:w="4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1A"/>
                <w:sz w:val="20"/>
                <w:szCs w:val="20"/>
              </w:rPr>
              <w:t xml:space="preserve">One pod per zone: zone-a, zone-b, zone-c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Write P95 latency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~27ms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 batches x 50 points</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1A"/>
                <w:sz w:val="20"/>
                <w:szCs w:val="20"/>
              </w:rPr>
              <w:t xml:space="preserve">Search P95 latency</w:t>
            </w:r>
          </w:p>
        </w:tc>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1A"/>
                <w:sz w:val="20"/>
                <w:szCs w:val="20"/>
              </w:rPr>
              <w:t xml:space="preserve">✅ ~12ms</w:t>
            </w:r>
          </w:p>
        </w:tc>
        <w:tc>
          <w:tcPr>
            <w:tcW w:type="dxa" w:w="4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1A"/>
                <w:sz w:val="20"/>
                <w:szCs w:val="20"/>
              </w:rPr>
              <w:t xml:space="preserve">25 search rounds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 integrity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300/300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Replication factor 2, min=max=5 results</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1A"/>
                <w:sz w:val="20"/>
                <w:szCs w:val="20"/>
              </w:rPr>
              <w:t xml:space="preserve">S3 backup</w:t>
            </w:r>
          </w:p>
        </w:tc>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1A"/>
                <w:sz w:val="20"/>
                <w:szCs w:val="20"/>
              </w:rPr>
              <w:t xml:space="preserve">✅ Uploaded</w:t>
            </w:r>
          </w:p>
        </w:tc>
        <w:tc>
          <w:tcPr>
            <w:tcW w:type="dxa" w:w="4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1A"/>
                <w:sz w:val="20"/>
                <w:szCs w:val="20"/>
              </w:rPr>
              <w:t xml:space="preserve">prod/collections/ prefix, retention=20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Restore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Verified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300 points recovered from snapshot</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1A"/>
                <w:sz w:val="20"/>
                <w:szCs w:val="20"/>
              </w:rPr>
              <w:t xml:space="preserve">CronJob</w:t>
            </w:r>
          </w:p>
        </w:tc>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1A"/>
                <w:sz w:val="20"/>
                <w:szCs w:val="20"/>
              </w:rPr>
              <w:t xml:space="preserve">✅ Scheduled</w:t>
            </w:r>
          </w:p>
        </w:tc>
        <w:tc>
          <w:tcPr>
            <w:tcW w:type="dxa" w:w="4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1A"/>
                <w:sz w:val="20"/>
                <w:szCs w:val="20"/>
              </w:rPr>
              <w:t xml:space="preserve">Every 6 hours, concurrencyPolicy=Forbid</w:t>
            </w:r>
          </w:p>
        </w:tc>
      </w:tr>
    </w:tbl>
    <w:p>
      <w:pPr>
        <w:spacing w:before="80" w:after="8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Teardown</w:t>
      </w:r>
    </w:p>
    <w:p>
      <w:pPr>
        <w:spacing w:before="60" w:after="80"/>
      </w:pPr>
      <w:r>
        <w:rPr>
          <w:rFonts w:ascii="Arial" w:cs="Arial" w:eastAsia="Arial" w:hAnsi="Arial"/>
          <w:color w:val="1A1A1A"/>
          <w:sz w:val="22"/>
          <w:szCs w:val="22"/>
        </w:rPr>
        <w:t xml:space="preserve">Run the following commands in order to completely remove all Qdrant resources from the cluster. PersistentVolumeClaims are not removed by helm uninstall and must be deleted explicitly.</w:t>
      </w:r>
    </w:p>
    <w:p>
      <w:pPr>
        <w:pBdr>
          <w:top w:val="single" w:color="CCCCCC" w:sz="4"/>
        </w:pBdr>
        <w:shd w:fill="F2F2F2" w:val="clear"/>
        <w:spacing w:before="80" w:after="0"/>
        <w:ind w:left="360" w:right="360"/>
      </w:pPr>
      <w:r>
        <w:rPr>
          <w:rFonts w:ascii="Courier New" w:cs="Courier New" w:eastAsia="Courier New" w:hAnsi="Courier New"/>
          <w:color w:val="1A1A1A"/>
          <w:sz w:val="18"/>
          <w:szCs w:val="18"/>
        </w:rPr>
        <w:t xml:space="preserve">helm uninstall qdrant -n qdrant</w:t>
      </w:r>
    </w:p>
    <w:p>
      <w:pPr>
        <w:shd w:fill="F2F2F2" w:val="clear"/>
        <w:spacing w:before="0" w:after="0"/>
        <w:ind w:left="360" w:right="360"/>
      </w:pPr>
      <w:r>
        <w:rPr>
          <w:rFonts w:ascii="Courier New" w:cs="Courier New" w:eastAsia="Courier New" w:hAnsi="Courier New"/>
          <w:color w:val="1A1A1A"/>
          <w:sz w:val="18"/>
          <w:szCs w:val="18"/>
        </w:rPr>
        <w:t xml:space="preserve">kubectl delete pvc -n qdrant --all</w:t>
      </w:r>
    </w:p>
    <w:p>
      <w:pPr>
        <w:shd w:fill="F2F2F2" w:val="clear"/>
        <w:spacing w:before="0" w:after="0"/>
        <w:ind w:left="360" w:right="360"/>
      </w:pPr>
      <w:r>
        <w:rPr>
          <w:rFonts w:ascii="Courier New" w:cs="Courier New" w:eastAsia="Courier New" w:hAnsi="Courier New"/>
          <w:color w:val="1A1A1A"/>
          <w:sz w:val="18"/>
          <w:szCs w:val="18"/>
        </w:rPr>
        <w:t xml:space="preserve">kubectl delete jobs --all -n qdrant</w:t>
      </w:r>
    </w:p>
    <w:p>
      <w:pPr>
        <w:shd w:fill="F2F2F2" w:val="clear"/>
        <w:spacing w:before="0" w:after="0"/>
        <w:ind w:left="360" w:right="360"/>
      </w:pPr>
      <w:r>
        <w:rPr>
          <w:rFonts w:ascii="Courier New" w:cs="Courier New" w:eastAsia="Courier New" w:hAnsi="Courier New"/>
          <w:color w:val="1A1A1A"/>
          <w:sz w:val="18"/>
          <w:szCs w:val="18"/>
        </w:rPr>
        <w:t xml:space="preserve">kubectl delete cronjobs --all -n qdrant</w:t>
      </w:r>
    </w:p>
    <w:p>
      <w:pPr>
        <w:shd w:fill="F2F2F2" w:val="clear"/>
        <w:spacing w:before="0" w:after="0"/>
        <w:ind w:left="360" w:right="360"/>
      </w:pPr>
      <w:r>
        <w:rPr>
          <w:rFonts w:ascii="Courier New" w:cs="Courier New" w:eastAsia="Courier New" w:hAnsi="Courier New"/>
          <w:color w:val="1A1A1A"/>
          <w:sz w:val="18"/>
          <w:szCs w:val="18"/>
        </w:rPr>
        <w:t xml:space="preserve">kubectl delete configmap --all -n qdrant</w:t>
      </w:r>
    </w:p>
    <w:p>
      <w:pPr>
        <w:shd w:fill="F2F2F2" w:val="clear"/>
        <w:spacing w:before="0" w:after="0"/>
        <w:ind w:left="360" w:right="360"/>
      </w:pPr>
      <w:r>
        <w:rPr>
          <w:rFonts w:ascii="Courier New" w:cs="Courier New" w:eastAsia="Courier New" w:hAnsi="Courier New"/>
          <w:color w:val="1A1A1A"/>
          <w:sz w:val="18"/>
          <w:szCs w:val="18"/>
        </w:rPr>
        <w:t xml:space="preserve">kubectl delete secret qdrant-backup-secrets qdrant-secrets -n qdrant</w:t>
      </w:r>
    </w:p>
    <w:p>
      <w:pPr>
        <w:pBdr>
          <w:bottom w:val="single" w:color="CCCCCC" w:sz="4"/>
        </w:pBdr>
        <w:shd w:fill="F2F2F2" w:val="clear"/>
        <w:spacing w:before="0" w:after="80"/>
        <w:ind w:left="360" w:right="360"/>
      </w:pPr>
      <w:r>
        <w:rPr>
          <w:rFonts w:ascii="Courier New" w:cs="Courier New" w:eastAsia="Courier New" w:hAnsi="Courier New"/>
          <w:color w:val="1A1A1A"/>
          <w:sz w:val="18"/>
          <w:szCs w:val="18"/>
        </w:rPr>
        <w:t xml:space="preserve">kubectl delete namespace qdrant</w:t>
      </w:r>
    </w:p>
    <w:p>
      <w:pPr>
        <w:spacing w:before="80" w:after="80"/>
      </w:pPr>
      <w:r>
        <w:t xml:space="preserve"/>
      </w:r>
    </w:p>
    <w:p>
      <w:pPr>
        <w:spacing w:before="60" w:after="80"/>
      </w:pPr>
      <w:r>
        <w:rPr>
          <w:rFonts w:ascii="Arial" w:cs="Arial" w:eastAsia="Arial" w:hAnsi="Arial"/>
          <w:color w:val="1A1A1A"/>
          <w:sz w:val="22"/>
          <w:szCs w:val="22"/>
        </w:rPr>
        <w:t xml:space="preserve">Verify the namespace is fully clean before redeploying:</w:t>
      </w:r>
    </w:p>
    <w:p>
      <w:pPr>
        <w:pBdr>
          <w:top w:val="single" w:color="CCCCCC" w:sz="4"/>
        </w:pBdr>
        <w:shd w:fill="F2F2F2" w:val="clear"/>
        <w:spacing w:before="80" w:after="0"/>
        <w:ind w:left="360" w:right="360"/>
      </w:pPr>
      <w:r>
        <w:rPr>
          <w:rFonts w:ascii="Courier New" w:cs="Courier New" w:eastAsia="Courier New" w:hAnsi="Courier New"/>
          <w:color w:val="1A1A1A"/>
          <w:sz w:val="18"/>
          <w:szCs w:val="18"/>
        </w:rPr>
        <w:t xml:space="preserve">kubectl get all -n qdrant</w:t>
      </w:r>
    </w:p>
    <w:p>
      <w:pPr>
        <w:pBdr>
          <w:bottom w:val="single" w:color="CCCCCC" w:sz="4"/>
        </w:pBdr>
        <w:shd w:fill="F2F2F2" w:val="clear"/>
        <w:spacing w:before="0" w:after="80"/>
        <w:ind w:left="360" w:right="360"/>
      </w:pPr>
      <w:r>
        <w:rPr>
          <w:rFonts w:ascii="Courier New" w:cs="Courier New" w:eastAsia="Courier New" w:hAnsi="Courier New"/>
          <w:color w:val="1A1A1A"/>
          <w:sz w:val="18"/>
          <w:szCs w:val="18"/>
        </w:rPr>
        <w:t xml:space="preserve"># Expected: No resources found in qdrant namespace.</w:t>
      </w:r>
    </w:p>
    <w:p>
      <w:pPr>
        <w:spacing w:before="80" w:after="8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Troubleshooting</w:t>
      </w:r>
    </w:p>
    <w:p>
      <w:pPr>
        <w:spacing w:before="60" w:after="80"/>
      </w:pPr>
      <w:r>
        <w:rPr>
          <w:rFonts w:ascii="Arial" w:cs="Arial" w:eastAsia="Arial" w:hAnsi="Arial"/>
          <w:color w:val="1A1A1A"/>
          <w:sz w:val="22"/>
          <w:szCs w:val="22"/>
        </w:rPr>
        <w:t xml:space="preserve">The table below covers every issue encountered during initial setup and the exact resolution for each. The deploy.sh script already incorporates all of these fixes — they should not recur on a fresh cluster deployment.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Symptom</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Pods stuck Pending, Events: &lt;none&gt;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Zone topology labels missing. Run: bash scripts/label-nodes.sh</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1A"/>
                <w:sz w:val="20"/>
                <w:szCs w:val="20"/>
              </w:rPr>
              <w:t xml:space="preserve">PVC ProvisioningFailed — nodes forbidden</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1A"/>
                <w:sz w:val="20"/>
                <w:szCs w:val="20"/>
              </w:rPr>
              <w:t xml:space="preserve">RBAC not applied. Run: kubectl apply -f kubernetes/rbac/storage-provisioner-rbac.yaml — then delete PVCs and pods to retry.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PVCs Pending — WaitForFirstConsumer deadlock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Storage provisioner RBAC issue. Apply RBAC fix above, delete stuck PVCs, then delete pods. StatefulSet recreates both automatically.</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1A"/>
                <w:sz w:val="20"/>
                <w:szCs w:val="20"/>
              </w:rPr>
              <w:t xml:space="preserve">Cluster status shows fewer than 3 peers</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1A"/>
                <w:sz w:val="20"/>
                <w:szCs w:val="20"/>
              </w:rPr>
              <w:t xml:space="preserve">One or more pods restarted before consensus formed. Delete all pods and wait for StatefulSet to recreate them in order.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Backup job fails — secret not found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Secrets were not created. Re-run: ENV_FILE="$PWD/secrets/.env" bash scripts/create-secrets.sh</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1A"/>
                <w:sz w:val="20"/>
                <w:szCs w:val="20"/>
              </w:rPr>
              <w:t xml:space="preserve">Backup job fails — S3 access denied</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1A"/>
                <w:sz w:val="20"/>
                <w:szCs w:val="20"/>
              </w:rPr>
              <w:t xml:space="preserve">Check AWS credentials in secrets/.env. Verify the IAM user has s3:PutObject and s3:ListBucket on the backup bucket.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Restore job fails — snapshot not found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Verify the snapshot filename matches exactly what appears in the upload log. Use: aws s3 ls s3://tkxel-qdrant-backups/prod/collections/ to list available snapshots.</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1A"/>
                <w:sz w:val="20"/>
                <w:szCs w:val="20"/>
              </w:rPr>
              <w:t xml:space="preserve">Load test — Connection error</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1A"/>
                <w:sz w:val="20"/>
                <w:szCs w:val="20"/>
              </w:rPr>
              <w:t xml:space="preserve">Port-forward is not running. Open Terminal 1 and run: kubectl port-forward -n qdrant svc/qdrant 6333:6333</w:t>
            </w:r>
          </w:p>
        </w:tc>
      </w:tr>
    </w:tbl>
    <w:p>
      <w:pPr>
        <w:spacing w:before="80" w:after="80"/>
      </w:pPr>
      <w:r>
        <w:t xml:space="preserve"/>
      </w:r>
    </w:p>
    <w:p>
      <w:pPr>
        <w:pStyle w:val="Heading2"/>
        <w:spacing w:before="280" w:after="80"/>
      </w:pPr>
      <w:r>
        <w:rPr>
          <w:rFonts w:ascii="Arial" w:cs="Arial" w:eastAsia="Arial" w:hAnsi="Arial"/>
          <w:b/>
          <w:bCs/>
          <w:color w:val="2E75B6"/>
          <w:sz w:val="26"/>
          <w:szCs w:val="26"/>
        </w:rPr>
        <w:t xml:space="preserve">Diagnostic Commands</w:t>
      </w:r>
    </w:p>
    <w:p>
      <w:pPr>
        <w:spacing w:before="60" w:after="80"/>
      </w:pPr>
      <w:r>
        <w:rPr>
          <w:rFonts w:ascii="Arial" w:cs="Arial" w:eastAsia="Arial" w:hAnsi="Arial"/>
          <w:color w:val="1A1A1A"/>
          <w:sz w:val="22"/>
          <w:szCs w:val="22"/>
        </w:rPr>
        <w:t xml:space="preserve">Use these commands to investigate any issue not covered by the table above:</w:t>
      </w:r>
    </w:p>
    <w:p>
      <w:pPr>
        <w:pBdr>
          <w:top w:val="single" w:color="CCCCCC" w:sz="4"/>
        </w:pBdr>
        <w:shd w:fill="F2F2F2" w:val="clear"/>
        <w:spacing w:before="80" w:after="0"/>
        <w:ind w:left="360" w:right="360"/>
      </w:pPr>
      <w:r>
        <w:rPr>
          <w:rFonts w:ascii="Courier New" w:cs="Courier New" w:eastAsia="Courier New" w:hAnsi="Courier New"/>
          <w:color w:val="1A1A1A"/>
          <w:sz w:val="18"/>
          <w:szCs w:val="18"/>
        </w:rPr>
        <w:t xml:space="preserve"># Pod scheduling failure reason</w:t>
      </w:r>
    </w:p>
    <w:p>
      <w:pPr>
        <w:shd w:fill="F2F2F2" w:val="clear"/>
        <w:spacing w:before="0" w:after="0"/>
        <w:ind w:left="360" w:right="360"/>
      </w:pPr>
      <w:r>
        <w:rPr>
          <w:rFonts w:ascii="Courier New" w:cs="Courier New" w:eastAsia="Courier New" w:hAnsi="Courier New"/>
          <w:color w:val="1A1A1A"/>
          <w:sz w:val="18"/>
          <w:szCs w:val="18"/>
        </w:rPr>
        <w:t xml:space="preserve">kubectl describe pod qdrant-0 -n qdrant | tail -30</w:t>
      </w:r>
    </w:p>
    <w:p>
      <w:pPr>
        <w:shd w:fill="F2F2F2" w:val="clear"/>
        <w:spacing w:before="0" w:after="0"/>
        <w:ind w:left="360" w:right="360"/>
      </w:pPr>
      <w:r>
        <w:rPr>
          <w:rFonts w:ascii="Courier New" w:cs="Courier New" w:eastAsia="Courier New" w:hAnsi="Courier New"/>
          <w:color w:val="1A1A1A"/>
          <w:sz w:val="18"/>
          <w:szCs w:val="18"/>
        </w:rPr>
        <w:t xml:space="preserve"> </w:t>
      </w:r>
    </w:p>
    <w:p>
      <w:pPr>
        <w:shd w:fill="F2F2F2" w:val="clear"/>
        <w:spacing w:before="0" w:after="0"/>
        <w:ind w:left="360" w:right="360"/>
      </w:pPr>
      <w:r>
        <w:rPr>
          <w:rFonts w:ascii="Courier New" w:cs="Courier New" w:eastAsia="Courier New" w:hAnsi="Courier New"/>
          <w:color w:val="1A1A1A"/>
          <w:sz w:val="18"/>
          <w:szCs w:val="18"/>
        </w:rPr>
        <w:t xml:space="preserve"># PVC binding failure reason</w:t>
      </w:r>
    </w:p>
    <w:p>
      <w:pPr>
        <w:shd w:fill="F2F2F2" w:val="clear"/>
        <w:spacing w:before="0" w:after="0"/>
        <w:ind w:left="360" w:right="360"/>
      </w:pPr>
      <w:r>
        <w:rPr>
          <w:rFonts w:ascii="Courier New" w:cs="Courier New" w:eastAsia="Courier New" w:hAnsi="Courier New"/>
          <w:color w:val="1A1A1A"/>
          <w:sz w:val="18"/>
          <w:szCs w:val="18"/>
        </w:rPr>
        <w:t xml:space="preserve">kubectl describe pvc -n qdrant</w:t>
      </w:r>
    </w:p>
    <w:p>
      <w:pPr>
        <w:shd w:fill="F2F2F2" w:val="clear"/>
        <w:spacing w:before="0" w:after="0"/>
        <w:ind w:left="360" w:right="360"/>
      </w:pPr>
      <w:r>
        <w:rPr>
          <w:rFonts w:ascii="Courier New" w:cs="Courier New" w:eastAsia="Courier New" w:hAnsi="Courier New"/>
          <w:color w:val="1A1A1A"/>
          <w:sz w:val="18"/>
          <w:szCs w:val="18"/>
        </w:rPr>
        <w:t xml:space="preserve"> </w:t>
      </w:r>
    </w:p>
    <w:p>
      <w:pPr>
        <w:shd w:fill="F2F2F2" w:val="clear"/>
        <w:spacing w:before="0" w:after="0"/>
        <w:ind w:left="360" w:right="360"/>
      </w:pPr>
      <w:r>
        <w:rPr>
          <w:rFonts w:ascii="Courier New" w:cs="Courier New" w:eastAsia="Courier New" w:hAnsi="Courier New"/>
          <w:color w:val="1A1A1A"/>
          <w:sz w:val="18"/>
          <w:szCs w:val="18"/>
        </w:rPr>
        <w:t xml:space="preserve"># All namespace events sorted by time</w:t>
      </w:r>
    </w:p>
    <w:p>
      <w:pPr>
        <w:shd w:fill="F2F2F2" w:val="clear"/>
        <w:spacing w:before="0" w:after="0"/>
        <w:ind w:left="360" w:right="360"/>
      </w:pPr>
      <w:r>
        <w:rPr>
          <w:rFonts w:ascii="Courier New" w:cs="Courier New" w:eastAsia="Courier New" w:hAnsi="Courier New"/>
          <w:color w:val="1A1A1A"/>
          <w:sz w:val="18"/>
          <w:szCs w:val="18"/>
        </w:rPr>
        <w:t xml:space="preserve">kubectl get events -n qdrant --sort-by='.lastTimestamp'</w:t>
      </w:r>
    </w:p>
    <w:p>
      <w:pPr>
        <w:shd w:fill="F2F2F2" w:val="clear"/>
        <w:spacing w:before="0" w:after="0"/>
        <w:ind w:left="360" w:right="360"/>
      </w:pPr>
      <w:r>
        <w:rPr>
          <w:rFonts w:ascii="Courier New" w:cs="Courier New" w:eastAsia="Courier New" w:hAnsi="Courier New"/>
          <w:color w:val="1A1A1A"/>
          <w:sz w:val="18"/>
          <w:szCs w:val="18"/>
        </w:rPr>
        <w:t xml:space="preserve"> </w:t>
      </w:r>
    </w:p>
    <w:p>
      <w:pPr>
        <w:shd w:fill="F2F2F2" w:val="clear"/>
        <w:spacing w:before="0" w:after="0"/>
        <w:ind w:left="360" w:right="360"/>
      </w:pPr>
      <w:r>
        <w:rPr>
          <w:rFonts w:ascii="Courier New" w:cs="Courier New" w:eastAsia="Courier New" w:hAnsi="Courier New"/>
          <w:color w:val="1A1A1A"/>
          <w:sz w:val="18"/>
          <w:szCs w:val="18"/>
        </w:rPr>
        <w:t xml:space="preserve"># Node zone labels</w:t>
      </w:r>
    </w:p>
    <w:p>
      <w:pPr>
        <w:shd w:fill="F2F2F2" w:val="clear"/>
        <w:spacing w:before="0" w:after="0"/>
        <w:ind w:left="360" w:right="360"/>
      </w:pPr>
      <w:r>
        <w:rPr>
          <w:rFonts w:ascii="Courier New" w:cs="Courier New" w:eastAsia="Courier New" w:hAnsi="Courier New"/>
          <w:color w:val="1A1A1A"/>
          <w:sz w:val="18"/>
          <w:szCs w:val="18"/>
        </w:rPr>
        <w:t xml:space="preserve">kubectl get nodes --show-labels | grep topology.kubernetes.io/zone</w:t>
      </w:r>
    </w:p>
    <w:p>
      <w:pPr>
        <w:shd w:fill="F2F2F2" w:val="clear"/>
        <w:spacing w:before="0" w:after="0"/>
        <w:ind w:left="360" w:right="360"/>
      </w:pPr>
      <w:r>
        <w:rPr>
          <w:rFonts w:ascii="Courier New" w:cs="Courier New" w:eastAsia="Courier New" w:hAnsi="Courier New"/>
          <w:color w:val="1A1A1A"/>
          <w:sz w:val="18"/>
          <w:szCs w:val="18"/>
        </w:rPr>
        <w:t xml:space="preserve"> </w:t>
      </w:r>
    </w:p>
    <w:p>
      <w:pPr>
        <w:shd w:fill="F2F2F2" w:val="clear"/>
        <w:spacing w:before="0" w:after="0"/>
        <w:ind w:left="360" w:right="360"/>
      </w:pPr>
      <w:r>
        <w:rPr>
          <w:rFonts w:ascii="Courier New" w:cs="Courier New" w:eastAsia="Courier New" w:hAnsi="Courier New"/>
          <w:color w:val="1A1A1A"/>
          <w:sz w:val="18"/>
          <w:szCs w:val="18"/>
        </w:rPr>
        <w:t xml:space="preserve"># Storage classes</w:t>
      </w:r>
    </w:p>
    <w:p>
      <w:pPr>
        <w:shd w:fill="F2F2F2" w:val="clear"/>
        <w:spacing w:before="0" w:after="0"/>
        <w:ind w:left="360" w:right="360"/>
      </w:pPr>
      <w:r>
        <w:rPr>
          <w:rFonts w:ascii="Courier New" w:cs="Courier New" w:eastAsia="Courier New" w:hAnsi="Courier New"/>
          <w:color w:val="1A1A1A"/>
          <w:sz w:val="18"/>
          <w:szCs w:val="18"/>
        </w:rPr>
        <w:t xml:space="preserve">kubectl get storageclass</w:t>
      </w:r>
    </w:p>
    <w:p>
      <w:pPr>
        <w:shd w:fill="F2F2F2" w:val="clear"/>
        <w:spacing w:before="0" w:after="0"/>
        <w:ind w:left="360" w:right="360"/>
      </w:pPr>
      <w:r>
        <w:rPr>
          <w:rFonts w:ascii="Courier New" w:cs="Courier New" w:eastAsia="Courier New" w:hAnsi="Courier New"/>
          <w:color w:val="1A1A1A"/>
          <w:sz w:val="18"/>
          <w:szCs w:val="18"/>
        </w:rPr>
        <w:t xml:space="preserve"> </w:t>
      </w:r>
    </w:p>
    <w:p>
      <w:pPr>
        <w:shd w:fill="F2F2F2" w:val="clear"/>
        <w:spacing w:before="0" w:after="0"/>
        <w:ind w:left="360" w:right="360"/>
      </w:pPr>
      <w:r>
        <w:rPr>
          <w:rFonts w:ascii="Courier New" w:cs="Courier New" w:eastAsia="Courier New" w:hAnsi="Courier New"/>
          <w:color w:val="1A1A1A"/>
          <w:sz w:val="18"/>
          <w:szCs w:val="18"/>
        </w:rPr>
        <w:t xml:space="preserve"># Node resource allocation</w:t>
      </w:r>
    </w:p>
    <w:p>
      <w:pPr>
        <w:pBdr>
          <w:bottom w:val="single" w:color="CCCCCC" w:sz="4"/>
        </w:pBdr>
        <w:shd w:fill="F2F2F2" w:val="clear"/>
        <w:spacing w:before="0" w:after="80"/>
        <w:ind w:left="360" w:right="360"/>
      </w:pPr>
      <w:r>
        <w:rPr>
          <w:rFonts w:ascii="Courier New" w:cs="Courier New" w:eastAsia="Courier New" w:hAnsi="Courier New"/>
          <w:color w:val="1A1A1A"/>
          <w:sz w:val="18"/>
          <w:szCs w:val="18"/>
        </w:rPr>
        <w:t xml:space="preserve">kubectl describe nodes | grep -A 8 'Allocated resources'</w:t>
      </w:r>
    </w:p>
    <w:p>
      <w:pPr>
        <w:spacing w:before="80" w:after="80"/>
      </w:pPr>
      <w: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color w:val="555555"/>
        <w:sz w:val="18"/>
        <w:szCs w:val="18"/>
      </w:rPr>
      <w:t xml:space="preserve">Qdrant on Kubernetes — Deploy from Scratch</w:t>
    </w:r>
    <w:r>
      <w:rPr>
        <w:sz w:val="18"/>
        <w:szCs w:val="18"/>
      </w:rPr>
      <w:t xml:space="preserve">	</w:t>
    </w:r>
    <w:r>
      <w:rPr>
        <w:rFonts w:ascii="Arial" w:cs="Arial" w:eastAsia="Arial" w:hAnsi="Arial"/>
        <w:color w:val="555555"/>
        <w:sz w:val="18"/>
        <w:szCs w:val="18"/>
      </w:rPr>
      <w:t xml:space="preserve">feature-v02  |  prod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2026-03-16T17:57:19.799Z</dcterms:created>
  <dcterms:modified xsi:type="dcterms:W3CDTF">2026-03-16T17:57:19.800Z</dcterms:modified>
</cp:coreProperties>
</file>

<file path=docProps/custom.xml><?xml version="1.0" encoding="utf-8"?>
<Properties xmlns="http://schemas.openxmlformats.org/officeDocument/2006/custom-properties" xmlns:vt="http://schemas.openxmlformats.org/officeDocument/2006/docPropsVTypes"/>
</file>