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4E3EE64F" w:rsidR="00EC7D35" w:rsidRPr="00646CD6" w:rsidRDefault="00EC7D35" w:rsidP="00646CD6">
      <w:pPr>
        <w:jc w:val="center"/>
        <w:rPr>
          <w:rFonts w:ascii="Times New Roman" w:hAnsi="Times New Roman" w:cs="Times New Roman"/>
          <w:b/>
          <w:sz w:val="48"/>
          <w:szCs w:val="48"/>
        </w:rPr>
      </w:pPr>
      <w:r w:rsidRPr="00646CD6">
        <w:rPr>
          <w:rFonts w:ascii="Times New Roman" w:hAnsi="Times New Roman" w:cs="Times New Roman"/>
          <w:b/>
          <w:sz w:val="48"/>
          <w:szCs w:val="48"/>
        </w:rPr>
        <w:t>Practical-</w:t>
      </w:r>
      <w:r w:rsidR="00604608" w:rsidRPr="00646CD6">
        <w:rPr>
          <w:rFonts w:ascii="Times New Roman" w:hAnsi="Times New Roman" w:cs="Times New Roman"/>
          <w:b/>
          <w:sz w:val="48"/>
          <w:szCs w:val="48"/>
        </w:rPr>
        <w:t>7</w:t>
      </w:r>
    </w:p>
    <w:p w14:paraId="722EF992" w14:textId="77777777" w:rsidR="007A24BD" w:rsidRPr="00646CD6" w:rsidRDefault="007A24BD" w:rsidP="00646CD6">
      <w:pPr>
        <w:jc w:val="both"/>
        <w:rPr>
          <w:rFonts w:ascii="Times New Roman" w:hAnsi="Times New Roman" w:cs="Times New Roman"/>
          <w:sz w:val="48"/>
          <w:szCs w:val="48"/>
        </w:rPr>
      </w:pPr>
    </w:p>
    <w:p w14:paraId="08CC77C2" w14:textId="25F303A9" w:rsidR="005D31FC" w:rsidRPr="00646CD6" w:rsidRDefault="005D31FC" w:rsidP="00646CD6">
      <w:pPr>
        <w:jc w:val="both"/>
        <w:rPr>
          <w:rFonts w:ascii="Times New Roman" w:hAnsi="Times New Roman" w:cs="Times New Roman"/>
          <w:b/>
          <w:sz w:val="40"/>
          <w:szCs w:val="40"/>
        </w:rPr>
      </w:pPr>
      <w:r w:rsidRPr="00646CD6">
        <w:rPr>
          <w:rFonts w:ascii="Times New Roman" w:hAnsi="Times New Roman" w:cs="Times New Roman"/>
          <w:b/>
          <w:sz w:val="40"/>
          <w:szCs w:val="40"/>
        </w:rPr>
        <w:t>Problem Definition</w:t>
      </w:r>
    </w:p>
    <w:p w14:paraId="28539FEA" w14:textId="77777777" w:rsidR="00604608" w:rsidRPr="00646CD6" w:rsidRDefault="00604608" w:rsidP="00646CD6">
      <w:pPr>
        <w:jc w:val="both"/>
        <w:rPr>
          <w:rFonts w:ascii="Times New Roman" w:hAnsi="Times New Roman" w:cs="Times New Roman"/>
        </w:rPr>
      </w:pPr>
      <w:r w:rsidRPr="00646CD6">
        <w:rPr>
          <w:rFonts w:ascii="Times New Roman" w:hAnsi="Times New Roman" w:cs="Times New Roman"/>
        </w:rPr>
        <w:t>Simulate an incremental Change Data Capture (CDC) loop to track and capture all modifications (INSERT, UPDATE, and DELETE operations) occurring in an operational transaction system.</w:t>
      </w:r>
    </w:p>
    <w:p w14:paraId="2B2AA9CD" w14:textId="77777777" w:rsidR="00604608" w:rsidRPr="00646CD6" w:rsidRDefault="00604608" w:rsidP="00646CD6">
      <w:pPr>
        <w:jc w:val="both"/>
        <w:rPr>
          <w:rFonts w:ascii="Times New Roman" w:hAnsi="Times New Roman" w:cs="Times New Roman"/>
        </w:rPr>
      </w:pPr>
      <w:r w:rsidRPr="00646CD6">
        <w:rPr>
          <w:rFonts w:ascii="Times New Roman" w:hAnsi="Times New Roman" w:cs="Times New Roman"/>
        </w:rPr>
        <w:t>The captured database changes must be recorded in an audit logging ledger and correctly replicated to an analytical table to maintain data consistency without performing destructive full-table database dumps.</w:t>
      </w:r>
    </w:p>
    <w:p w14:paraId="1EC0F67D" w14:textId="77777777" w:rsidR="00604608" w:rsidRPr="00646CD6" w:rsidRDefault="00604608" w:rsidP="00646CD6">
      <w:pPr>
        <w:jc w:val="both"/>
        <w:rPr>
          <w:rFonts w:ascii="Times New Roman" w:hAnsi="Times New Roman" w:cs="Times New Roman"/>
        </w:rPr>
      </w:pPr>
      <w:r w:rsidRPr="00646CD6">
        <w:rPr>
          <w:rFonts w:ascii="Times New Roman" w:hAnsi="Times New Roman" w:cs="Times New Roman"/>
        </w:rPr>
        <w:t>This practical focuses on developing an incremental data synchronization pipeline using PostgreSQL, Python, Psycopg2, PL/pgSQL event logs, and message replication loops. The system will simulate inventory updates, new order insertions, and record deletions, then propagate these changes to an analytical database table.</w:t>
      </w:r>
    </w:p>
    <w:p w14:paraId="46766E63" w14:textId="77777777" w:rsidR="00A71550" w:rsidRPr="00646CD6" w:rsidRDefault="00A71550" w:rsidP="00646CD6">
      <w:pPr>
        <w:jc w:val="both"/>
        <w:rPr>
          <w:rFonts w:ascii="Times New Roman" w:hAnsi="Times New Roman" w:cs="Times New Roman"/>
          <w:sz w:val="40"/>
          <w:szCs w:val="40"/>
        </w:rPr>
      </w:pPr>
    </w:p>
    <w:p w14:paraId="29A940DC" w14:textId="77777777" w:rsidR="00BE3421" w:rsidRPr="00646CD6" w:rsidRDefault="005D31FC" w:rsidP="00646CD6">
      <w:pPr>
        <w:jc w:val="both"/>
        <w:rPr>
          <w:rFonts w:ascii="Times New Roman" w:hAnsi="Times New Roman" w:cs="Times New Roman"/>
        </w:rPr>
      </w:pPr>
      <w:r w:rsidRPr="00646CD6">
        <w:rPr>
          <w:rFonts w:ascii="Times New Roman" w:hAnsi="Times New Roman" w:cs="Times New Roman"/>
          <w:b/>
          <w:sz w:val="40"/>
          <w:szCs w:val="40"/>
        </w:rPr>
        <w:t>Dataset</w:t>
      </w:r>
      <w:r w:rsidRPr="00646CD6">
        <w:rPr>
          <w:rFonts w:ascii="Times New Roman" w:hAnsi="Times New Roman" w:cs="Times New Roman"/>
          <w:b/>
        </w:rPr>
        <w:br/>
      </w:r>
      <w:r w:rsidR="00BE3421" w:rsidRPr="00646CD6">
        <w:rPr>
          <w:rFonts w:ascii="Times New Roman" w:hAnsi="Times New Roman" w:cs="Times New Roman"/>
        </w:rPr>
        <w:t>The dataset consists of simulated application inventory database transactions.</w:t>
      </w:r>
    </w:p>
    <w:p w14:paraId="5D2A095E" w14:textId="77777777" w:rsidR="00BE3421" w:rsidRPr="00646CD6" w:rsidRDefault="00BE3421" w:rsidP="00646CD6">
      <w:pPr>
        <w:jc w:val="both"/>
        <w:rPr>
          <w:rFonts w:ascii="Times New Roman" w:hAnsi="Times New Roman" w:cs="Times New Roman"/>
        </w:rPr>
      </w:pPr>
      <w:r w:rsidRPr="00646CD6">
        <w:rPr>
          <w:rFonts w:ascii="Times New Roman" w:hAnsi="Times New Roman" w:cs="Times New Roman"/>
        </w:rPr>
        <w:t>The records include:</w:t>
      </w:r>
    </w:p>
    <w:p w14:paraId="30B645FF"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Product or inventory IDs.</w:t>
      </w:r>
    </w:p>
    <w:p w14:paraId="5BA82239"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Product names and descriptions.</w:t>
      </w:r>
    </w:p>
    <w:p w14:paraId="5C35D5B3"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Available stock quantities.</w:t>
      </w:r>
    </w:p>
    <w:p w14:paraId="18540A93"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Product prices.</w:t>
      </w:r>
    </w:p>
    <w:p w14:paraId="6B265502"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Transaction types (INSERT, UPDATE, DELETE).</w:t>
      </w:r>
    </w:p>
    <w:p w14:paraId="389822FD"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Previous and updated values.</w:t>
      </w:r>
    </w:p>
    <w:p w14:paraId="3F832817"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Event timestamps.</w:t>
      </w:r>
    </w:p>
    <w:p w14:paraId="25A5CE94"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Transaction or event IDs.</w:t>
      </w:r>
    </w:p>
    <w:p w14:paraId="64F2BD89"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Audit records and synchronization status.</w:t>
      </w:r>
    </w:p>
    <w:p w14:paraId="4F5E0C55" w14:textId="77777777" w:rsidR="00BE3421" w:rsidRPr="00646CD6" w:rsidRDefault="00BE3421" w:rsidP="00646CD6">
      <w:pPr>
        <w:jc w:val="both"/>
        <w:rPr>
          <w:rFonts w:ascii="Times New Roman" w:hAnsi="Times New Roman" w:cs="Times New Roman"/>
        </w:rPr>
      </w:pPr>
      <w:r w:rsidRPr="00646CD6">
        <w:rPr>
          <w:rFonts w:ascii="Times New Roman" w:hAnsi="Times New Roman" w:cs="Times New Roman"/>
        </w:rPr>
        <w:t>The test data is used to simulate new inventory records, stock quantity changes, and deleted records. These changes are captured incrementally and propagated to the analytical table.</w:t>
      </w:r>
    </w:p>
    <w:p w14:paraId="468B5DB0" w14:textId="77777777" w:rsidR="00BE3421" w:rsidRPr="00646CD6" w:rsidRDefault="00BE3421" w:rsidP="00646CD6">
      <w:pPr>
        <w:jc w:val="both"/>
        <w:rPr>
          <w:rFonts w:ascii="Times New Roman" w:hAnsi="Times New Roman" w:cs="Times New Roman"/>
          <w:sz w:val="40"/>
          <w:szCs w:val="32"/>
        </w:rPr>
      </w:pPr>
    </w:p>
    <w:p w14:paraId="5B21A73A" w14:textId="77777777" w:rsidR="00BE3421" w:rsidRPr="00646CD6" w:rsidRDefault="00BE3421" w:rsidP="00646CD6">
      <w:pPr>
        <w:jc w:val="both"/>
        <w:rPr>
          <w:rFonts w:ascii="Times New Roman" w:hAnsi="Times New Roman" w:cs="Times New Roman"/>
          <w:b/>
          <w:sz w:val="40"/>
          <w:szCs w:val="32"/>
        </w:rPr>
      </w:pPr>
      <w:r w:rsidRPr="00646CD6">
        <w:rPr>
          <w:rFonts w:ascii="Times New Roman" w:hAnsi="Times New Roman" w:cs="Times New Roman"/>
          <w:b/>
          <w:sz w:val="40"/>
          <w:szCs w:val="32"/>
        </w:rPr>
        <w:lastRenderedPageBreak/>
        <w:t>Architecture and Workflow</w:t>
      </w:r>
    </w:p>
    <w:p w14:paraId="3D80E4C0" w14:textId="014AE7A9" w:rsidR="00BE3421" w:rsidRPr="00646CD6" w:rsidRDefault="00BE3421" w:rsidP="00646CD6">
      <w:pPr>
        <w:jc w:val="both"/>
        <w:rPr>
          <w:rFonts w:ascii="Times New Roman" w:hAnsi="Times New Roman" w:cs="Times New Roman"/>
          <w:szCs w:val="20"/>
        </w:rPr>
      </w:pPr>
      <w:r w:rsidRPr="00646CD6">
        <w:rPr>
          <w:rFonts w:ascii="Times New Roman" w:hAnsi="Times New Roman" w:cs="Times New Roman"/>
          <w:szCs w:val="20"/>
        </w:rPr>
        <w:t>The CDC pipeline works by capturing database changes as they happen and forwarding them to an analytical table.</w:t>
      </w:r>
    </w:p>
    <w:p w14:paraId="6EFDB849"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1. Operational Database</w:t>
      </w:r>
    </w:p>
    <w:p w14:paraId="1693B312"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PostgreSQL inventory table</w:t>
      </w:r>
    </w:p>
    <w:p w14:paraId="5C7675DD" w14:textId="4794833D"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w:t>
      </w:r>
    </w:p>
    <w:p w14:paraId="3B497868"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2. Change Detection</w:t>
      </w:r>
    </w:p>
    <w:p w14:paraId="0C9CF079"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Capture INSERT, UPDATE and DELETE</w:t>
      </w:r>
    </w:p>
    <w:p w14:paraId="4CD61E3D" w14:textId="4D52E499"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w:t>
      </w:r>
    </w:p>
    <w:p w14:paraId="7BC1F864" w14:textId="277BA0D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3. CDC Event Log</w:t>
      </w:r>
    </w:p>
    <w:p w14:paraId="5B631B7F"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Store operation, old values, new values and timestamp</w:t>
      </w:r>
    </w:p>
    <w:p w14:paraId="4C70E000" w14:textId="214E313A"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w:t>
      </w:r>
    </w:p>
    <w:p w14:paraId="0422CB0E" w14:textId="0018A4A4"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4. Python Replication Loop</w:t>
      </w:r>
    </w:p>
    <w:p w14:paraId="45D48B7D"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Read pending events and apply changes</w:t>
      </w:r>
    </w:p>
    <w:p w14:paraId="0FC648B9" w14:textId="44E09595"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w:t>
      </w:r>
    </w:p>
    <w:p w14:paraId="05F8051E"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5. Analytical Table</w:t>
      </w:r>
    </w:p>
    <w:p w14:paraId="16E9070C"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Maintain a synchronized copy of inventory data</w:t>
      </w:r>
    </w:p>
    <w:p w14:paraId="45D26E78" w14:textId="77777777" w:rsidR="00BE3421" w:rsidRPr="00646CD6" w:rsidRDefault="00BE3421" w:rsidP="00646CD6">
      <w:pPr>
        <w:jc w:val="center"/>
        <w:rPr>
          <w:rFonts w:ascii="Times New Roman" w:hAnsi="Times New Roman" w:cs="Times New Roman"/>
          <w:szCs w:val="20"/>
        </w:rPr>
      </w:pPr>
    </w:p>
    <w:p w14:paraId="3489177B" w14:textId="6C98D06D" w:rsidR="005D31FC" w:rsidRPr="00646CD6" w:rsidRDefault="008D707D" w:rsidP="00646CD6">
      <w:pPr>
        <w:jc w:val="both"/>
        <w:rPr>
          <w:rFonts w:ascii="Times New Roman" w:hAnsi="Times New Roman" w:cs="Times New Roman"/>
          <w:b/>
          <w:sz w:val="40"/>
          <w:szCs w:val="32"/>
        </w:rPr>
      </w:pPr>
      <w:r w:rsidRPr="00646CD6">
        <w:rPr>
          <w:rFonts w:ascii="Times New Roman" w:hAnsi="Times New Roman" w:cs="Times New Roman"/>
          <w:b/>
          <w:sz w:val="40"/>
          <w:szCs w:val="32"/>
        </w:rPr>
        <w:t>Code</w:t>
      </w:r>
      <w:r w:rsidR="00186BA2" w:rsidRPr="00646CD6">
        <w:rPr>
          <w:rFonts w:ascii="Times New Roman" w:hAnsi="Times New Roman" w:cs="Times New Roman"/>
          <w:b/>
          <w:sz w:val="40"/>
          <w:szCs w:val="32"/>
        </w:rPr>
        <w:t>:</w:t>
      </w:r>
    </w:p>
    <w:p w14:paraId="3F3EE73A" w14:textId="3B00733D" w:rsidR="0020405B" w:rsidRPr="00646CD6" w:rsidRDefault="00AB6320" w:rsidP="00646CD6">
      <w:pPr>
        <w:jc w:val="both"/>
        <w:rPr>
          <w:rFonts w:ascii="Times New Roman" w:hAnsi="Times New Roman" w:cs="Times New Roman"/>
          <w:b/>
          <w:sz w:val="28"/>
          <w:szCs w:val="28"/>
        </w:rPr>
      </w:pPr>
      <w:r w:rsidRPr="00646CD6">
        <w:rPr>
          <w:rFonts w:ascii="Times New Roman" w:hAnsi="Times New Roman" w:cs="Times New Roman"/>
          <w:b/>
          <w:sz w:val="28"/>
          <w:szCs w:val="28"/>
        </w:rPr>
        <w:t>1. Create the database tables</w:t>
      </w:r>
    </w:p>
    <w:p w14:paraId="5C0AABFE"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CREATE TABLE IF NOT EXISTS inventory (</w:t>
      </w:r>
    </w:p>
    <w:p w14:paraId="20752477"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product_id INT PRIMARY KEY,</w:t>
      </w:r>
    </w:p>
    <w:p w14:paraId="4904A001"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product_name VARCHAR(100),</w:t>
      </w:r>
    </w:p>
    <w:p w14:paraId="517B17BC"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stock INT,</w:t>
      </w:r>
    </w:p>
    <w:p w14:paraId="7A4A6B2C"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price NUMERIC(10, 2)</w:t>
      </w:r>
    </w:p>
    <w:p w14:paraId="13FE7C0F"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w:t>
      </w:r>
    </w:p>
    <w:p w14:paraId="24EA15B5" w14:textId="77777777" w:rsidR="00AB6320" w:rsidRPr="00646CD6" w:rsidRDefault="00AB6320" w:rsidP="00646CD6">
      <w:pPr>
        <w:jc w:val="both"/>
        <w:rPr>
          <w:rFonts w:ascii="Times New Roman" w:hAnsi="Times New Roman" w:cs="Times New Roman"/>
        </w:rPr>
      </w:pPr>
    </w:p>
    <w:p w14:paraId="434F7474"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CREATE TABLE IF NOT EXISTS cdc_events (</w:t>
      </w:r>
    </w:p>
    <w:p w14:paraId="5A336CB7"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lastRenderedPageBreak/>
        <w:t xml:space="preserve">    event_id BIGSERIAL PRIMARY KEY,</w:t>
      </w:r>
    </w:p>
    <w:p w14:paraId="01DE9BE0"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product_id INT NOT NULL,</w:t>
      </w:r>
    </w:p>
    <w:p w14:paraId="540E895C"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operation VARCHAR(10) NOT NULL,</w:t>
      </w:r>
    </w:p>
    <w:p w14:paraId="4CB875FA"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old_data JSONB,</w:t>
      </w:r>
    </w:p>
    <w:p w14:paraId="5B92C359"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new_data JSONB,</w:t>
      </w:r>
    </w:p>
    <w:p w14:paraId="285D0AC5"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event_time TIMESTAMPTZ DEFAULT CURRENT_TIMESTAMP,</w:t>
      </w:r>
    </w:p>
    <w:p w14:paraId="1472EE74"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processed BOOLEAN DEFAULT FALSE</w:t>
      </w:r>
    </w:p>
    <w:p w14:paraId="1832852D"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w:t>
      </w:r>
    </w:p>
    <w:p w14:paraId="652BC931" w14:textId="77777777" w:rsidR="00AB6320" w:rsidRPr="00646CD6" w:rsidRDefault="00AB6320" w:rsidP="00646CD6">
      <w:pPr>
        <w:jc w:val="both"/>
        <w:rPr>
          <w:rFonts w:ascii="Times New Roman" w:hAnsi="Times New Roman" w:cs="Times New Roman"/>
        </w:rPr>
      </w:pPr>
    </w:p>
    <w:p w14:paraId="5BD23F55"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CREATE TABLE IF NOT EXISTS analytical_inventory (</w:t>
      </w:r>
    </w:p>
    <w:p w14:paraId="2BD47440"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product_id INT PRIMARY KEY,</w:t>
      </w:r>
    </w:p>
    <w:p w14:paraId="107C82F6"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product_name VARCHAR(100),</w:t>
      </w:r>
    </w:p>
    <w:p w14:paraId="13B8C454"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stock INT,</w:t>
      </w:r>
    </w:p>
    <w:p w14:paraId="32507D65"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price NUMERIC(10, 2)</w:t>
      </w:r>
    </w:p>
    <w:p w14:paraId="56506382" w14:textId="54E74BFB" w:rsidR="0020405B" w:rsidRPr="00646CD6" w:rsidRDefault="00AB6320" w:rsidP="00646CD6">
      <w:pPr>
        <w:jc w:val="both"/>
        <w:rPr>
          <w:rFonts w:ascii="Times New Roman" w:hAnsi="Times New Roman" w:cs="Times New Roman"/>
        </w:rPr>
      </w:pPr>
      <w:r w:rsidRPr="00646CD6">
        <w:rPr>
          <w:rFonts w:ascii="Times New Roman" w:hAnsi="Times New Roman" w:cs="Times New Roman"/>
        </w:rPr>
        <w:t>);</w:t>
      </w:r>
    </w:p>
    <w:p w14:paraId="2AA4296E" w14:textId="77777777" w:rsidR="00AB6320" w:rsidRPr="00646CD6" w:rsidRDefault="00AB6320" w:rsidP="00646CD6">
      <w:pPr>
        <w:jc w:val="both"/>
        <w:rPr>
          <w:rFonts w:ascii="Times New Roman" w:hAnsi="Times New Roman" w:cs="Times New Roman"/>
          <w:sz w:val="28"/>
          <w:szCs w:val="28"/>
        </w:rPr>
      </w:pPr>
    </w:p>
    <w:p w14:paraId="115E95E2" w14:textId="72984D35" w:rsidR="00AB6320" w:rsidRPr="00646CD6" w:rsidRDefault="00AB6320" w:rsidP="00646CD6">
      <w:pPr>
        <w:jc w:val="both"/>
        <w:rPr>
          <w:rFonts w:ascii="Times New Roman" w:hAnsi="Times New Roman" w:cs="Times New Roman"/>
          <w:b/>
          <w:sz w:val="28"/>
          <w:szCs w:val="28"/>
        </w:rPr>
      </w:pPr>
      <w:r w:rsidRPr="00646CD6">
        <w:rPr>
          <w:rFonts w:ascii="Times New Roman" w:hAnsi="Times New Roman" w:cs="Times New Roman"/>
          <w:b/>
          <w:sz w:val="28"/>
          <w:szCs w:val="28"/>
        </w:rPr>
        <w:t>2. Create the CDC trigger function</w:t>
      </w:r>
    </w:p>
    <w:p w14:paraId="60AE607E"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CREATE OR REPLACE FUNCTION capture_inventory_changes()</w:t>
      </w:r>
    </w:p>
    <w:p w14:paraId="1CB8B2D8"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RETURNS TRIGGER AS $$</w:t>
      </w:r>
    </w:p>
    <w:p w14:paraId="74B1BF9D"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BEGIN</w:t>
      </w:r>
    </w:p>
    <w:p w14:paraId="6210DE3F"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IF TG_OP = 'INSERT' THEN</w:t>
      </w:r>
    </w:p>
    <w:p w14:paraId="3C2B0C9A"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INSERT INTO cdc_events</w:t>
      </w:r>
    </w:p>
    <w:p w14:paraId="5A8F3122"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(product_id, operation, old_data, new_data)</w:t>
      </w:r>
    </w:p>
    <w:p w14:paraId="425CC03D"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VALUES</w:t>
      </w:r>
    </w:p>
    <w:p w14:paraId="7B47CAA9"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(NEW.product_id, 'INSERT', NULL, to_jsonb(NEW));</w:t>
      </w:r>
    </w:p>
    <w:p w14:paraId="0C36A1D2" w14:textId="77777777" w:rsidR="00EA2040" w:rsidRPr="00646CD6" w:rsidRDefault="00EA2040" w:rsidP="00646CD6">
      <w:pPr>
        <w:jc w:val="both"/>
        <w:rPr>
          <w:rFonts w:ascii="Times New Roman" w:hAnsi="Times New Roman" w:cs="Times New Roman"/>
        </w:rPr>
      </w:pPr>
    </w:p>
    <w:p w14:paraId="26EAA279"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RETURN NEW;</w:t>
      </w:r>
    </w:p>
    <w:p w14:paraId="1267C3BE" w14:textId="77777777" w:rsidR="00EA2040" w:rsidRPr="00646CD6" w:rsidRDefault="00EA2040" w:rsidP="00646CD6">
      <w:pPr>
        <w:jc w:val="both"/>
        <w:rPr>
          <w:rFonts w:ascii="Times New Roman" w:hAnsi="Times New Roman" w:cs="Times New Roman"/>
        </w:rPr>
      </w:pPr>
    </w:p>
    <w:p w14:paraId="31CD03F3"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ELSIF TG_OP = 'UPDATE' THEN</w:t>
      </w:r>
    </w:p>
    <w:p w14:paraId="211D5666"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lastRenderedPageBreak/>
        <w:t xml:space="preserve">        INSERT INTO cdc_events</w:t>
      </w:r>
    </w:p>
    <w:p w14:paraId="7D8847B7"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(product_id, operation, old_data, new_data)</w:t>
      </w:r>
    </w:p>
    <w:p w14:paraId="70342E50"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VALUES</w:t>
      </w:r>
    </w:p>
    <w:p w14:paraId="1CE1B690"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(NEW.product_id, 'UPDATE',</w:t>
      </w:r>
    </w:p>
    <w:p w14:paraId="1A2583C3"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to_jsonb(OLD), to_jsonb(NEW));</w:t>
      </w:r>
    </w:p>
    <w:p w14:paraId="2C3C9453" w14:textId="77777777" w:rsidR="00EA2040" w:rsidRPr="00646CD6" w:rsidRDefault="00EA2040" w:rsidP="00646CD6">
      <w:pPr>
        <w:jc w:val="both"/>
        <w:rPr>
          <w:rFonts w:ascii="Times New Roman" w:hAnsi="Times New Roman" w:cs="Times New Roman"/>
        </w:rPr>
      </w:pPr>
    </w:p>
    <w:p w14:paraId="2B130EBE"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RETURN NEW;</w:t>
      </w:r>
    </w:p>
    <w:p w14:paraId="152959A8" w14:textId="77777777" w:rsidR="00EA2040" w:rsidRPr="00646CD6" w:rsidRDefault="00EA2040" w:rsidP="00646CD6">
      <w:pPr>
        <w:jc w:val="both"/>
        <w:rPr>
          <w:rFonts w:ascii="Times New Roman" w:hAnsi="Times New Roman" w:cs="Times New Roman"/>
        </w:rPr>
      </w:pPr>
    </w:p>
    <w:p w14:paraId="6E613235"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ELSIF TG_OP = 'DELETE' THEN</w:t>
      </w:r>
    </w:p>
    <w:p w14:paraId="21D01397"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INSERT INTO cdc_events</w:t>
      </w:r>
    </w:p>
    <w:p w14:paraId="468C56E8"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(product_id, operation, old_data, new_data)</w:t>
      </w:r>
    </w:p>
    <w:p w14:paraId="10EECDF6"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VALUES</w:t>
      </w:r>
    </w:p>
    <w:p w14:paraId="34601B61"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(OLD.product_id, 'DELETE', to_jsonb(OLD), NULL);</w:t>
      </w:r>
    </w:p>
    <w:p w14:paraId="660716E0" w14:textId="77777777" w:rsidR="00EA2040" w:rsidRPr="00646CD6" w:rsidRDefault="00EA2040" w:rsidP="00646CD6">
      <w:pPr>
        <w:jc w:val="both"/>
        <w:rPr>
          <w:rFonts w:ascii="Times New Roman" w:hAnsi="Times New Roman" w:cs="Times New Roman"/>
        </w:rPr>
      </w:pPr>
    </w:p>
    <w:p w14:paraId="390589E2"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RETURN OLD;</w:t>
      </w:r>
    </w:p>
    <w:p w14:paraId="24877C45"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END IF;</w:t>
      </w:r>
    </w:p>
    <w:p w14:paraId="7CB71C62" w14:textId="77777777" w:rsidR="00EA2040" w:rsidRPr="00646CD6" w:rsidRDefault="00EA2040" w:rsidP="00646CD6">
      <w:pPr>
        <w:jc w:val="both"/>
        <w:rPr>
          <w:rFonts w:ascii="Times New Roman" w:hAnsi="Times New Roman" w:cs="Times New Roman"/>
        </w:rPr>
      </w:pPr>
    </w:p>
    <w:p w14:paraId="17C8DA15"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RETURN NULL;</w:t>
      </w:r>
    </w:p>
    <w:p w14:paraId="0F63227C"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END;</w:t>
      </w:r>
    </w:p>
    <w:p w14:paraId="2D917725" w14:textId="692EB421" w:rsidR="00AB6320" w:rsidRPr="00646CD6" w:rsidRDefault="00EA2040" w:rsidP="00646CD6">
      <w:pPr>
        <w:jc w:val="both"/>
        <w:rPr>
          <w:rFonts w:ascii="Times New Roman" w:hAnsi="Times New Roman" w:cs="Times New Roman"/>
        </w:rPr>
      </w:pPr>
      <w:r w:rsidRPr="00646CD6">
        <w:rPr>
          <w:rFonts w:ascii="Times New Roman" w:hAnsi="Times New Roman" w:cs="Times New Roman"/>
        </w:rPr>
        <w:t>$$ LANGUAGE plpgsql;</w:t>
      </w:r>
    </w:p>
    <w:p w14:paraId="54904AF3" w14:textId="77777777" w:rsidR="00EA2040" w:rsidRPr="00646CD6" w:rsidRDefault="00EA2040" w:rsidP="00646CD6">
      <w:pPr>
        <w:jc w:val="both"/>
        <w:rPr>
          <w:rFonts w:ascii="Times New Roman" w:hAnsi="Times New Roman" w:cs="Times New Roman"/>
        </w:rPr>
      </w:pPr>
    </w:p>
    <w:p w14:paraId="3BF59B44" w14:textId="77777777" w:rsidR="00EA2040" w:rsidRPr="00646CD6" w:rsidRDefault="00EA2040" w:rsidP="00646CD6">
      <w:pPr>
        <w:jc w:val="both"/>
        <w:rPr>
          <w:rFonts w:ascii="Times New Roman" w:hAnsi="Times New Roman" w:cs="Times New Roman"/>
          <w:b/>
          <w:sz w:val="28"/>
          <w:szCs w:val="28"/>
        </w:rPr>
      </w:pPr>
      <w:r w:rsidRPr="00646CD6">
        <w:rPr>
          <w:rFonts w:ascii="Times New Roman" w:hAnsi="Times New Roman" w:cs="Times New Roman"/>
          <w:b/>
          <w:sz w:val="28"/>
          <w:szCs w:val="28"/>
        </w:rPr>
        <w:t>3. Attach the trigger to the source table</w:t>
      </w:r>
    </w:p>
    <w:p w14:paraId="58524769"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DROP TRIGGER IF EXISTS inventory_cdc_trigger</w:t>
      </w:r>
    </w:p>
    <w:p w14:paraId="678A65ED"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ON inventory;</w:t>
      </w:r>
    </w:p>
    <w:p w14:paraId="43752CAF" w14:textId="77777777" w:rsidR="00EA2040" w:rsidRPr="00646CD6" w:rsidRDefault="00EA2040" w:rsidP="00646CD6">
      <w:pPr>
        <w:jc w:val="both"/>
        <w:rPr>
          <w:rFonts w:ascii="Times New Roman" w:hAnsi="Times New Roman" w:cs="Times New Roman"/>
        </w:rPr>
      </w:pPr>
    </w:p>
    <w:p w14:paraId="01400B85"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CREATE TRIGGER inventory_cdc_trigger</w:t>
      </w:r>
    </w:p>
    <w:p w14:paraId="1106ADE8"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AFTER INSERT OR UPDATE OR DELETE</w:t>
      </w:r>
    </w:p>
    <w:p w14:paraId="484A66C9"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ON inventory</w:t>
      </w:r>
    </w:p>
    <w:p w14:paraId="695619A0"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FOR EACH ROW</w:t>
      </w:r>
    </w:p>
    <w:p w14:paraId="27220729"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lastRenderedPageBreak/>
        <w:t>EXECUTE FUNCTION capture_inventory_changes();</w:t>
      </w:r>
    </w:p>
    <w:p w14:paraId="72286E75" w14:textId="5F798948" w:rsidR="00EA2040" w:rsidRPr="00646CD6" w:rsidRDefault="00EA2040" w:rsidP="00646CD6">
      <w:pPr>
        <w:jc w:val="both"/>
        <w:rPr>
          <w:rFonts w:ascii="Times New Roman" w:hAnsi="Times New Roman" w:cs="Times New Roman"/>
          <w:sz w:val="28"/>
          <w:szCs w:val="28"/>
        </w:rPr>
      </w:pPr>
    </w:p>
    <w:p w14:paraId="4CFDC7DD" w14:textId="3CDF74DC" w:rsidR="00AB6320" w:rsidRPr="00646CD6" w:rsidRDefault="00FD71CA" w:rsidP="00646CD6">
      <w:pPr>
        <w:jc w:val="both"/>
        <w:rPr>
          <w:rFonts w:ascii="Times New Roman" w:hAnsi="Times New Roman" w:cs="Times New Roman"/>
          <w:b/>
          <w:sz w:val="28"/>
          <w:szCs w:val="28"/>
        </w:rPr>
      </w:pPr>
      <w:r w:rsidRPr="00646CD6">
        <w:rPr>
          <w:rFonts w:ascii="Times New Roman" w:hAnsi="Times New Roman" w:cs="Times New Roman"/>
          <w:b/>
          <w:sz w:val="28"/>
          <w:szCs w:val="28"/>
        </w:rPr>
        <w:t>4</w:t>
      </w:r>
      <w:r w:rsidR="00EA2040" w:rsidRPr="00646CD6">
        <w:rPr>
          <w:rFonts w:ascii="Times New Roman" w:hAnsi="Times New Roman" w:cs="Times New Roman"/>
          <w:b/>
          <w:sz w:val="28"/>
          <w:szCs w:val="28"/>
        </w:rPr>
        <w:t>. Insert sample inventory records</w:t>
      </w:r>
    </w:p>
    <w:p w14:paraId="26FC467F"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INSERT operation</w:t>
      </w:r>
    </w:p>
    <w:p w14:paraId="37292C9C"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INSERT INTO inventory</w:t>
      </w:r>
    </w:p>
    <w:p w14:paraId="41A13889"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VALUES</w:t>
      </w:r>
    </w:p>
    <w:p w14:paraId="6102ADC5"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xml:space="preserve">    (101, 'Laptop', 50, 55000.00),</w:t>
      </w:r>
    </w:p>
    <w:p w14:paraId="3ED13BC7"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xml:space="preserve">    (102, 'Keyboard', 100, 1200.00);</w:t>
      </w:r>
    </w:p>
    <w:p w14:paraId="7BEF19A1" w14:textId="77777777" w:rsidR="00FD71CA" w:rsidRPr="00646CD6" w:rsidRDefault="00FD71CA" w:rsidP="00646CD6">
      <w:pPr>
        <w:jc w:val="both"/>
        <w:rPr>
          <w:rFonts w:ascii="Times New Roman" w:hAnsi="Times New Roman" w:cs="Times New Roman"/>
        </w:rPr>
      </w:pPr>
    </w:p>
    <w:p w14:paraId="1EB73B9D"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UPDATE operation</w:t>
      </w:r>
    </w:p>
    <w:p w14:paraId="7676AEE7"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UPDATE inventory</w:t>
      </w:r>
    </w:p>
    <w:p w14:paraId="4220CEF3"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SET stock = 45</w:t>
      </w:r>
    </w:p>
    <w:p w14:paraId="7FB02401"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WHERE product_id = 101;</w:t>
      </w:r>
    </w:p>
    <w:p w14:paraId="23623180" w14:textId="77777777" w:rsidR="00FD71CA" w:rsidRPr="00646CD6" w:rsidRDefault="00FD71CA" w:rsidP="00646CD6">
      <w:pPr>
        <w:jc w:val="both"/>
        <w:rPr>
          <w:rFonts w:ascii="Times New Roman" w:hAnsi="Times New Roman" w:cs="Times New Roman"/>
        </w:rPr>
      </w:pPr>
    </w:p>
    <w:p w14:paraId="0911CE26"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DELETE operation</w:t>
      </w:r>
    </w:p>
    <w:p w14:paraId="0B1E48B2"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DELETE FROM inventory</w:t>
      </w:r>
    </w:p>
    <w:p w14:paraId="15621891" w14:textId="23D793AE" w:rsidR="00AB6320" w:rsidRPr="00646CD6" w:rsidRDefault="00FD71CA" w:rsidP="00646CD6">
      <w:pPr>
        <w:jc w:val="both"/>
        <w:rPr>
          <w:rFonts w:ascii="Times New Roman" w:hAnsi="Times New Roman" w:cs="Times New Roman"/>
        </w:rPr>
      </w:pPr>
      <w:r w:rsidRPr="00646CD6">
        <w:rPr>
          <w:rFonts w:ascii="Times New Roman" w:hAnsi="Times New Roman" w:cs="Times New Roman"/>
        </w:rPr>
        <w:t>WHERE product_id = 102;</w:t>
      </w:r>
    </w:p>
    <w:p w14:paraId="3C4B43D1" w14:textId="77777777" w:rsidR="00FD71CA" w:rsidRPr="00646CD6" w:rsidRDefault="00FD71CA" w:rsidP="00646CD6">
      <w:pPr>
        <w:jc w:val="both"/>
        <w:rPr>
          <w:rFonts w:ascii="Times New Roman" w:hAnsi="Times New Roman" w:cs="Times New Roman"/>
          <w:sz w:val="28"/>
          <w:szCs w:val="28"/>
        </w:rPr>
      </w:pPr>
    </w:p>
    <w:p w14:paraId="10F1E878" w14:textId="58647485" w:rsidR="00293FBF" w:rsidRPr="00646CD6" w:rsidRDefault="00293FBF" w:rsidP="00646CD6">
      <w:pPr>
        <w:jc w:val="both"/>
        <w:rPr>
          <w:rFonts w:ascii="Times New Roman" w:hAnsi="Times New Roman" w:cs="Times New Roman"/>
          <w:b/>
          <w:sz w:val="28"/>
          <w:szCs w:val="28"/>
        </w:rPr>
      </w:pPr>
      <w:r w:rsidRPr="00646CD6">
        <w:rPr>
          <w:rFonts w:ascii="Times New Roman" w:hAnsi="Times New Roman" w:cs="Times New Roman"/>
          <w:b/>
          <w:sz w:val="28"/>
          <w:szCs w:val="28"/>
        </w:rPr>
        <w:t>5. Replicate the captured events using Python</w:t>
      </w:r>
    </w:p>
    <w:p w14:paraId="1E4B5E5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import psycopg2</w:t>
      </w:r>
    </w:p>
    <w:p w14:paraId="4C6F9A21"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from psycopg2.extras import RealDictCursor</w:t>
      </w:r>
    </w:p>
    <w:p w14:paraId="7078D25B" w14:textId="77777777" w:rsidR="00293FBF" w:rsidRPr="00646CD6" w:rsidRDefault="00293FBF" w:rsidP="00646CD6">
      <w:pPr>
        <w:jc w:val="both"/>
        <w:rPr>
          <w:rFonts w:ascii="Times New Roman" w:hAnsi="Times New Roman" w:cs="Times New Roman"/>
        </w:rPr>
      </w:pPr>
    </w:p>
    <w:p w14:paraId="662ADC40"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DB_CONFIG = {</w:t>
      </w:r>
    </w:p>
    <w:p w14:paraId="1550725F"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"host": "localhost",</w:t>
      </w:r>
    </w:p>
    <w:p w14:paraId="4A40684C"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"port": 5432,</w:t>
      </w:r>
    </w:p>
    <w:p w14:paraId="23EE17E2"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"dbname": "postgres",</w:t>
      </w:r>
    </w:p>
    <w:p w14:paraId="0016FEA4"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"user": "postgres",</w:t>
      </w:r>
    </w:p>
    <w:p w14:paraId="0D337C46"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"password": "YOUR_PASSWORD"</w:t>
      </w:r>
    </w:p>
    <w:p w14:paraId="0B3340B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w:t>
      </w:r>
    </w:p>
    <w:p w14:paraId="48470903" w14:textId="77777777" w:rsidR="00293FBF" w:rsidRPr="00646CD6" w:rsidRDefault="00293FBF" w:rsidP="00646CD6">
      <w:pPr>
        <w:jc w:val="both"/>
        <w:rPr>
          <w:rFonts w:ascii="Times New Roman" w:hAnsi="Times New Roman" w:cs="Times New Roman"/>
        </w:rPr>
      </w:pPr>
    </w:p>
    <w:p w14:paraId="68319FE2" w14:textId="77777777" w:rsidR="00293FBF" w:rsidRPr="00646CD6" w:rsidRDefault="00293FBF" w:rsidP="00646CD6">
      <w:pPr>
        <w:jc w:val="both"/>
        <w:rPr>
          <w:rFonts w:ascii="Times New Roman" w:hAnsi="Times New Roman" w:cs="Times New Roman"/>
        </w:rPr>
      </w:pPr>
    </w:p>
    <w:p w14:paraId="52CF8907"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def replicate_cdc_events():</w:t>
      </w:r>
    </w:p>
    <w:p w14:paraId="7EC8A8E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conn = psycopg2.connect(**DB_CONFIG)</w:t>
      </w:r>
    </w:p>
    <w:p w14:paraId="7304C48A" w14:textId="77777777" w:rsidR="00293FBF" w:rsidRPr="00646CD6" w:rsidRDefault="00293FBF" w:rsidP="00646CD6">
      <w:pPr>
        <w:jc w:val="both"/>
        <w:rPr>
          <w:rFonts w:ascii="Times New Roman" w:hAnsi="Times New Roman" w:cs="Times New Roman"/>
        </w:rPr>
      </w:pPr>
    </w:p>
    <w:p w14:paraId="18F4D081"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try:</w:t>
      </w:r>
    </w:p>
    <w:p w14:paraId="02EFADC6"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with conn:</w:t>
      </w:r>
    </w:p>
    <w:p w14:paraId="3FEA2E4A"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with conn.cursor(</w:t>
      </w:r>
    </w:p>
    <w:p w14:paraId="15FEB0E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cursor_factory=RealDictCursor</w:t>
      </w:r>
    </w:p>
    <w:p w14:paraId="66D5DE4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as cur:</w:t>
      </w:r>
    </w:p>
    <w:p w14:paraId="35BDC28E" w14:textId="77777777" w:rsidR="00293FBF" w:rsidRPr="00646CD6" w:rsidRDefault="00293FBF" w:rsidP="00646CD6">
      <w:pPr>
        <w:jc w:val="both"/>
        <w:rPr>
          <w:rFonts w:ascii="Times New Roman" w:hAnsi="Times New Roman" w:cs="Times New Roman"/>
        </w:rPr>
      </w:pPr>
    </w:p>
    <w:p w14:paraId="4BDD9D39"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Lock and read pending events in order.</w:t>
      </w:r>
    </w:p>
    <w:p w14:paraId="0FE5732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cur.execute("""</w:t>
      </w:r>
    </w:p>
    <w:p w14:paraId="707FFBD4"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SELECT *</w:t>
      </w:r>
    </w:p>
    <w:p w14:paraId="78ECF19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FROM cdc_events</w:t>
      </w:r>
    </w:p>
    <w:p w14:paraId="34FD3E8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WHERE processed = FALSE</w:t>
      </w:r>
    </w:p>
    <w:p w14:paraId="72552AB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ORDER BY event_id</w:t>
      </w:r>
    </w:p>
    <w:p w14:paraId="4855A97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FOR UPDATE</w:t>
      </w:r>
    </w:p>
    <w:p w14:paraId="1953308C"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
    <w:p w14:paraId="277A1712" w14:textId="77777777" w:rsidR="00293FBF" w:rsidRPr="00646CD6" w:rsidRDefault="00293FBF" w:rsidP="00646CD6">
      <w:pPr>
        <w:jc w:val="both"/>
        <w:rPr>
          <w:rFonts w:ascii="Times New Roman" w:hAnsi="Times New Roman" w:cs="Times New Roman"/>
        </w:rPr>
      </w:pPr>
    </w:p>
    <w:p w14:paraId="11D3C776"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events = cur.fetchall()</w:t>
      </w:r>
    </w:p>
    <w:p w14:paraId="0497BD02" w14:textId="77777777" w:rsidR="00293FBF" w:rsidRPr="00646CD6" w:rsidRDefault="00293FBF" w:rsidP="00646CD6">
      <w:pPr>
        <w:jc w:val="both"/>
        <w:rPr>
          <w:rFonts w:ascii="Times New Roman" w:hAnsi="Times New Roman" w:cs="Times New Roman"/>
        </w:rPr>
      </w:pPr>
    </w:p>
    <w:p w14:paraId="4C3A9F9C"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for event in events:</w:t>
      </w:r>
    </w:p>
    <w:p w14:paraId="000A121F"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operation = event["operation"]</w:t>
      </w:r>
    </w:p>
    <w:p w14:paraId="1D65D8B3"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new_data = event["new_data"]</w:t>
      </w:r>
    </w:p>
    <w:p w14:paraId="67370FA9"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old_data = event["old_data"]</w:t>
      </w:r>
    </w:p>
    <w:p w14:paraId="4660BC8E" w14:textId="77777777" w:rsidR="00293FBF" w:rsidRPr="00646CD6" w:rsidRDefault="00293FBF" w:rsidP="00646CD6">
      <w:pPr>
        <w:jc w:val="both"/>
        <w:rPr>
          <w:rFonts w:ascii="Times New Roman" w:hAnsi="Times New Roman" w:cs="Times New Roman"/>
        </w:rPr>
      </w:pPr>
    </w:p>
    <w:p w14:paraId="082E7E96"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if operation in ("INSERT", "UPDATE"):</w:t>
      </w:r>
    </w:p>
    <w:p w14:paraId="7ABB02A7"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cur.execute("""</w:t>
      </w:r>
    </w:p>
    <w:p w14:paraId="7361A96A"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lastRenderedPageBreak/>
        <w:t xml:space="preserve">                            INSERT INTO analytical_inventory</w:t>
      </w:r>
    </w:p>
    <w:p w14:paraId="04AD4551"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(product_id, product_name, stock, price)</w:t>
      </w:r>
    </w:p>
    <w:p w14:paraId="0648E702"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VALUES (%s, %s, %s, %s)</w:t>
      </w:r>
    </w:p>
    <w:p w14:paraId="35D2DC25"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ON CONFLICT (product_id)</w:t>
      </w:r>
    </w:p>
    <w:p w14:paraId="7554358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DO UPDATE SET</w:t>
      </w:r>
    </w:p>
    <w:p w14:paraId="3A9778A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product_name = EXCLUDED.product_name,</w:t>
      </w:r>
    </w:p>
    <w:p w14:paraId="5FFD7ADC"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stock = EXCLUDED.stock,</w:t>
      </w:r>
    </w:p>
    <w:p w14:paraId="1A5F26FC"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price = EXCLUDED.price</w:t>
      </w:r>
    </w:p>
    <w:p w14:paraId="4F675BF3"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w:t>
      </w:r>
    </w:p>
    <w:p w14:paraId="4B3F6147"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new_data["product_id"],</w:t>
      </w:r>
    </w:p>
    <w:p w14:paraId="5983BF20"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new_data["product_name"],</w:t>
      </w:r>
    </w:p>
    <w:p w14:paraId="2E4822C4"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new_data["stock"],</w:t>
      </w:r>
    </w:p>
    <w:p w14:paraId="206A8183"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new_data["price"]</w:t>
      </w:r>
    </w:p>
    <w:p w14:paraId="30F73CE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
    <w:p w14:paraId="17E95519" w14:textId="77777777" w:rsidR="00293FBF" w:rsidRPr="00646CD6" w:rsidRDefault="00293FBF" w:rsidP="00646CD6">
      <w:pPr>
        <w:jc w:val="both"/>
        <w:rPr>
          <w:rFonts w:ascii="Times New Roman" w:hAnsi="Times New Roman" w:cs="Times New Roman"/>
        </w:rPr>
      </w:pPr>
    </w:p>
    <w:p w14:paraId="6D72635D"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elif operation == "DELETE":</w:t>
      </w:r>
    </w:p>
    <w:p w14:paraId="585AEB55"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cur.execute("""</w:t>
      </w:r>
    </w:p>
    <w:p w14:paraId="3303022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DELETE FROM analytical_inventory</w:t>
      </w:r>
    </w:p>
    <w:p w14:paraId="1576900D"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WHERE product_id = %s</w:t>
      </w:r>
    </w:p>
    <w:p w14:paraId="0080FC32"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w:t>
      </w:r>
    </w:p>
    <w:p w14:paraId="6F57C9DA"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old_data["product_id"],</w:t>
      </w:r>
    </w:p>
    <w:p w14:paraId="15E7992D"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
    <w:p w14:paraId="70EBFE6E" w14:textId="77777777" w:rsidR="00293FBF" w:rsidRPr="00646CD6" w:rsidRDefault="00293FBF" w:rsidP="00646CD6">
      <w:pPr>
        <w:jc w:val="both"/>
        <w:rPr>
          <w:rFonts w:ascii="Times New Roman" w:hAnsi="Times New Roman" w:cs="Times New Roman"/>
        </w:rPr>
      </w:pPr>
    </w:p>
    <w:p w14:paraId="288CACCF"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Mark the event processed in the same</w:t>
      </w:r>
    </w:p>
    <w:p w14:paraId="37CE5BF0"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transaction as the analytical change.</w:t>
      </w:r>
    </w:p>
    <w:p w14:paraId="02A9DEC2"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cur.execute("""</w:t>
      </w:r>
    </w:p>
    <w:p w14:paraId="49D3606A"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UPDATE cdc_events</w:t>
      </w:r>
    </w:p>
    <w:p w14:paraId="4D26953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SET processed = TRUE</w:t>
      </w:r>
    </w:p>
    <w:p w14:paraId="5C37D74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WHERE event_id = %s</w:t>
      </w:r>
    </w:p>
    <w:p w14:paraId="654B306F"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lastRenderedPageBreak/>
        <w:t xml:space="preserve">                    """, (event["event_id"],))</w:t>
      </w:r>
    </w:p>
    <w:p w14:paraId="108E0A83" w14:textId="77777777" w:rsidR="00293FBF" w:rsidRPr="00646CD6" w:rsidRDefault="00293FBF" w:rsidP="00646CD6">
      <w:pPr>
        <w:jc w:val="both"/>
        <w:rPr>
          <w:rFonts w:ascii="Times New Roman" w:hAnsi="Times New Roman" w:cs="Times New Roman"/>
        </w:rPr>
      </w:pPr>
    </w:p>
    <w:p w14:paraId="3436048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print(</w:t>
      </w:r>
    </w:p>
    <w:p w14:paraId="17598192"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f"Event {event['event_id']}: "</w:t>
      </w:r>
    </w:p>
    <w:p w14:paraId="5FCC8A8A"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f"{operation} replicated"</w:t>
      </w:r>
    </w:p>
    <w:p w14:paraId="44EBBB6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
    <w:p w14:paraId="22824900" w14:textId="77777777" w:rsidR="00293FBF" w:rsidRPr="00646CD6" w:rsidRDefault="00293FBF" w:rsidP="00646CD6">
      <w:pPr>
        <w:jc w:val="both"/>
        <w:rPr>
          <w:rFonts w:ascii="Times New Roman" w:hAnsi="Times New Roman" w:cs="Times New Roman"/>
        </w:rPr>
      </w:pPr>
    </w:p>
    <w:p w14:paraId="7B3736E6"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print("CDC replication completed successfully.")</w:t>
      </w:r>
    </w:p>
    <w:p w14:paraId="104214B6" w14:textId="77777777" w:rsidR="00293FBF" w:rsidRPr="00646CD6" w:rsidRDefault="00293FBF" w:rsidP="00646CD6">
      <w:pPr>
        <w:jc w:val="both"/>
        <w:rPr>
          <w:rFonts w:ascii="Times New Roman" w:hAnsi="Times New Roman" w:cs="Times New Roman"/>
        </w:rPr>
      </w:pPr>
    </w:p>
    <w:p w14:paraId="5221470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finally:</w:t>
      </w:r>
    </w:p>
    <w:p w14:paraId="61AEF19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conn.close()</w:t>
      </w:r>
    </w:p>
    <w:p w14:paraId="0F773F72" w14:textId="77777777" w:rsidR="00293FBF" w:rsidRPr="00646CD6" w:rsidRDefault="00293FBF" w:rsidP="00646CD6">
      <w:pPr>
        <w:jc w:val="both"/>
        <w:rPr>
          <w:rFonts w:ascii="Times New Roman" w:hAnsi="Times New Roman" w:cs="Times New Roman"/>
        </w:rPr>
      </w:pPr>
    </w:p>
    <w:p w14:paraId="6CC9A91D" w14:textId="77777777" w:rsidR="00293FBF" w:rsidRPr="00646CD6" w:rsidRDefault="00293FBF" w:rsidP="00646CD6">
      <w:pPr>
        <w:jc w:val="both"/>
        <w:rPr>
          <w:rFonts w:ascii="Times New Roman" w:hAnsi="Times New Roman" w:cs="Times New Roman"/>
        </w:rPr>
      </w:pPr>
    </w:p>
    <w:p w14:paraId="6DC763A1" w14:textId="0F69C04A" w:rsidR="00FD71CA" w:rsidRPr="00646CD6" w:rsidRDefault="00293FBF" w:rsidP="00646CD6">
      <w:pPr>
        <w:jc w:val="both"/>
        <w:rPr>
          <w:rFonts w:ascii="Times New Roman" w:hAnsi="Times New Roman" w:cs="Times New Roman"/>
        </w:rPr>
      </w:pPr>
      <w:r w:rsidRPr="00646CD6">
        <w:rPr>
          <w:rFonts w:ascii="Times New Roman" w:hAnsi="Times New Roman" w:cs="Times New Roman"/>
        </w:rPr>
        <w:t>replicate_cdc_events()</w:t>
      </w:r>
    </w:p>
    <w:p w14:paraId="19104211" w14:textId="77777777" w:rsidR="00117A9F" w:rsidRPr="00646CD6" w:rsidRDefault="00117A9F" w:rsidP="00646CD6">
      <w:pPr>
        <w:jc w:val="both"/>
        <w:rPr>
          <w:rFonts w:ascii="Times New Roman" w:hAnsi="Times New Roman" w:cs="Times New Roman"/>
          <w:sz w:val="28"/>
          <w:szCs w:val="28"/>
        </w:rPr>
      </w:pPr>
    </w:p>
    <w:p w14:paraId="22DA73D9" w14:textId="02F200AB" w:rsidR="00293FBF" w:rsidRPr="00646CD6" w:rsidRDefault="00293FBF" w:rsidP="00646CD6">
      <w:pPr>
        <w:jc w:val="both"/>
        <w:rPr>
          <w:rFonts w:ascii="Times New Roman" w:hAnsi="Times New Roman" w:cs="Times New Roman"/>
          <w:b/>
          <w:sz w:val="28"/>
          <w:szCs w:val="28"/>
        </w:rPr>
      </w:pPr>
      <w:r w:rsidRPr="00646CD6">
        <w:rPr>
          <w:rFonts w:ascii="Times New Roman" w:hAnsi="Times New Roman" w:cs="Times New Roman"/>
          <w:b/>
          <w:sz w:val="28"/>
          <w:szCs w:val="28"/>
        </w:rPr>
        <w:t>6. Verify the analytical table</w:t>
      </w:r>
    </w:p>
    <w:p w14:paraId="2C550E0B" w14:textId="77777777" w:rsidR="00117A9F" w:rsidRPr="00646CD6" w:rsidRDefault="00117A9F" w:rsidP="00646CD6">
      <w:pPr>
        <w:jc w:val="both"/>
        <w:rPr>
          <w:rFonts w:ascii="Times New Roman" w:hAnsi="Times New Roman" w:cs="Times New Roman"/>
        </w:rPr>
      </w:pPr>
      <w:r w:rsidRPr="00646CD6">
        <w:rPr>
          <w:rFonts w:ascii="Times New Roman" w:hAnsi="Times New Roman" w:cs="Times New Roman"/>
        </w:rPr>
        <w:t>SELECT *</w:t>
      </w:r>
    </w:p>
    <w:p w14:paraId="560884FA" w14:textId="77777777" w:rsidR="00117A9F" w:rsidRPr="00646CD6" w:rsidRDefault="00117A9F" w:rsidP="00646CD6">
      <w:pPr>
        <w:jc w:val="both"/>
        <w:rPr>
          <w:rFonts w:ascii="Times New Roman" w:hAnsi="Times New Roman" w:cs="Times New Roman"/>
        </w:rPr>
      </w:pPr>
      <w:r w:rsidRPr="00646CD6">
        <w:rPr>
          <w:rFonts w:ascii="Times New Roman" w:hAnsi="Times New Roman" w:cs="Times New Roman"/>
        </w:rPr>
        <w:t>FROM analytical_inventory</w:t>
      </w:r>
    </w:p>
    <w:p w14:paraId="11F80C07" w14:textId="1FE24184" w:rsidR="00EA2040" w:rsidRPr="00646CD6" w:rsidRDefault="00117A9F" w:rsidP="00646CD6">
      <w:pPr>
        <w:jc w:val="both"/>
        <w:rPr>
          <w:rFonts w:ascii="Times New Roman" w:hAnsi="Times New Roman" w:cs="Times New Roman"/>
        </w:rPr>
      </w:pPr>
      <w:r w:rsidRPr="00646CD6">
        <w:rPr>
          <w:rFonts w:ascii="Times New Roman" w:hAnsi="Times New Roman" w:cs="Times New Roman"/>
        </w:rPr>
        <w:t>ORDER BY product_id;</w:t>
      </w:r>
    </w:p>
    <w:p w14:paraId="471A8643" w14:textId="77777777" w:rsidR="00117A9F" w:rsidRPr="00646CD6" w:rsidRDefault="00117A9F" w:rsidP="00646CD6">
      <w:pPr>
        <w:jc w:val="both"/>
        <w:rPr>
          <w:rFonts w:ascii="Times New Roman" w:hAnsi="Times New Roman" w:cs="Times New Roman"/>
        </w:rPr>
      </w:pPr>
    </w:p>
    <w:p w14:paraId="699FBF51" w14:textId="62428913" w:rsidR="00BA0128" w:rsidRPr="00646CD6" w:rsidRDefault="00BA0128" w:rsidP="00646CD6">
      <w:pPr>
        <w:jc w:val="both"/>
        <w:rPr>
          <w:rFonts w:ascii="Times New Roman" w:hAnsi="Times New Roman" w:cs="Times New Roman"/>
          <w:b/>
          <w:sz w:val="40"/>
          <w:szCs w:val="40"/>
        </w:rPr>
      </w:pPr>
      <w:r w:rsidRPr="00646CD6">
        <w:rPr>
          <w:rFonts w:ascii="Times New Roman" w:hAnsi="Times New Roman" w:cs="Times New Roman"/>
          <w:b/>
          <w:sz w:val="40"/>
          <w:szCs w:val="40"/>
        </w:rPr>
        <w:t>Key Questions / Analysis / Interpretation</w:t>
      </w:r>
    </w:p>
    <w:p w14:paraId="2929065C" w14:textId="77777777" w:rsidR="0035033C" w:rsidRPr="00646CD6" w:rsidRDefault="0035033C" w:rsidP="00646CD6">
      <w:pPr>
        <w:jc w:val="both"/>
        <w:rPr>
          <w:rFonts w:ascii="Times New Roman" w:hAnsi="Times New Roman" w:cs="Times New Roman"/>
          <w:b/>
          <w:sz w:val="28"/>
          <w:szCs w:val="28"/>
        </w:rPr>
      </w:pPr>
      <w:r w:rsidRPr="00646CD6">
        <w:rPr>
          <w:rFonts w:ascii="Times New Roman" w:hAnsi="Times New Roman" w:cs="Times New Roman"/>
          <w:b/>
          <w:sz w:val="28"/>
          <w:szCs w:val="28"/>
        </w:rPr>
        <w:t>Question 1: Contrast the background resource footprint of log-based Change Data Capture mechanisms against classic query-based scheduling checks on production tables.</w:t>
      </w:r>
    </w:p>
    <w:p w14:paraId="25E5C127"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Answer:</w:t>
      </w:r>
    </w:p>
    <w:p w14:paraId="7A2FC4D0"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Change Data Capture (CDC) captures database modifications incrementally instead of repeatedly scanning the entire source table.</w:t>
      </w:r>
    </w:p>
    <w:p w14:paraId="159E62FD"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Log-based CDC reads database transaction logs, such as PostgreSQL's Write-Ahead Log (WAL), to identify changes. It generally reduces the need for repeated full-table scans.</w:t>
      </w:r>
    </w:p>
    <w:p w14:paraId="78484E76"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lastRenderedPageBreak/>
        <w:t>Query-based scheduling checks periodically execute queries to identify modified records. These checks may consume additional CPU, memory, and disk I/O, particularly when tables are large.</w:t>
      </w:r>
    </w:p>
    <w:p w14:paraId="08F6FACF"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The major differences include:</w:t>
      </w:r>
    </w:p>
    <w:p w14:paraId="06008715" w14:textId="77777777" w:rsidR="0035033C" w:rsidRPr="00646CD6" w:rsidRDefault="0035033C" w:rsidP="00646CD6">
      <w:pPr>
        <w:numPr>
          <w:ilvl w:val="0"/>
          <w:numId w:val="16"/>
        </w:numPr>
        <w:jc w:val="both"/>
        <w:rPr>
          <w:rFonts w:ascii="Times New Roman" w:hAnsi="Times New Roman" w:cs="Times New Roman"/>
        </w:rPr>
      </w:pPr>
      <w:r w:rsidRPr="00646CD6">
        <w:rPr>
          <w:rFonts w:ascii="Times New Roman" w:hAnsi="Times New Roman" w:cs="Times New Roman"/>
        </w:rPr>
        <w:t>Resource consumption: Log-based CDC can reduce repeated table-scanning overhead.</w:t>
      </w:r>
    </w:p>
    <w:p w14:paraId="5D4AE6BA" w14:textId="77777777" w:rsidR="0035033C" w:rsidRPr="00646CD6" w:rsidRDefault="0035033C" w:rsidP="00646CD6">
      <w:pPr>
        <w:numPr>
          <w:ilvl w:val="0"/>
          <w:numId w:val="16"/>
        </w:numPr>
        <w:jc w:val="both"/>
        <w:rPr>
          <w:rFonts w:ascii="Times New Roman" w:hAnsi="Times New Roman" w:cs="Times New Roman"/>
        </w:rPr>
      </w:pPr>
      <w:r w:rsidRPr="00646CD6">
        <w:rPr>
          <w:rFonts w:ascii="Times New Roman" w:hAnsi="Times New Roman" w:cs="Times New Roman"/>
        </w:rPr>
        <w:t>Latency: CDC can propagate changes with low latency, while scheduled polling introduces delays between checks.</w:t>
      </w:r>
    </w:p>
    <w:p w14:paraId="1D824CF5" w14:textId="77777777" w:rsidR="0035033C" w:rsidRPr="00646CD6" w:rsidRDefault="0035033C" w:rsidP="00646CD6">
      <w:pPr>
        <w:numPr>
          <w:ilvl w:val="0"/>
          <w:numId w:val="16"/>
        </w:numPr>
        <w:jc w:val="both"/>
        <w:rPr>
          <w:rFonts w:ascii="Times New Roman" w:hAnsi="Times New Roman" w:cs="Times New Roman"/>
        </w:rPr>
      </w:pPr>
      <w:r w:rsidRPr="00646CD6">
        <w:rPr>
          <w:rFonts w:ascii="Times New Roman" w:hAnsi="Times New Roman" w:cs="Times New Roman"/>
        </w:rPr>
        <w:t>Database load: Query-based checks can increase the load on operational tables.</w:t>
      </w:r>
    </w:p>
    <w:p w14:paraId="2ACF0F3F" w14:textId="77777777" w:rsidR="0035033C" w:rsidRPr="00646CD6" w:rsidRDefault="0035033C" w:rsidP="00646CD6">
      <w:pPr>
        <w:numPr>
          <w:ilvl w:val="0"/>
          <w:numId w:val="16"/>
        </w:numPr>
        <w:jc w:val="both"/>
        <w:rPr>
          <w:rFonts w:ascii="Times New Roman" w:hAnsi="Times New Roman" w:cs="Times New Roman"/>
        </w:rPr>
      </w:pPr>
      <w:r w:rsidRPr="00646CD6">
        <w:rPr>
          <w:rFonts w:ascii="Times New Roman" w:hAnsi="Times New Roman" w:cs="Times New Roman"/>
        </w:rPr>
        <w:t>Change detection: Log-based CDC can capture transaction-level changes, while polling depends on available timestamps, version columns, or other change indicators.</w:t>
      </w:r>
    </w:p>
    <w:p w14:paraId="6488BF39" w14:textId="77777777" w:rsidR="0035033C" w:rsidRPr="00646CD6" w:rsidRDefault="0035033C" w:rsidP="00646CD6">
      <w:pPr>
        <w:numPr>
          <w:ilvl w:val="0"/>
          <w:numId w:val="16"/>
        </w:numPr>
        <w:jc w:val="both"/>
        <w:rPr>
          <w:rFonts w:ascii="Times New Roman" w:hAnsi="Times New Roman" w:cs="Times New Roman"/>
        </w:rPr>
      </w:pPr>
      <w:r w:rsidRPr="00646CD6">
        <w:rPr>
          <w:rFonts w:ascii="Times New Roman" w:hAnsi="Times New Roman" w:cs="Times New Roman"/>
        </w:rPr>
        <w:t>Implementation complexity: Log-based CDC requires transaction-log integration and checkpoint management.</w:t>
      </w:r>
    </w:p>
    <w:p w14:paraId="6D1CD7A7"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Therefore, log-based CDC is generally suitable for large, continuously changing databases where low-latency synchronization is required.</w:t>
      </w:r>
    </w:p>
    <w:p w14:paraId="4D95F4AF" w14:textId="77777777" w:rsidR="0035033C" w:rsidRPr="00646CD6" w:rsidRDefault="0035033C" w:rsidP="00646CD6">
      <w:pPr>
        <w:jc w:val="both"/>
        <w:rPr>
          <w:rFonts w:ascii="Times New Roman" w:hAnsi="Times New Roman" w:cs="Times New Roman"/>
          <w:sz w:val="28"/>
          <w:szCs w:val="28"/>
        </w:rPr>
      </w:pPr>
    </w:p>
    <w:p w14:paraId="068A1BBB" w14:textId="415DFBE9" w:rsidR="0035033C" w:rsidRPr="00646CD6" w:rsidRDefault="0035033C" w:rsidP="00646CD6">
      <w:pPr>
        <w:jc w:val="both"/>
        <w:rPr>
          <w:rFonts w:ascii="Times New Roman" w:hAnsi="Times New Roman" w:cs="Times New Roman"/>
          <w:b/>
          <w:sz w:val="28"/>
          <w:szCs w:val="28"/>
        </w:rPr>
      </w:pPr>
      <w:r w:rsidRPr="00646CD6">
        <w:rPr>
          <w:rFonts w:ascii="Times New Roman" w:hAnsi="Times New Roman" w:cs="Times New Roman"/>
          <w:b/>
          <w:sz w:val="28"/>
          <w:szCs w:val="28"/>
        </w:rPr>
        <w:t>Question 2: How does your downstream replication engine handle network connection failures without losing event order or creating duplicate data writes?</w:t>
      </w:r>
    </w:p>
    <w:p w14:paraId="7B56845C"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Answer:</w:t>
      </w:r>
    </w:p>
    <w:p w14:paraId="4120BCCD"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A downstream replication engine can use reliable event processing techniques to recover from connection failures and maintain data consistency.</w:t>
      </w:r>
    </w:p>
    <w:p w14:paraId="1FF7D639"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Important techniques include:</w:t>
      </w:r>
    </w:p>
    <w:p w14:paraId="01E202B5"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Persistent event logs: Captured changes remain stored until successfully processed.</w:t>
      </w:r>
    </w:p>
    <w:p w14:paraId="568E7D7E"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Event ordering: Events are processed according to their transaction or event sequence.</w:t>
      </w:r>
    </w:p>
    <w:p w14:paraId="33713D44"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Acknowledgements: Events are marked as processed only after the corresponding analytical changes succeed.</w:t>
      </w:r>
    </w:p>
    <w:p w14:paraId="1A48392A"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Retries: Failed operations are retried after the connection is restored.</w:t>
      </w:r>
    </w:p>
    <w:p w14:paraId="5FC5C378"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Idempotent writes: Upserts and unique event identifiers help prevent duplicate results when an event is replayed.</w:t>
      </w:r>
    </w:p>
    <w:p w14:paraId="40E8A9D0"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Checkpointing: The last successfully processed position is recorded to resume replication.</w:t>
      </w:r>
    </w:p>
    <w:p w14:paraId="38C75486"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 xml:space="preserve">In the implementation above, the analytical update and the event's processed status are committed in the same PostgreSQL transaction. This prevents an event from being marked </w:t>
      </w:r>
      <w:r w:rsidRPr="00646CD6">
        <w:rPr>
          <w:rFonts w:ascii="Times New Roman" w:hAnsi="Times New Roman" w:cs="Times New Roman"/>
        </w:rPr>
        <w:lastRenderedPageBreak/>
        <w:t>processed if its analytical update fails. A production system also needs appropriate retry logic and safeguards for concurrent consumers.</w:t>
      </w:r>
    </w:p>
    <w:p w14:paraId="6F3DE37B" w14:textId="77777777" w:rsidR="0035033C" w:rsidRPr="00646CD6" w:rsidRDefault="0035033C" w:rsidP="00646CD6">
      <w:pPr>
        <w:jc w:val="both"/>
        <w:rPr>
          <w:rFonts w:ascii="Times New Roman" w:hAnsi="Times New Roman" w:cs="Times New Roman"/>
        </w:rPr>
      </w:pPr>
    </w:p>
    <w:p w14:paraId="520268DA" w14:textId="0CD8ABA7" w:rsidR="0035033C" w:rsidRPr="00646CD6" w:rsidRDefault="0035033C" w:rsidP="00646CD6">
      <w:pPr>
        <w:jc w:val="both"/>
        <w:rPr>
          <w:rFonts w:ascii="Times New Roman" w:hAnsi="Times New Roman" w:cs="Times New Roman"/>
          <w:b/>
          <w:sz w:val="28"/>
          <w:szCs w:val="28"/>
        </w:rPr>
      </w:pPr>
      <w:r w:rsidRPr="00646CD6">
        <w:rPr>
          <w:rFonts w:ascii="Times New Roman" w:hAnsi="Times New Roman" w:cs="Times New Roman"/>
          <w:b/>
          <w:sz w:val="28"/>
          <w:szCs w:val="28"/>
        </w:rPr>
        <w:t>Question 3: What role does the transaction Write-Ahead Log (WAL) fill in enabling real-time, low-impact CDC pipelines in production?</w:t>
      </w:r>
    </w:p>
    <w:p w14:paraId="417D5AAC"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Answer:</w:t>
      </w:r>
    </w:p>
    <w:p w14:paraId="010C4C69"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The Write-Ahead Log (WAL) is a PostgreSQL mechanism that records database changes in a sequential log before the corresponding data pages are written to their final locations.</w:t>
      </w:r>
    </w:p>
    <w:p w14:paraId="4FDBF60A"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Its role in CDC includes:</w:t>
      </w:r>
    </w:p>
    <w:p w14:paraId="447AC9AE" w14:textId="77777777" w:rsidR="0035033C" w:rsidRPr="00646CD6" w:rsidRDefault="0035033C" w:rsidP="00646CD6">
      <w:pPr>
        <w:numPr>
          <w:ilvl w:val="0"/>
          <w:numId w:val="18"/>
        </w:numPr>
        <w:jc w:val="both"/>
        <w:rPr>
          <w:rFonts w:ascii="Times New Roman" w:hAnsi="Times New Roman" w:cs="Times New Roman"/>
        </w:rPr>
      </w:pPr>
      <w:r w:rsidRPr="00646CD6">
        <w:rPr>
          <w:rFonts w:ascii="Times New Roman" w:hAnsi="Times New Roman" w:cs="Times New Roman"/>
        </w:rPr>
        <w:t>Change tracking: WAL records provide information about committed database modifications.</w:t>
      </w:r>
    </w:p>
    <w:p w14:paraId="3597FAAB" w14:textId="77777777" w:rsidR="0035033C" w:rsidRPr="00646CD6" w:rsidRDefault="0035033C" w:rsidP="00646CD6">
      <w:pPr>
        <w:numPr>
          <w:ilvl w:val="0"/>
          <w:numId w:val="18"/>
        </w:numPr>
        <w:jc w:val="both"/>
        <w:rPr>
          <w:rFonts w:ascii="Times New Roman" w:hAnsi="Times New Roman" w:cs="Times New Roman"/>
        </w:rPr>
      </w:pPr>
      <w:r w:rsidRPr="00646CD6">
        <w:rPr>
          <w:rFonts w:ascii="Times New Roman" w:hAnsi="Times New Roman" w:cs="Times New Roman"/>
        </w:rPr>
        <w:t>Incremental replication: Consumers can capture changes without repeatedly copying the entire table.</w:t>
      </w:r>
    </w:p>
    <w:p w14:paraId="22783F86" w14:textId="77777777" w:rsidR="0035033C" w:rsidRPr="00646CD6" w:rsidRDefault="0035033C" w:rsidP="00646CD6">
      <w:pPr>
        <w:numPr>
          <w:ilvl w:val="0"/>
          <w:numId w:val="18"/>
        </w:numPr>
        <w:jc w:val="both"/>
        <w:rPr>
          <w:rFonts w:ascii="Times New Roman" w:hAnsi="Times New Roman" w:cs="Times New Roman"/>
        </w:rPr>
      </w:pPr>
      <w:r w:rsidRPr="00646CD6">
        <w:rPr>
          <w:rFonts w:ascii="Times New Roman" w:hAnsi="Times New Roman" w:cs="Times New Roman"/>
        </w:rPr>
        <w:t>Recovery: Log positions allow a consumer to resume from a known checkpoint, provided the required WAL records remain available.</w:t>
      </w:r>
    </w:p>
    <w:p w14:paraId="7A29C381" w14:textId="77777777" w:rsidR="0035033C" w:rsidRPr="00646CD6" w:rsidRDefault="0035033C" w:rsidP="00646CD6">
      <w:pPr>
        <w:numPr>
          <w:ilvl w:val="0"/>
          <w:numId w:val="18"/>
        </w:numPr>
        <w:jc w:val="both"/>
        <w:rPr>
          <w:rFonts w:ascii="Times New Roman" w:hAnsi="Times New Roman" w:cs="Times New Roman"/>
        </w:rPr>
      </w:pPr>
      <w:r w:rsidRPr="00646CD6">
        <w:rPr>
          <w:rFonts w:ascii="Times New Roman" w:hAnsi="Times New Roman" w:cs="Times New Roman"/>
        </w:rPr>
        <w:t>Transaction ordering: Log sequence numbers (LSNs) help establish the order of database changes.</w:t>
      </w:r>
    </w:p>
    <w:p w14:paraId="2F3E252C" w14:textId="77777777" w:rsidR="0035033C" w:rsidRPr="00646CD6" w:rsidRDefault="0035033C" w:rsidP="00646CD6">
      <w:pPr>
        <w:numPr>
          <w:ilvl w:val="0"/>
          <w:numId w:val="18"/>
        </w:numPr>
        <w:jc w:val="both"/>
        <w:rPr>
          <w:rFonts w:ascii="Times New Roman" w:hAnsi="Times New Roman" w:cs="Times New Roman"/>
        </w:rPr>
      </w:pPr>
      <w:r w:rsidRPr="00646CD6">
        <w:rPr>
          <w:rFonts w:ascii="Times New Roman" w:hAnsi="Times New Roman" w:cs="Times New Roman"/>
        </w:rPr>
        <w:t>Replication support: PostgreSQL logical decoding can convert WAL records into a stream of logical row changes.</w:t>
      </w:r>
    </w:p>
    <w:p w14:paraId="7E24E5D1"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WAL-based CDC can reduce the overhead of repeatedly querying production tables. However, it is not entirely zero-impact: log retention, decoding, replication, and network activity still consume resources.</w:t>
      </w:r>
    </w:p>
    <w:p w14:paraId="45C99EF8" w14:textId="77777777" w:rsidR="00956C11" w:rsidRPr="00646CD6" w:rsidRDefault="00956C11" w:rsidP="00646CD6">
      <w:pPr>
        <w:jc w:val="both"/>
        <w:rPr>
          <w:rFonts w:ascii="Times New Roman" w:hAnsi="Times New Roman" w:cs="Times New Roman"/>
        </w:rPr>
      </w:pPr>
    </w:p>
    <w:p w14:paraId="3B9C7089" w14:textId="0BA01F8C" w:rsidR="00956C11" w:rsidRPr="00646CD6" w:rsidRDefault="00956C11" w:rsidP="00646CD6">
      <w:pPr>
        <w:jc w:val="both"/>
        <w:rPr>
          <w:rFonts w:ascii="Times New Roman" w:hAnsi="Times New Roman" w:cs="Times New Roman"/>
          <w:b/>
          <w:sz w:val="40"/>
          <w:szCs w:val="40"/>
        </w:rPr>
      </w:pPr>
      <w:r w:rsidRPr="00646CD6">
        <w:rPr>
          <w:rFonts w:ascii="Times New Roman" w:hAnsi="Times New Roman" w:cs="Times New Roman"/>
          <w:b/>
          <w:sz w:val="40"/>
          <w:szCs w:val="40"/>
        </w:rPr>
        <w:t>Supplementary Problem</w:t>
      </w:r>
    </w:p>
    <w:p w14:paraId="224797E5" w14:textId="77777777" w:rsidR="00D73681" w:rsidRPr="00646CD6" w:rsidRDefault="00D73681" w:rsidP="00646CD6">
      <w:pPr>
        <w:jc w:val="both"/>
        <w:rPr>
          <w:rFonts w:ascii="Times New Roman" w:hAnsi="Times New Roman" w:cs="Times New Roman"/>
          <w:b/>
        </w:rPr>
      </w:pPr>
      <w:r w:rsidRPr="00646CD6">
        <w:rPr>
          <w:rFonts w:ascii="Times New Roman" w:hAnsi="Times New Roman" w:cs="Times New Roman"/>
          <w:b/>
        </w:rPr>
        <w:t>Problem statement: Implement downstream deduplication logic that handles out-of-order CDC updates by tracking database row version numbers.</w:t>
      </w:r>
    </w:p>
    <w:p w14:paraId="2F9AF120" w14:textId="77777777" w:rsidR="00D73681" w:rsidRPr="00646CD6" w:rsidRDefault="00D73681" w:rsidP="00646CD6">
      <w:pPr>
        <w:jc w:val="both"/>
        <w:rPr>
          <w:rFonts w:ascii="Times New Roman" w:hAnsi="Times New Roman" w:cs="Times New Roman"/>
        </w:rPr>
      </w:pPr>
      <w:r w:rsidRPr="00646CD6">
        <w:rPr>
          <w:rFonts w:ascii="Times New Roman" w:hAnsi="Times New Roman" w:cs="Times New Roman"/>
        </w:rPr>
        <w:t>Solution approach:</w:t>
      </w:r>
    </w:p>
    <w:p w14:paraId="662136A8"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t>Add a version number to each source inventory record.</w:t>
      </w:r>
    </w:p>
    <w:p w14:paraId="233AC9AA"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t>Increment the version number whenever the record is updated.</w:t>
      </w:r>
    </w:p>
    <w:p w14:paraId="21573130"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t>Include the version number in each captured event.</w:t>
      </w:r>
    </w:p>
    <w:p w14:paraId="2906BB48"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t>Store the last applied version in the analytical table.</w:t>
      </w:r>
    </w:p>
    <w:p w14:paraId="024B7F85"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t>Apply an incoming event only if its version is newer than the version already stored.</w:t>
      </w:r>
    </w:p>
    <w:p w14:paraId="2567B3EF"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lastRenderedPageBreak/>
        <w:t>Record duplicate or outdated events for auditing.</w:t>
      </w:r>
    </w:p>
    <w:p w14:paraId="166EAE85" w14:textId="77777777" w:rsidR="00D73681" w:rsidRPr="00646CD6" w:rsidRDefault="00D73681" w:rsidP="00646CD6">
      <w:pPr>
        <w:jc w:val="both"/>
        <w:rPr>
          <w:rFonts w:ascii="Times New Roman" w:hAnsi="Times New Roman" w:cs="Times New Roman"/>
        </w:rPr>
      </w:pPr>
      <w:r w:rsidRPr="00646CD6">
        <w:rPr>
          <w:rFonts w:ascii="Times New Roman" w:hAnsi="Times New Roman" w:cs="Times New Roman"/>
        </w:rPr>
        <w:t>For example, if version 5 is already applied and version 4 arrives late, the replication engine should reject version 4 rather than overwrite the newer state.</w:t>
      </w:r>
    </w:p>
    <w:p w14:paraId="2F29F4DE" w14:textId="77777777" w:rsidR="00D73681" w:rsidRPr="00646CD6" w:rsidRDefault="00D73681" w:rsidP="00646CD6">
      <w:pPr>
        <w:jc w:val="both"/>
        <w:rPr>
          <w:rFonts w:ascii="Times New Roman" w:hAnsi="Times New Roman" w:cs="Times New Roman"/>
        </w:rPr>
      </w:pPr>
      <w:r w:rsidRPr="00646CD6">
        <w:rPr>
          <w:rFonts w:ascii="Times New Roman" w:hAnsi="Times New Roman" w:cs="Times New Roman"/>
        </w:rPr>
        <w:t>This approach helps maintain the consistency of analytical data when events are delayed, duplicated, or delivered out of order.</w:t>
      </w:r>
    </w:p>
    <w:p w14:paraId="550DE9C6" w14:textId="77777777" w:rsidR="007A24BD" w:rsidRPr="00646CD6" w:rsidRDefault="007A24BD" w:rsidP="00646CD6">
      <w:pPr>
        <w:jc w:val="both"/>
        <w:rPr>
          <w:rFonts w:ascii="Times New Roman" w:hAnsi="Times New Roman" w:cs="Times New Roman"/>
          <w:sz w:val="40"/>
          <w:szCs w:val="40"/>
        </w:rPr>
      </w:pPr>
    </w:p>
    <w:p w14:paraId="1CA06D65" w14:textId="38D81798" w:rsidR="00E70045" w:rsidRPr="00646CD6" w:rsidRDefault="00E70045" w:rsidP="00646CD6">
      <w:pPr>
        <w:jc w:val="both"/>
        <w:rPr>
          <w:rFonts w:ascii="Times New Roman" w:hAnsi="Times New Roman" w:cs="Times New Roman"/>
          <w:b/>
          <w:sz w:val="40"/>
          <w:szCs w:val="40"/>
        </w:rPr>
      </w:pPr>
      <w:r w:rsidRPr="00646CD6">
        <w:rPr>
          <w:rFonts w:ascii="Times New Roman" w:hAnsi="Times New Roman" w:cs="Times New Roman"/>
          <w:b/>
          <w:sz w:val="40"/>
          <w:szCs w:val="40"/>
        </w:rPr>
        <w:t>Output</w:t>
      </w:r>
    </w:p>
    <w:p w14:paraId="2BD62C28" w14:textId="2F2B1EA7" w:rsidR="00BA0128" w:rsidRPr="00646CD6" w:rsidRDefault="00BA0128" w:rsidP="00646CD6">
      <w:pPr>
        <w:jc w:val="both"/>
        <w:rPr>
          <w:rFonts w:ascii="Times New Roman" w:hAnsi="Times New Roman" w:cs="Times New Roman"/>
        </w:rPr>
      </w:pPr>
    </w:p>
    <w:p w14:paraId="2FFA9A55" w14:textId="1A80E6E8" w:rsidR="007A24BD" w:rsidRPr="00646CD6" w:rsidRDefault="00463FCB" w:rsidP="00646CD6">
      <w:pPr>
        <w:jc w:val="both"/>
        <w:rPr>
          <w:rFonts w:ascii="Times New Roman" w:hAnsi="Times New Roman" w:cs="Times New Roman"/>
          <w:sz w:val="40"/>
          <w:szCs w:val="40"/>
        </w:rPr>
      </w:pPr>
      <w:r w:rsidRPr="00463FCB">
        <w:rPr>
          <w:rFonts w:ascii="Times New Roman" w:hAnsi="Times New Roman" w:cs="Times New Roman"/>
          <w:noProof/>
          <w:sz w:val="40"/>
          <w:szCs w:val="40"/>
        </w:rPr>
        <w:drawing>
          <wp:inline distT="0" distB="0" distL="0" distR="0" wp14:anchorId="611D95DF" wp14:editId="470B634E">
            <wp:extent cx="5639289" cy="1920406"/>
            <wp:effectExtent l="0" t="0" r="0" b="3810"/>
            <wp:docPr id="100397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5461" name=""/>
                    <pic:cNvPicPr/>
                  </pic:nvPicPr>
                  <pic:blipFill>
                    <a:blip r:embed="rId8"/>
                    <a:stretch>
                      <a:fillRect/>
                    </a:stretch>
                  </pic:blipFill>
                  <pic:spPr>
                    <a:xfrm>
                      <a:off x="0" y="0"/>
                      <a:ext cx="5639289" cy="1920406"/>
                    </a:xfrm>
                    <a:prstGeom prst="rect">
                      <a:avLst/>
                    </a:prstGeom>
                  </pic:spPr>
                </pic:pic>
              </a:graphicData>
            </a:graphic>
          </wp:inline>
        </w:drawing>
      </w:r>
      <w:r w:rsidR="0004243C" w:rsidRPr="0004243C">
        <w:rPr>
          <w:rFonts w:ascii="Times New Roman" w:hAnsi="Times New Roman" w:cs="Times New Roman"/>
          <w:noProof/>
          <w:sz w:val="40"/>
          <w:szCs w:val="40"/>
        </w:rPr>
        <w:drawing>
          <wp:inline distT="0" distB="0" distL="0" distR="0" wp14:anchorId="4A768E56" wp14:editId="413F52B5">
            <wp:extent cx="5646909" cy="952583"/>
            <wp:effectExtent l="0" t="0" r="0" b="0"/>
            <wp:docPr id="155020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06060" name=""/>
                    <pic:cNvPicPr/>
                  </pic:nvPicPr>
                  <pic:blipFill>
                    <a:blip r:embed="rId9"/>
                    <a:stretch>
                      <a:fillRect/>
                    </a:stretch>
                  </pic:blipFill>
                  <pic:spPr>
                    <a:xfrm>
                      <a:off x="0" y="0"/>
                      <a:ext cx="5646909" cy="952583"/>
                    </a:xfrm>
                    <a:prstGeom prst="rect">
                      <a:avLst/>
                    </a:prstGeom>
                  </pic:spPr>
                </pic:pic>
              </a:graphicData>
            </a:graphic>
          </wp:inline>
        </w:drawing>
      </w:r>
      <w:r w:rsidR="0004243C" w:rsidRPr="0004243C">
        <w:rPr>
          <w:rFonts w:ascii="Times New Roman" w:hAnsi="Times New Roman" w:cs="Times New Roman"/>
          <w:noProof/>
          <w:sz w:val="40"/>
          <w:szCs w:val="40"/>
        </w:rPr>
        <w:drawing>
          <wp:inline distT="0" distB="0" distL="0" distR="0" wp14:anchorId="0BFEEE2A" wp14:editId="4E03801F">
            <wp:extent cx="5578323" cy="1036410"/>
            <wp:effectExtent l="0" t="0" r="3810" b="0"/>
            <wp:docPr id="115327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79499" name=""/>
                    <pic:cNvPicPr/>
                  </pic:nvPicPr>
                  <pic:blipFill>
                    <a:blip r:embed="rId10"/>
                    <a:stretch>
                      <a:fillRect/>
                    </a:stretch>
                  </pic:blipFill>
                  <pic:spPr>
                    <a:xfrm>
                      <a:off x="0" y="0"/>
                      <a:ext cx="5578323" cy="1036410"/>
                    </a:xfrm>
                    <a:prstGeom prst="rect">
                      <a:avLst/>
                    </a:prstGeom>
                  </pic:spPr>
                </pic:pic>
              </a:graphicData>
            </a:graphic>
          </wp:inline>
        </w:drawing>
      </w:r>
      <w:r w:rsidR="0004243C" w:rsidRPr="0004243C">
        <w:rPr>
          <w:rFonts w:ascii="Times New Roman" w:hAnsi="Times New Roman" w:cs="Times New Roman"/>
          <w:noProof/>
          <w:sz w:val="40"/>
          <w:szCs w:val="40"/>
        </w:rPr>
        <w:drawing>
          <wp:inline distT="0" distB="0" distL="0" distR="0" wp14:anchorId="01A082D7" wp14:editId="05C81CE5">
            <wp:extent cx="5624047" cy="1333616"/>
            <wp:effectExtent l="0" t="0" r="0" b="0"/>
            <wp:docPr id="212247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77034" name=""/>
                    <pic:cNvPicPr/>
                  </pic:nvPicPr>
                  <pic:blipFill>
                    <a:blip r:embed="rId11"/>
                    <a:stretch>
                      <a:fillRect/>
                    </a:stretch>
                  </pic:blipFill>
                  <pic:spPr>
                    <a:xfrm>
                      <a:off x="0" y="0"/>
                      <a:ext cx="5624047" cy="1333616"/>
                    </a:xfrm>
                    <a:prstGeom prst="rect">
                      <a:avLst/>
                    </a:prstGeom>
                  </pic:spPr>
                </pic:pic>
              </a:graphicData>
            </a:graphic>
          </wp:inline>
        </w:drawing>
      </w:r>
      <w:r w:rsidR="00A20079" w:rsidRPr="00A20079">
        <w:rPr>
          <w:rFonts w:ascii="Times New Roman" w:hAnsi="Times New Roman" w:cs="Times New Roman"/>
          <w:noProof/>
          <w:sz w:val="40"/>
          <w:szCs w:val="40"/>
        </w:rPr>
        <w:lastRenderedPageBreak/>
        <w:drawing>
          <wp:inline distT="0" distB="0" distL="0" distR="0" wp14:anchorId="2034B824" wp14:editId="2188F4E7">
            <wp:extent cx="5509737" cy="1653683"/>
            <wp:effectExtent l="0" t="0" r="0" b="3810"/>
            <wp:docPr id="116796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60967" name=""/>
                    <pic:cNvPicPr/>
                  </pic:nvPicPr>
                  <pic:blipFill>
                    <a:blip r:embed="rId12"/>
                    <a:stretch>
                      <a:fillRect/>
                    </a:stretch>
                  </pic:blipFill>
                  <pic:spPr>
                    <a:xfrm>
                      <a:off x="0" y="0"/>
                      <a:ext cx="5509737" cy="1653683"/>
                    </a:xfrm>
                    <a:prstGeom prst="rect">
                      <a:avLst/>
                    </a:prstGeom>
                  </pic:spPr>
                </pic:pic>
              </a:graphicData>
            </a:graphic>
          </wp:inline>
        </w:drawing>
      </w:r>
      <w:r w:rsidR="00A20079" w:rsidRPr="00A20079">
        <w:rPr>
          <w:rFonts w:ascii="Times New Roman" w:hAnsi="Times New Roman" w:cs="Times New Roman"/>
          <w:noProof/>
          <w:sz w:val="40"/>
          <w:szCs w:val="40"/>
        </w:rPr>
        <w:drawing>
          <wp:inline distT="0" distB="0" distL="0" distR="0" wp14:anchorId="5A495D4A" wp14:editId="4B8CBA05">
            <wp:extent cx="5616427" cy="1615580"/>
            <wp:effectExtent l="0" t="0" r="3810" b="3810"/>
            <wp:docPr id="110316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65135" name=""/>
                    <pic:cNvPicPr/>
                  </pic:nvPicPr>
                  <pic:blipFill>
                    <a:blip r:embed="rId13"/>
                    <a:stretch>
                      <a:fillRect/>
                    </a:stretch>
                  </pic:blipFill>
                  <pic:spPr>
                    <a:xfrm>
                      <a:off x="0" y="0"/>
                      <a:ext cx="5616427" cy="1615580"/>
                    </a:xfrm>
                    <a:prstGeom prst="rect">
                      <a:avLst/>
                    </a:prstGeom>
                  </pic:spPr>
                </pic:pic>
              </a:graphicData>
            </a:graphic>
          </wp:inline>
        </w:drawing>
      </w:r>
      <w:r w:rsidR="00A20079" w:rsidRPr="00A20079">
        <w:rPr>
          <w:rFonts w:ascii="Times New Roman" w:hAnsi="Times New Roman" w:cs="Times New Roman"/>
          <w:noProof/>
          <w:sz w:val="40"/>
          <w:szCs w:val="40"/>
        </w:rPr>
        <w:drawing>
          <wp:inline distT="0" distB="0" distL="0" distR="0" wp14:anchorId="57FE7ADC" wp14:editId="58BC3405">
            <wp:extent cx="5624047" cy="1234547"/>
            <wp:effectExtent l="0" t="0" r="0" b="3810"/>
            <wp:docPr id="149641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17514" name=""/>
                    <pic:cNvPicPr/>
                  </pic:nvPicPr>
                  <pic:blipFill>
                    <a:blip r:embed="rId14"/>
                    <a:stretch>
                      <a:fillRect/>
                    </a:stretch>
                  </pic:blipFill>
                  <pic:spPr>
                    <a:xfrm>
                      <a:off x="0" y="0"/>
                      <a:ext cx="5624047" cy="1234547"/>
                    </a:xfrm>
                    <a:prstGeom prst="rect">
                      <a:avLst/>
                    </a:prstGeom>
                  </pic:spPr>
                </pic:pic>
              </a:graphicData>
            </a:graphic>
          </wp:inline>
        </w:drawing>
      </w:r>
      <w:r w:rsidR="00A20079" w:rsidRPr="00A20079">
        <w:rPr>
          <w:rFonts w:ascii="Times New Roman" w:hAnsi="Times New Roman" w:cs="Times New Roman"/>
          <w:noProof/>
          <w:sz w:val="40"/>
          <w:szCs w:val="40"/>
        </w:rPr>
        <w:drawing>
          <wp:inline distT="0" distB="0" distL="0" distR="0" wp14:anchorId="6328F470" wp14:editId="35366852">
            <wp:extent cx="5585944" cy="1425063"/>
            <wp:effectExtent l="0" t="0" r="0" b="3810"/>
            <wp:docPr id="99198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88895" name=""/>
                    <pic:cNvPicPr/>
                  </pic:nvPicPr>
                  <pic:blipFill>
                    <a:blip r:embed="rId15"/>
                    <a:stretch>
                      <a:fillRect/>
                    </a:stretch>
                  </pic:blipFill>
                  <pic:spPr>
                    <a:xfrm>
                      <a:off x="0" y="0"/>
                      <a:ext cx="5585944" cy="1425063"/>
                    </a:xfrm>
                    <a:prstGeom prst="rect">
                      <a:avLst/>
                    </a:prstGeom>
                  </pic:spPr>
                </pic:pic>
              </a:graphicData>
            </a:graphic>
          </wp:inline>
        </w:drawing>
      </w:r>
      <w:r w:rsidR="009F1EBB" w:rsidRPr="009F1EBB">
        <w:rPr>
          <w:rFonts w:ascii="Times New Roman" w:hAnsi="Times New Roman" w:cs="Times New Roman"/>
          <w:noProof/>
          <w:sz w:val="40"/>
          <w:szCs w:val="40"/>
        </w:rPr>
        <w:drawing>
          <wp:inline distT="0" distB="0" distL="0" distR="0" wp14:anchorId="7E5C2176" wp14:editId="2F7CAD0B">
            <wp:extent cx="5616427" cy="1425063"/>
            <wp:effectExtent l="0" t="0" r="3810" b="3810"/>
            <wp:docPr id="117891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15546" name=""/>
                    <pic:cNvPicPr/>
                  </pic:nvPicPr>
                  <pic:blipFill>
                    <a:blip r:embed="rId16"/>
                    <a:stretch>
                      <a:fillRect/>
                    </a:stretch>
                  </pic:blipFill>
                  <pic:spPr>
                    <a:xfrm>
                      <a:off x="0" y="0"/>
                      <a:ext cx="5616427" cy="1425063"/>
                    </a:xfrm>
                    <a:prstGeom prst="rect">
                      <a:avLst/>
                    </a:prstGeom>
                  </pic:spPr>
                </pic:pic>
              </a:graphicData>
            </a:graphic>
          </wp:inline>
        </w:drawing>
      </w:r>
      <w:r w:rsidR="009F1EBB" w:rsidRPr="009F1EBB">
        <w:rPr>
          <w:rFonts w:ascii="Times New Roman" w:hAnsi="Times New Roman" w:cs="Times New Roman"/>
          <w:noProof/>
          <w:sz w:val="40"/>
          <w:szCs w:val="40"/>
        </w:rPr>
        <w:lastRenderedPageBreak/>
        <w:drawing>
          <wp:inline distT="0" distB="0" distL="0" distR="0" wp14:anchorId="799F85EB" wp14:editId="77E17C5B">
            <wp:extent cx="5524979" cy="2072820"/>
            <wp:effectExtent l="0" t="0" r="0" b="3810"/>
            <wp:docPr id="168110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3773" name=""/>
                    <pic:cNvPicPr/>
                  </pic:nvPicPr>
                  <pic:blipFill>
                    <a:blip r:embed="rId17"/>
                    <a:stretch>
                      <a:fillRect/>
                    </a:stretch>
                  </pic:blipFill>
                  <pic:spPr>
                    <a:xfrm>
                      <a:off x="0" y="0"/>
                      <a:ext cx="5524979" cy="2072820"/>
                    </a:xfrm>
                    <a:prstGeom prst="rect">
                      <a:avLst/>
                    </a:prstGeom>
                  </pic:spPr>
                </pic:pic>
              </a:graphicData>
            </a:graphic>
          </wp:inline>
        </w:drawing>
      </w:r>
      <w:r w:rsidR="009F1EBB" w:rsidRPr="009F1EBB">
        <w:rPr>
          <w:rFonts w:ascii="Times New Roman" w:hAnsi="Times New Roman" w:cs="Times New Roman"/>
          <w:noProof/>
          <w:sz w:val="40"/>
          <w:szCs w:val="40"/>
        </w:rPr>
        <w:drawing>
          <wp:inline distT="0" distB="0" distL="0" distR="0" wp14:anchorId="5E271FFB" wp14:editId="1E02C7E3">
            <wp:extent cx="5532599" cy="1836579"/>
            <wp:effectExtent l="0" t="0" r="0" b="0"/>
            <wp:docPr id="100308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4928" name=""/>
                    <pic:cNvPicPr/>
                  </pic:nvPicPr>
                  <pic:blipFill>
                    <a:blip r:embed="rId18"/>
                    <a:stretch>
                      <a:fillRect/>
                    </a:stretch>
                  </pic:blipFill>
                  <pic:spPr>
                    <a:xfrm>
                      <a:off x="0" y="0"/>
                      <a:ext cx="5532599" cy="1836579"/>
                    </a:xfrm>
                    <a:prstGeom prst="rect">
                      <a:avLst/>
                    </a:prstGeom>
                  </pic:spPr>
                </pic:pic>
              </a:graphicData>
            </a:graphic>
          </wp:inline>
        </w:drawing>
      </w:r>
    </w:p>
    <w:p w14:paraId="6F00B005" w14:textId="77777777" w:rsidR="007A24BD" w:rsidRPr="00646CD6" w:rsidRDefault="007A24BD" w:rsidP="00646CD6">
      <w:pPr>
        <w:jc w:val="both"/>
        <w:rPr>
          <w:rFonts w:ascii="Times New Roman" w:hAnsi="Times New Roman" w:cs="Times New Roman"/>
          <w:sz w:val="40"/>
          <w:szCs w:val="40"/>
        </w:rPr>
      </w:pPr>
    </w:p>
    <w:p w14:paraId="5268B7E6" w14:textId="00238DB9" w:rsidR="00BA0128" w:rsidRPr="00646CD6" w:rsidRDefault="00BA0128" w:rsidP="00646CD6">
      <w:pPr>
        <w:jc w:val="both"/>
        <w:rPr>
          <w:rFonts w:ascii="Times New Roman" w:hAnsi="Times New Roman" w:cs="Times New Roman"/>
          <w:b/>
          <w:sz w:val="40"/>
          <w:szCs w:val="40"/>
        </w:rPr>
      </w:pPr>
      <w:r w:rsidRPr="00646CD6">
        <w:rPr>
          <w:rFonts w:ascii="Times New Roman" w:hAnsi="Times New Roman" w:cs="Times New Roman"/>
          <w:b/>
          <w:sz w:val="40"/>
          <w:szCs w:val="40"/>
        </w:rPr>
        <w:t>Final Conclusion</w:t>
      </w:r>
    </w:p>
    <w:p w14:paraId="6CD90E81" w14:textId="77777777" w:rsidR="00646CD6" w:rsidRPr="00646CD6" w:rsidRDefault="00646CD6" w:rsidP="00646CD6">
      <w:pPr>
        <w:jc w:val="both"/>
        <w:rPr>
          <w:rFonts w:ascii="Times New Roman" w:hAnsi="Times New Roman" w:cs="Times New Roman"/>
        </w:rPr>
      </w:pPr>
      <w:r w:rsidRPr="00646CD6">
        <w:rPr>
          <w:rFonts w:ascii="Times New Roman" w:hAnsi="Times New Roman" w:cs="Times New Roman"/>
        </w:rPr>
        <w:t>The practical demonstrates how Change Data Capture (CDC) enables incremental synchronization between operational and analytical databases. By capturing INSERT, UPDATE, and DELETE operations, the system maintains an audit ledger and propagates changes to the analytical table without repeatedly copying the complete source database.</w:t>
      </w:r>
    </w:p>
    <w:p w14:paraId="5E0E63B9" w14:textId="77777777" w:rsidR="00646CD6" w:rsidRPr="00646CD6" w:rsidRDefault="00646CD6" w:rsidP="00646CD6">
      <w:pPr>
        <w:jc w:val="both"/>
        <w:rPr>
          <w:rFonts w:ascii="Times New Roman" w:hAnsi="Times New Roman" w:cs="Times New Roman"/>
        </w:rPr>
      </w:pPr>
      <w:r w:rsidRPr="00646CD6">
        <w:rPr>
          <w:rFonts w:ascii="Times New Roman" w:hAnsi="Times New Roman" w:cs="Times New Roman"/>
        </w:rPr>
        <w:t>PostgreSQL triggers, PL/pgSQL, Python, and Psycopg2 provide a practical foundation for demonstrating CDC concepts. The event log preserves change history, while the replication process updates the analytical table to reflect the latest operational state.</w:t>
      </w:r>
    </w:p>
    <w:p w14:paraId="69148998" w14:textId="77777777" w:rsidR="00646CD6" w:rsidRPr="00646CD6" w:rsidRDefault="00646CD6" w:rsidP="00646CD6">
      <w:pPr>
        <w:jc w:val="both"/>
        <w:rPr>
          <w:rFonts w:ascii="Times New Roman" w:hAnsi="Times New Roman" w:cs="Times New Roman"/>
        </w:rPr>
      </w:pPr>
      <w:r w:rsidRPr="00646CD6">
        <w:rPr>
          <w:rFonts w:ascii="Times New Roman" w:hAnsi="Times New Roman" w:cs="Times New Roman"/>
        </w:rPr>
        <w:t>Overall, CDC helps reduce unnecessary data processing, supports timely analytical updates, and provides a foundation for reliable database replication, auditing, and real-time data engineering pipelines.</w:t>
      </w:r>
    </w:p>
    <w:p w14:paraId="5A9C4446" w14:textId="77777777" w:rsidR="00BA0128" w:rsidRPr="00646CD6" w:rsidRDefault="00BA0128" w:rsidP="00646CD6">
      <w:pPr>
        <w:jc w:val="both"/>
        <w:rPr>
          <w:rFonts w:ascii="Times New Roman" w:hAnsi="Times New Roman" w:cs="Times New Roman"/>
        </w:rPr>
      </w:pPr>
    </w:p>
    <w:sectPr w:rsidR="00BA0128" w:rsidRPr="00646CD6">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1228F" w14:textId="77777777" w:rsidR="00422B29" w:rsidRDefault="00422B29" w:rsidP="00EC7D35">
      <w:pPr>
        <w:spacing w:after="0" w:line="240" w:lineRule="auto"/>
      </w:pPr>
      <w:r>
        <w:separator/>
      </w:r>
    </w:p>
  </w:endnote>
  <w:endnote w:type="continuationSeparator" w:id="0">
    <w:p w14:paraId="0C4E5C05" w14:textId="77777777" w:rsidR="00422B29" w:rsidRDefault="00422B29"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D1FA4" w14:textId="77777777" w:rsidR="00422B29" w:rsidRDefault="00422B29" w:rsidP="00EC7D35">
      <w:pPr>
        <w:spacing w:after="0" w:line="240" w:lineRule="auto"/>
      </w:pPr>
      <w:r>
        <w:separator/>
      </w:r>
    </w:p>
  </w:footnote>
  <w:footnote w:type="continuationSeparator" w:id="0">
    <w:p w14:paraId="726909A7" w14:textId="77777777" w:rsidR="00422B29" w:rsidRDefault="00422B29"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4B7EFD59" w:rsidR="00EC7D35" w:rsidRPr="00EC7D35" w:rsidRDefault="00EC7D35">
    <w:pPr>
      <w:pStyle w:val="Header"/>
      <w:rPr>
        <w:lang w:val="en-US"/>
      </w:rPr>
    </w:pPr>
    <w:r>
      <w:rPr>
        <w:lang w:val="en-US"/>
      </w:rPr>
      <w:t xml:space="preserve">ITUC301                                                                                             </w:t>
    </w:r>
    <w:r w:rsidR="007A24BD">
      <w:rPr>
        <w:lang w:val="en-US"/>
      </w:rPr>
      <w:t xml:space="preserve">                       </w:t>
    </w:r>
    <w:r>
      <w:rPr>
        <w:lang w:val="en-US"/>
      </w:rPr>
      <w:t xml:space="preserve">          </w:t>
    </w:r>
    <w:r w:rsidR="00A90BF7">
      <w:rPr>
        <w:lang w:val="en-US"/>
      </w:rPr>
      <w:t xml:space="preserve">  D25DIT091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40B5"/>
    <w:multiLevelType w:val="multilevel"/>
    <w:tmpl w:val="44B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F73E9"/>
    <w:multiLevelType w:val="multilevel"/>
    <w:tmpl w:val="E61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93025"/>
    <w:multiLevelType w:val="multilevel"/>
    <w:tmpl w:val="709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207A0"/>
    <w:multiLevelType w:val="multilevel"/>
    <w:tmpl w:val="888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558E9"/>
    <w:multiLevelType w:val="multilevel"/>
    <w:tmpl w:val="62C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7377B"/>
    <w:multiLevelType w:val="multilevel"/>
    <w:tmpl w:val="56C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D4F95"/>
    <w:multiLevelType w:val="hybridMultilevel"/>
    <w:tmpl w:val="F5E61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F7648D"/>
    <w:multiLevelType w:val="multilevel"/>
    <w:tmpl w:val="75D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C14EB"/>
    <w:multiLevelType w:val="multilevel"/>
    <w:tmpl w:val="664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76EF5"/>
    <w:multiLevelType w:val="multilevel"/>
    <w:tmpl w:val="DA0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31E58"/>
    <w:multiLevelType w:val="multilevel"/>
    <w:tmpl w:val="BD8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91D45"/>
    <w:multiLevelType w:val="multilevel"/>
    <w:tmpl w:val="3264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A5F75"/>
    <w:multiLevelType w:val="multilevel"/>
    <w:tmpl w:val="9C6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E7556"/>
    <w:multiLevelType w:val="multilevel"/>
    <w:tmpl w:val="8E7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B24EB"/>
    <w:multiLevelType w:val="multilevel"/>
    <w:tmpl w:val="F0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A1BFD"/>
    <w:multiLevelType w:val="multilevel"/>
    <w:tmpl w:val="E5E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467AC"/>
    <w:multiLevelType w:val="multilevel"/>
    <w:tmpl w:val="E5B8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F84024"/>
    <w:multiLevelType w:val="multilevel"/>
    <w:tmpl w:val="C8C4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258742">
    <w:abstractNumId w:val="14"/>
  </w:num>
  <w:num w:numId="2" w16cid:durableId="228660006">
    <w:abstractNumId w:val="7"/>
  </w:num>
  <w:num w:numId="3" w16cid:durableId="1052776081">
    <w:abstractNumId w:val="6"/>
  </w:num>
  <w:num w:numId="4" w16cid:durableId="1253659463">
    <w:abstractNumId w:val="15"/>
  </w:num>
  <w:num w:numId="5" w16cid:durableId="1394549307">
    <w:abstractNumId w:val="9"/>
  </w:num>
  <w:num w:numId="6" w16cid:durableId="567808297">
    <w:abstractNumId w:val="1"/>
  </w:num>
  <w:num w:numId="7" w16cid:durableId="1788111923">
    <w:abstractNumId w:val="18"/>
  </w:num>
  <w:num w:numId="8" w16cid:durableId="631402498">
    <w:abstractNumId w:val="16"/>
  </w:num>
  <w:num w:numId="9" w16cid:durableId="455562251">
    <w:abstractNumId w:val="8"/>
  </w:num>
  <w:num w:numId="10" w16cid:durableId="1246718619">
    <w:abstractNumId w:val="5"/>
  </w:num>
  <w:num w:numId="11" w16cid:durableId="1638028176">
    <w:abstractNumId w:val="13"/>
  </w:num>
  <w:num w:numId="12" w16cid:durableId="665666773">
    <w:abstractNumId w:val="4"/>
  </w:num>
  <w:num w:numId="13" w16cid:durableId="30809974">
    <w:abstractNumId w:val="10"/>
  </w:num>
  <w:num w:numId="14" w16cid:durableId="1953240726">
    <w:abstractNumId w:val="2"/>
  </w:num>
  <w:num w:numId="15" w16cid:durableId="524683611">
    <w:abstractNumId w:val="11"/>
  </w:num>
  <w:num w:numId="16" w16cid:durableId="1762214394">
    <w:abstractNumId w:val="3"/>
  </w:num>
  <w:num w:numId="17" w16cid:durableId="697199306">
    <w:abstractNumId w:val="12"/>
  </w:num>
  <w:num w:numId="18" w16cid:durableId="621230423">
    <w:abstractNumId w:val="0"/>
  </w:num>
  <w:num w:numId="19" w16cid:durableId="12790694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2394B"/>
    <w:rsid w:val="00040380"/>
    <w:rsid w:val="0004243C"/>
    <w:rsid w:val="00045BD3"/>
    <w:rsid w:val="0008450E"/>
    <w:rsid w:val="000B4361"/>
    <w:rsid w:val="00117A9F"/>
    <w:rsid w:val="00144731"/>
    <w:rsid w:val="00153843"/>
    <w:rsid w:val="00186312"/>
    <w:rsid w:val="00186BA2"/>
    <w:rsid w:val="001876E0"/>
    <w:rsid w:val="00201D53"/>
    <w:rsid w:val="0020405B"/>
    <w:rsid w:val="0022393D"/>
    <w:rsid w:val="00223C1D"/>
    <w:rsid w:val="002364F5"/>
    <w:rsid w:val="0026259D"/>
    <w:rsid w:val="0027017C"/>
    <w:rsid w:val="00286ACD"/>
    <w:rsid w:val="00293FBF"/>
    <w:rsid w:val="00295040"/>
    <w:rsid w:val="002E4BBF"/>
    <w:rsid w:val="00331009"/>
    <w:rsid w:val="00337514"/>
    <w:rsid w:val="0035033C"/>
    <w:rsid w:val="003D59C1"/>
    <w:rsid w:val="00422B29"/>
    <w:rsid w:val="00457C8C"/>
    <w:rsid w:val="00463FCB"/>
    <w:rsid w:val="00482667"/>
    <w:rsid w:val="004827E9"/>
    <w:rsid w:val="004C128B"/>
    <w:rsid w:val="004E2410"/>
    <w:rsid w:val="00502415"/>
    <w:rsid w:val="00525E03"/>
    <w:rsid w:val="00551658"/>
    <w:rsid w:val="00581E05"/>
    <w:rsid w:val="005A0415"/>
    <w:rsid w:val="005B6F6F"/>
    <w:rsid w:val="005D31FC"/>
    <w:rsid w:val="00604608"/>
    <w:rsid w:val="00646CD6"/>
    <w:rsid w:val="006D5AD5"/>
    <w:rsid w:val="00751124"/>
    <w:rsid w:val="007A24BD"/>
    <w:rsid w:val="007A4D32"/>
    <w:rsid w:val="008514F3"/>
    <w:rsid w:val="00861F10"/>
    <w:rsid w:val="008B5284"/>
    <w:rsid w:val="008D707D"/>
    <w:rsid w:val="00942725"/>
    <w:rsid w:val="00954BA3"/>
    <w:rsid w:val="00956C11"/>
    <w:rsid w:val="0096482A"/>
    <w:rsid w:val="009A312A"/>
    <w:rsid w:val="009B51F4"/>
    <w:rsid w:val="009F1EBB"/>
    <w:rsid w:val="00A20079"/>
    <w:rsid w:val="00A336AF"/>
    <w:rsid w:val="00A37A13"/>
    <w:rsid w:val="00A568FA"/>
    <w:rsid w:val="00A605EA"/>
    <w:rsid w:val="00A71550"/>
    <w:rsid w:val="00A90BF7"/>
    <w:rsid w:val="00AB6320"/>
    <w:rsid w:val="00B42FE3"/>
    <w:rsid w:val="00B609B5"/>
    <w:rsid w:val="00B76162"/>
    <w:rsid w:val="00BA0128"/>
    <w:rsid w:val="00BC680E"/>
    <w:rsid w:val="00BC7A07"/>
    <w:rsid w:val="00BE3421"/>
    <w:rsid w:val="00C03015"/>
    <w:rsid w:val="00C0420A"/>
    <w:rsid w:val="00C1153A"/>
    <w:rsid w:val="00C424BD"/>
    <w:rsid w:val="00C46BEC"/>
    <w:rsid w:val="00C62703"/>
    <w:rsid w:val="00D33900"/>
    <w:rsid w:val="00D73681"/>
    <w:rsid w:val="00E25547"/>
    <w:rsid w:val="00E345EA"/>
    <w:rsid w:val="00E65CE9"/>
    <w:rsid w:val="00E70045"/>
    <w:rsid w:val="00E771BC"/>
    <w:rsid w:val="00EA2040"/>
    <w:rsid w:val="00EB59F1"/>
    <w:rsid w:val="00EB606E"/>
    <w:rsid w:val="00EC66A9"/>
    <w:rsid w:val="00EC6BB7"/>
    <w:rsid w:val="00EC7D35"/>
    <w:rsid w:val="00F02E1A"/>
    <w:rsid w:val="00F30EC5"/>
    <w:rsid w:val="00F314F0"/>
    <w:rsid w:val="00F57BEA"/>
    <w:rsid w:val="00F861E8"/>
    <w:rsid w:val="00F93487"/>
    <w:rsid w:val="00F97CF7"/>
    <w:rsid w:val="00FB4BD8"/>
    <w:rsid w:val="00FD7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 w:type="paragraph" w:styleId="NormalWeb">
    <w:name w:val="Normal (Web)"/>
    <w:basedOn w:val="Normal"/>
    <w:uiPriority w:val="99"/>
    <w:semiHidden/>
    <w:unhideWhenUsed/>
    <w:rsid w:val="00BE34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Tarjani Patel</cp:lastModifiedBy>
  <cp:revision>9</cp:revision>
  <cp:lastPrinted>2026-10-11T05:09:00Z</cp:lastPrinted>
  <dcterms:created xsi:type="dcterms:W3CDTF">2026-10-11T05:08:00Z</dcterms:created>
  <dcterms:modified xsi:type="dcterms:W3CDTF">2026-10-22T21:53:00Z</dcterms:modified>
</cp:coreProperties>
</file>