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53667" w14:textId="4BCA8795" w:rsidR="00C73C8E" w:rsidRDefault="00C73C8E" w:rsidP="00C73C8E">
      <w:pPr>
        <w:pStyle w:val="Tittel"/>
      </w:pPr>
      <w:r>
        <w:t>R1 – Test – Sannsynlighet del 1</w:t>
      </w:r>
    </w:p>
    <w:p w14:paraId="2A450395" w14:textId="77777777" w:rsidR="00C73C8E" w:rsidRDefault="00C73C8E" w:rsidP="00C73C8E"/>
    <w:p w14:paraId="1600FE3C" w14:textId="77777777" w:rsidR="005A22CC" w:rsidRPr="005A22CC" w:rsidRDefault="005A22CC" w:rsidP="005A22CC">
      <w:pPr>
        <w:spacing w:before="240" w:after="60" w:line="240" w:lineRule="auto"/>
        <w:ind w:firstLine="180"/>
        <w:rPr>
          <w:rFonts w:ascii="Verdana" w:eastAsia="Times New Roman" w:hAnsi="Verdana" w:cs="Calibri"/>
          <w:sz w:val="24"/>
          <w:szCs w:val="24"/>
          <w:lang w:eastAsia="nb-NO"/>
        </w:rPr>
      </w:pPr>
      <w:r w:rsidRPr="005A22CC">
        <w:rPr>
          <w:rFonts w:ascii="Verdana" w:eastAsia="Times New Roman" w:hAnsi="Verdana" w:cs="Calibri"/>
          <w:b/>
          <w:bCs/>
          <w:sz w:val="24"/>
          <w:szCs w:val="24"/>
          <w:shd w:val="clear" w:color="auto" w:fill="FFFFFF"/>
          <w:lang w:eastAsia="nb-NO"/>
        </w:rPr>
        <w:t>Kombinatorikk og sannsynlighet</w:t>
      </w:r>
    </w:p>
    <w:p w14:paraId="3F25F7B9" w14:textId="77777777" w:rsidR="005A22CC" w:rsidRPr="005A22CC" w:rsidRDefault="005A22CC" w:rsidP="005A22CC">
      <w:pPr>
        <w:spacing w:after="0" w:line="360" w:lineRule="auto"/>
        <w:ind w:left="180" w:firstLine="360"/>
        <w:rPr>
          <w:rFonts w:ascii="Verdana" w:eastAsia="Times New Roman" w:hAnsi="Verdana" w:cs="Calibri"/>
          <w:sz w:val="20"/>
          <w:szCs w:val="18"/>
          <w:lang w:eastAsia="nb-NO"/>
        </w:rPr>
      </w:pPr>
      <w:r w:rsidRPr="005A22CC">
        <w:rPr>
          <w:rFonts w:ascii="Verdana" w:eastAsia="Times New Roman" w:hAnsi="Verdana" w:cs="Calibri"/>
          <w:i/>
          <w:iCs/>
          <w:sz w:val="20"/>
          <w:szCs w:val="18"/>
          <w:shd w:val="clear" w:color="auto" w:fill="FFFFFF"/>
          <w:lang w:eastAsia="nb-NO"/>
        </w:rPr>
        <w:t xml:space="preserve">Mål for opplæringen er at eleven skal kunne </w:t>
      </w:r>
    </w:p>
    <w:p w14:paraId="76738873" w14:textId="494687F5" w:rsidR="005A22CC" w:rsidRPr="005A22CC" w:rsidRDefault="005A22CC" w:rsidP="005A22CC">
      <w:pPr>
        <w:numPr>
          <w:ilvl w:val="0"/>
          <w:numId w:val="1"/>
        </w:numPr>
        <w:spacing w:after="0" w:line="360" w:lineRule="auto"/>
        <w:ind w:left="540"/>
        <w:textAlignment w:val="center"/>
        <w:rPr>
          <w:rFonts w:ascii="Calibri" w:eastAsia="Times New Roman" w:hAnsi="Calibri" w:cs="Calibri"/>
          <w:sz w:val="24"/>
          <w:lang w:eastAsia="nb-NO"/>
        </w:rPr>
      </w:pPr>
      <w:r w:rsidRPr="005A22CC">
        <w:rPr>
          <w:rFonts w:ascii="Verdana" w:eastAsia="Times New Roman" w:hAnsi="Verdana" w:cs="Calibri"/>
          <w:sz w:val="20"/>
          <w:szCs w:val="18"/>
          <w:shd w:val="clear" w:color="auto" w:fill="FFFFFF"/>
          <w:lang w:eastAsia="nb-NO"/>
        </w:rPr>
        <w:t xml:space="preserve">gjøre rede for begrepene uavhengighet og betinget sannsynlighet </w:t>
      </w:r>
    </w:p>
    <w:p w14:paraId="2E9D4954" w14:textId="736B4CF0" w:rsidR="005A22CC" w:rsidRPr="005A22CC" w:rsidRDefault="005A22CC" w:rsidP="005A22CC">
      <w:pPr>
        <w:numPr>
          <w:ilvl w:val="0"/>
          <w:numId w:val="1"/>
        </w:numPr>
        <w:spacing w:after="0" w:line="360" w:lineRule="auto"/>
        <w:ind w:left="540"/>
        <w:textAlignment w:val="center"/>
        <w:rPr>
          <w:rFonts w:ascii="Calibri" w:eastAsia="Times New Roman" w:hAnsi="Calibri" w:cs="Calibri"/>
          <w:sz w:val="24"/>
          <w:lang w:eastAsia="nb-NO"/>
        </w:rPr>
      </w:pPr>
      <w:r w:rsidRPr="005A22CC">
        <w:rPr>
          <w:rFonts w:ascii="Verdana" w:eastAsia="Times New Roman" w:hAnsi="Verdana" w:cs="Calibri"/>
          <w:sz w:val="20"/>
          <w:szCs w:val="18"/>
          <w:shd w:val="clear" w:color="auto" w:fill="FFFFFF"/>
          <w:lang w:eastAsia="nb-NO"/>
        </w:rPr>
        <w:t>utlede og anvende Bayes' setning på to hendelser</w:t>
      </w:r>
    </w:p>
    <w:p w14:paraId="29C4C8B6" w14:textId="77777777" w:rsidR="005A22CC" w:rsidRPr="005A22CC" w:rsidRDefault="005A22CC" w:rsidP="005A22CC">
      <w:pPr>
        <w:numPr>
          <w:ilvl w:val="0"/>
          <w:numId w:val="1"/>
        </w:numPr>
        <w:spacing w:after="0" w:line="360" w:lineRule="auto"/>
        <w:ind w:left="540"/>
        <w:textAlignment w:val="center"/>
        <w:rPr>
          <w:rFonts w:ascii="Calibri" w:eastAsia="Times New Roman" w:hAnsi="Calibri" w:cs="Calibri"/>
          <w:sz w:val="24"/>
          <w:lang w:eastAsia="nb-NO"/>
        </w:rPr>
      </w:pPr>
      <w:r w:rsidRPr="005A22CC">
        <w:rPr>
          <w:rFonts w:ascii="Verdana" w:eastAsia="Times New Roman" w:hAnsi="Verdana" w:cs="Calibri"/>
          <w:sz w:val="20"/>
          <w:szCs w:val="18"/>
          <w:shd w:val="clear" w:color="auto" w:fill="FFFFFF"/>
          <w:lang w:eastAsia="nb-NO"/>
        </w:rPr>
        <w:t xml:space="preserve">drøfte kombinatoriske problemer knyttet til </w:t>
      </w:r>
    </w:p>
    <w:p w14:paraId="6D7307A2" w14:textId="781E054D" w:rsidR="005A22CC" w:rsidRPr="005A22CC" w:rsidRDefault="005A22CC" w:rsidP="005A22CC">
      <w:pPr>
        <w:numPr>
          <w:ilvl w:val="1"/>
          <w:numId w:val="1"/>
        </w:numPr>
        <w:spacing w:after="0" w:line="360" w:lineRule="auto"/>
        <w:textAlignment w:val="center"/>
        <w:rPr>
          <w:rFonts w:ascii="Calibri" w:eastAsia="Times New Roman" w:hAnsi="Calibri" w:cs="Calibri"/>
          <w:sz w:val="24"/>
          <w:lang w:eastAsia="nb-NO"/>
        </w:rPr>
      </w:pPr>
      <w:r w:rsidRPr="005A22CC">
        <w:rPr>
          <w:rFonts w:ascii="Verdana" w:eastAsia="Times New Roman" w:hAnsi="Verdana" w:cs="Calibri"/>
          <w:b/>
          <w:sz w:val="20"/>
          <w:szCs w:val="18"/>
          <w:shd w:val="clear" w:color="auto" w:fill="FFFFFF"/>
          <w:lang w:eastAsia="nb-NO"/>
        </w:rPr>
        <w:t>ordnede utvalg</w:t>
      </w:r>
      <w:r w:rsidRPr="005A22CC">
        <w:rPr>
          <w:rFonts w:ascii="Verdana" w:eastAsia="Times New Roman" w:hAnsi="Verdana" w:cs="Calibri"/>
          <w:sz w:val="20"/>
          <w:szCs w:val="18"/>
          <w:shd w:val="clear" w:color="auto" w:fill="FFFFFF"/>
          <w:lang w:eastAsia="nb-NO"/>
        </w:rPr>
        <w:t xml:space="preserve"> </w:t>
      </w:r>
      <w:r w:rsidRPr="005A22CC">
        <w:rPr>
          <w:rFonts w:ascii="Verdana" w:eastAsia="Times New Roman" w:hAnsi="Verdana" w:cs="Calibri"/>
          <w:b/>
          <w:sz w:val="20"/>
          <w:szCs w:val="18"/>
          <w:shd w:val="clear" w:color="auto" w:fill="FFFFFF"/>
          <w:lang w:eastAsia="nb-NO"/>
        </w:rPr>
        <w:t>med</w:t>
      </w:r>
      <w:r w:rsidRPr="005A22CC">
        <w:rPr>
          <w:rFonts w:ascii="Verdana" w:eastAsia="Times New Roman" w:hAnsi="Verdana" w:cs="Calibri"/>
          <w:sz w:val="20"/>
          <w:szCs w:val="18"/>
          <w:shd w:val="clear" w:color="auto" w:fill="FFFFFF"/>
          <w:lang w:eastAsia="nb-NO"/>
        </w:rPr>
        <w:t xml:space="preserve"> og </w:t>
      </w:r>
      <w:r w:rsidRPr="005A22CC">
        <w:rPr>
          <w:rFonts w:ascii="Verdana" w:eastAsia="Times New Roman" w:hAnsi="Verdana" w:cs="Calibri"/>
          <w:b/>
          <w:sz w:val="20"/>
          <w:szCs w:val="18"/>
          <w:shd w:val="clear" w:color="auto" w:fill="FFFFFF"/>
          <w:lang w:eastAsia="nb-NO"/>
        </w:rPr>
        <w:t>uten</w:t>
      </w:r>
      <w:r w:rsidRPr="005A22CC">
        <w:rPr>
          <w:rFonts w:ascii="Verdana" w:eastAsia="Times New Roman" w:hAnsi="Verdana" w:cs="Calibri"/>
          <w:sz w:val="20"/>
          <w:szCs w:val="18"/>
          <w:shd w:val="clear" w:color="auto" w:fill="FFFFFF"/>
          <w:lang w:eastAsia="nb-NO"/>
        </w:rPr>
        <w:t xml:space="preserve"> tilbakelegging</w:t>
      </w:r>
    </w:p>
    <w:p w14:paraId="4CD6526C" w14:textId="77777777" w:rsidR="005A22CC" w:rsidRPr="005A22CC" w:rsidRDefault="005A22CC" w:rsidP="005A22CC">
      <w:pPr>
        <w:numPr>
          <w:ilvl w:val="1"/>
          <w:numId w:val="1"/>
        </w:numPr>
        <w:spacing w:after="0" w:line="360" w:lineRule="auto"/>
        <w:textAlignment w:val="center"/>
        <w:rPr>
          <w:rFonts w:ascii="Calibri" w:eastAsia="Times New Roman" w:hAnsi="Calibri" w:cs="Calibri"/>
          <w:sz w:val="24"/>
          <w:lang w:eastAsia="nb-NO"/>
        </w:rPr>
      </w:pPr>
      <w:r w:rsidRPr="005A22CC">
        <w:rPr>
          <w:rFonts w:ascii="Verdana" w:eastAsia="Times New Roman" w:hAnsi="Verdana" w:cs="Calibri"/>
          <w:b/>
          <w:sz w:val="20"/>
          <w:szCs w:val="18"/>
          <w:shd w:val="clear" w:color="auto" w:fill="FFFFFF"/>
          <w:lang w:eastAsia="nb-NO"/>
        </w:rPr>
        <w:t>uordnede</w:t>
      </w:r>
      <w:r w:rsidRPr="005A22CC">
        <w:rPr>
          <w:rFonts w:ascii="Verdana" w:eastAsia="Times New Roman" w:hAnsi="Verdana" w:cs="Calibri"/>
          <w:sz w:val="20"/>
          <w:szCs w:val="18"/>
          <w:shd w:val="clear" w:color="auto" w:fill="FFFFFF"/>
          <w:lang w:eastAsia="nb-NO"/>
        </w:rPr>
        <w:t xml:space="preserve"> utvalg uten tilbakelegging, </w:t>
      </w:r>
    </w:p>
    <w:p w14:paraId="2804970D" w14:textId="773DCA1C" w:rsidR="00031F99" w:rsidRPr="0096389F" w:rsidRDefault="005A22CC" w:rsidP="00031F99">
      <w:pPr>
        <w:numPr>
          <w:ilvl w:val="1"/>
          <w:numId w:val="1"/>
        </w:numPr>
        <w:spacing w:after="0" w:line="360" w:lineRule="auto"/>
        <w:textAlignment w:val="center"/>
        <w:rPr>
          <w:rFonts w:ascii="Calibri" w:eastAsia="Times New Roman" w:hAnsi="Calibri" w:cs="Calibri"/>
          <w:i/>
          <w:sz w:val="24"/>
          <w:lang w:eastAsia="nb-NO"/>
        </w:rPr>
      </w:pPr>
      <w:r w:rsidRPr="005A22CC">
        <w:rPr>
          <w:rFonts w:ascii="Verdana" w:eastAsia="Times New Roman" w:hAnsi="Verdana" w:cs="Calibri"/>
          <w:i/>
          <w:sz w:val="20"/>
          <w:szCs w:val="18"/>
          <w:shd w:val="clear" w:color="auto" w:fill="FFFFFF"/>
          <w:lang w:eastAsia="nb-NO"/>
        </w:rPr>
        <w:t>og bruke dette til å utlede regler for beregning av sannsynlighet</w:t>
      </w:r>
      <w:r>
        <w:rPr>
          <w:rFonts w:ascii="Verdana" w:eastAsia="Times New Roman" w:hAnsi="Verdana" w:cs="Calibri"/>
          <w:i/>
          <w:sz w:val="20"/>
          <w:szCs w:val="18"/>
          <w:shd w:val="clear" w:color="auto" w:fill="FFFFFF"/>
          <w:lang w:eastAsia="nb-NO"/>
        </w:rPr>
        <w:t xml:space="preserve"> </w:t>
      </w:r>
      <w:r>
        <w:rPr>
          <w:rFonts w:ascii="Verdana" w:eastAsia="Times New Roman" w:hAnsi="Verdana" w:cs="Calibri"/>
          <w:i/>
          <w:sz w:val="20"/>
          <w:szCs w:val="18"/>
          <w:shd w:val="clear" w:color="auto" w:fill="FFFFFF"/>
          <w:lang w:eastAsia="nb-NO"/>
        </w:rPr>
        <w:br/>
        <w:t>(oftest del 2)</w:t>
      </w:r>
    </w:p>
    <w:p w14:paraId="758737DC" w14:textId="38D338F1" w:rsidR="005C30AA" w:rsidRDefault="005C30AA" w:rsidP="005C30AA">
      <w:pPr>
        <w:pStyle w:val="Matnettoverskr2oppgnr"/>
      </w:pPr>
      <w:r w:rsidRPr="00C12090">
        <w:t xml:space="preserve">Oppgave </w:t>
      </w:r>
      <w:r w:rsidR="00031F99">
        <w:t>1</w:t>
      </w:r>
    </w:p>
    <w:p w14:paraId="62C5EF0F" w14:textId="77777777" w:rsidR="0096389F" w:rsidRDefault="005C30AA" w:rsidP="0096389F">
      <w:pPr>
        <w:pStyle w:val="Matnettbrdskrift4pkt"/>
        <w:numPr>
          <w:ilvl w:val="0"/>
          <w:numId w:val="0"/>
        </w:numPr>
        <w:ind w:left="360"/>
      </w:pPr>
      <w:r w:rsidRPr="009E2E16">
        <w:rPr>
          <w:i/>
        </w:rPr>
        <w:t>Sgt. Pepper's Lonely Hearts Club Band</w:t>
      </w:r>
      <w:r>
        <w:t xml:space="preserve"> av The Beatles er av </w:t>
      </w:r>
      <w:r w:rsidRPr="007C0716">
        <w:t>tidsskriftet Rolling Stone kåret</w:t>
      </w:r>
      <w:r>
        <w:t xml:space="preserve"> til tidenes beste album. På </w:t>
      </w:r>
      <w:r w:rsidRPr="009E2E16">
        <w:rPr>
          <w:i/>
        </w:rPr>
        <w:t>Sgt. Pepper's Lonely Hearts Club Band</w:t>
      </w:r>
      <w:r>
        <w:t xml:space="preserve"> er det 13 låter. </w:t>
      </w:r>
    </w:p>
    <w:p w14:paraId="328F2639" w14:textId="77777777" w:rsidR="0096389F" w:rsidRDefault="0096389F" w:rsidP="0096389F">
      <w:pPr>
        <w:pStyle w:val="Matnettbrdskrift4pkt"/>
        <w:numPr>
          <w:ilvl w:val="0"/>
          <w:numId w:val="0"/>
        </w:numPr>
        <w:ind w:left="360"/>
      </w:pPr>
    </w:p>
    <w:p w14:paraId="75CA6E9B" w14:textId="38BA1447" w:rsidR="005C30AA" w:rsidRDefault="005C30AA" w:rsidP="0096389F">
      <w:pPr>
        <w:pStyle w:val="Matnettbrdskrift4pkt"/>
        <w:numPr>
          <w:ilvl w:val="0"/>
          <w:numId w:val="0"/>
        </w:numPr>
        <w:ind w:left="360" w:hanging="360"/>
        <w:rPr>
          <w:lang w:val="en-GB"/>
        </w:rPr>
      </w:pPr>
      <w:r>
        <w:t>Paul vil ha med fem av låtene fra</w:t>
      </w:r>
      <w:r>
        <w:rPr>
          <w:color w:val="000000"/>
        </w:rPr>
        <w:t xml:space="preserve"> </w:t>
      </w:r>
      <w:r w:rsidRPr="00294B93">
        <w:rPr>
          <w:i/>
          <w:color w:val="000000"/>
        </w:rPr>
        <w:t xml:space="preserve">Sgt. </w:t>
      </w:r>
      <w:r w:rsidRPr="0027572C">
        <w:rPr>
          <w:i/>
          <w:color w:val="000000"/>
          <w:lang w:val="en-GB"/>
        </w:rPr>
        <w:t>Pepper's Lonely Hearts Club Band</w:t>
      </w:r>
      <w:r w:rsidRPr="0027572C">
        <w:rPr>
          <w:color w:val="000000"/>
          <w:lang w:val="en-GB"/>
        </w:rPr>
        <w:t xml:space="preserve"> </w:t>
      </w:r>
      <w:r w:rsidRPr="0027572C">
        <w:rPr>
          <w:lang w:val="en-GB"/>
        </w:rPr>
        <w:t xml:space="preserve">på en konsert. </w:t>
      </w:r>
    </w:p>
    <w:p w14:paraId="72022E1C" w14:textId="77777777" w:rsidR="005C30AA" w:rsidRPr="004A0211" w:rsidRDefault="005C30AA" w:rsidP="0096389F">
      <w:pPr>
        <w:pStyle w:val="Matnettbrdskrift4pkt"/>
        <w:spacing w:line="360" w:lineRule="auto"/>
      </w:pPr>
      <w:r>
        <w:t>På hvor mange måter kan han velge ut de fem låtene når rekkefølgen er viktig for ham?</w:t>
      </w:r>
    </w:p>
    <w:p w14:paraId="737A7A30" w14:textId="77777777" w:rsidR="0096389F" w:rsidRDefault="005C30AA" w:rsidP="0096389F">
      <w:pPr>
        <w:pStyle w:val="Matnettbrdskrift4pkt"/>
        <w:spacing w:line="360" w:lineRule="auto"/>
      </w:pPr>
      <w:r>
        <w:t>På hvor mange måter kan han velge ut de fem låtene når han ikke bryr seg om rekkefølgen?</w:t>
      </w:r>
    </w:p>
    <w:p w14:paraId="42AC7CF8" w14:textId="77777777" w:rsidR="0096389F" w:rsidRDefault="0096389F" w:rsidP="0096389F">
      <w:pPr>
        <w:pStyle w:val="Matnettbrdskrift4pkt"/>
        <w:numPr>
          <w:ilvl w:val="0"/>
          <w:numId w:val="0"/>
        </w:numPr>
        <w:spacing w:line="360" w:lineRule="auto"/>
      </w:pPr>
      <w:r>
        <w:t xml:space="preserve">Paul sitter hjemme og vil høre på hele albumet og velger tilfeldig rekkefølge på mediespilleren. </w:t>
      </w:r>
    </w:p>
    <w:p w14:paraId="58AFE779" w14:textId="75E4C604" w:rsidR="005C30AA" w:rsidRDefault="0096389F" w:rsidP="0096389F">
      <w:pPr>
        <w:pStyle w:val="Matnettbrdskrift4pkt"/>
        <w:spacing w:line="360" w:lineRule="auto"/>
      </w:pPr>
      <w:r>
        <w:t>På hvor mange mulige måter kan de kan de 13 sangene bli avspilt?</w:t>
      </w:r>
      <w:r w:rsidR="005C30AA">
        <w:br/>
      </w:r>
    </w:p>
    <w:p w14:paraId="18063242" w14:textId="525A74C6" w:rsidR="00031F99" w:rsidRDefault="00031F99" w:rsidP="00031F99">
      <w:pPr>
        <w:pStyle w:val="Matnettoverskr2oppgnr"/>
      </w:pPr>
      <w:r w:rsidRPr="00C12090">
        <w:t xml:space="preserve">Oppgave </w:t>
      </w:r>
      <w:r>
        <w:t>2</w:t>
      </w:r>
    </w:p>
    <w:p w14:paraId="6F4FFE2C" w14:textId="38048817" w:rsidR="005C30AA" w:rsidRPr="0096389F" w:rsidRDefault="00031F99" w:rsidP="005C30AA">
      <w:pPr>
        <w:rPr>
          <w:i/>
        </w:rPr>
      </w:pPr>
      <w:r w:rsidRPr="0096389F">
        <w:rPr>
          <w:i/>
        </w:rPr>
        <w:t>Oppg. 3.143 fra boka</w:t>
      </w:r>
    </w:p>
    <w:p w14:paraId="1BEC208F" w14:textId="2A5B9B22" w:rsidR="00031F99" w:rsidRDefault="00031F99" w:rsidP="00031F99">
      <w:r>
        <w:t>I en klasse er det 16 guter og 12 jenter. Av disse har 12 gutter og 10 jenter meldt seg på til juleballet. Vi trekker tilfeldig ut en elev fra klassen og innfører disse hendingene.</w:t>
      </w:r>
    </w:p>
    <w:p w14:paraId="22D6AD99" w14:textId="002E2048" w:rsidR="00031F99" w:rsidRDefault="00031F99" w:rsidP="00031F99">
      <w:r>
        <w:t>G: Eleven er en gutt</w:t>
      </w:r>
      <w:r>
        <w:br/>
        <w:t>J: Eleven er en jente</w:t>
      </w:r>
      <w:r>
        <w:br/>
        <w:t>B: Eleven har meldt seg til skoleballet</w:t>
      </w:r>
    </w:p>
    <w:p w14:paraId="16F97D22" w14:textId="57ECDCD3" w:rsidR="00031F99" w:rsidRPr="00031F99" w:rsidRDefault="00031F99" w:rsidP="00031F99">
      <w:pPr>
        <w:pStyle w:val="Listeavsnitt"/>
        <w:numPr>
          <w:ilvl w:val="0"/>
          <w:numId w:val="6"/>
        </w:numPr>
        <w:spacing w:line="360" w:lineRule="auto"/>
      </w:pPr>
      <w:r>
        <w:t xml:space="preserve">Regn ut </w:t>
      </w:r>
      <m:oMath>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B</m:t>
            </m:r>
          </m:e>
        </m:d>
        <m:r>
          <w:rPr>
            <w:rFonts w:ascii="Cambria Math" w:hAnsi="Cambria Math"/>
          </w:rPr>
          <m:t>, P</m:t>
        </m:r>
        <m:d>
          <m:dPr>
            <m:ctrlPr>
              <w:rPr>
                <w:rFonts w:ascii="Cambria Math" w:hAnsi="Cambria Math"/>
                <w:i/>
              </w:rPr>
            </m:ctrlPr>
          </m:dPr>
          <m:e>
            <m:r>
              <w:rPr>
                <w:rFonts w:ascii="Cambria Math" w:hAnsi="Cambria Math"/>
              </w:rPr>
              <m:t>J</m:t>
            </m:r>
          </m:e>
          <m:e>
            <m:r>
              <w:rPr>
                <w:rFonts w:ascii="Cambria Math" w:hAnsi="Cambria Math"/>
              </w:rPr>
              <m:t>B</m:t>
            </m:r>
          </m:e>
        </m:d>
        <m:r>
          <w:rPr>
            <w:rFonts w:ascii="Cambria Math" w:hAnsi="Cambria Math"/>
          </w:rPr>
          <m:t>, P</m:t>
        </m:r>
        <m:d>
          <m:dPr>
            <m:ctrlPr>
              <w:rPr>
                <w:rFonts w:ascii="Cambria Math" w:hAnsi="Cambria Math"/>
                <w:i/>
              </w:rPr>
            </m:ctrlPr>
          </m:dPr>
          <m:e>
            <m:r>
              <w:rPr>
                <w:rFonts w:ascii="Cambria Math" w:hAnsi="Cambria Math"/>
              </w:rPr>
              <m:t>B</m:t>
            </m:r>
          </m:e>
          <m:e>
            <m:r>
              <w:rPr>
                <w:rFonts w:ascii="Cambria Math" w:hAnsi="Cambria Math"/>
              </w:rPr>
              <m:t>G</m:t>
            </m:r>
          </m:e>
        </m:d>
        <m:r>
          <w:rPr>
            <w:rFonts w:ascii="Cambria Math" w:hAnsi="Cambria Math"/>
          </w:rPr>
          <m:t>og P(B|J)</m:t>
        </m:r>
      </m:oMath>
    </w:p>
    <w:p w14:paraId="34E0658B" w14:textId="0D5D5144" w:rsidR="00031F99" w:rsidRPr="00031F99" w:rsidRDefault="00031F99" w:rsidP="00031F99">
      <w:pPr>
        <w:pStyle w:val="Listeavsnitt"/>
        <w:numPr>
          <w:ilvl w:val="0"/>
          <w:numId w:val="6"/>
        </w:numPr>
        <w:spacing w:line="360" w:lineRule="auto"/>
      </w:pPr>
      <w:r>
        <w:rPr>
          <w:rFonts w:eastAsiaTheme="minorEastAsia"/>
        </w:rPr>
        <w:t xml:space="preserve">Regn ut </w:t>
      </w:r>
      <m:oMath>
        <m:r>
          <w:rPr>
            <w:rFonts w:ascii="Cambria Math" w:eastAsiaTheme="minorEastAsia" w:hAnsi="Cambria Math"/>
          </w:rPr>
          <m:t>P(G∩B</m:t>
        </m:r>
      </m:oMath>
    </w:p>
    <w:p w14:paraId="50036363" w14:textId="79F008F0" w:rsidR="00031F99" w:rsidRDefault="00031F99" w:rsidP="00031F99">
      <w:pPr>
        <w:pStyle w:val="Listeavsnitt"/>
        <w:numPr>
          <w:ilvl w:val="0"/>
          <w:numId w:val="6"/>
        </w:numPr>
        <w:spacing w:line="360" w:lineRule="auto"/>
      </w:pPr>
      <w:r>
        <w:rPr>
          <w:rFonts w:eastAsiaTheme="minorEastAsia"/>
        </w:rPr>
        <w:t>Er G og B uavhengige hendinger?</w:t>
      </w:r>
    </w:p>
    <w:p w14:paraId="5B18DF5D" w14:textId="187F992C" w:rsidR="008A2047" w:rsidRPr="0096389F" w:rsidRDefault="00031F99" w:rsidP="00C73C8E">
      <w:pPr>
        <w:rPr>
          <w:b/>
          <w:sz w:val="32"/>
        </w:rPr>
      </w:pPr>
      <w:r>
        <w:lastRenderedPageBreak/>
        <w:br w:type="page"/>
      </w:r>
      <w:r w:rsidR="0096389F" w:rsidRPr="0096389F">
        <w:rPr>
          <w:b/>
          <w:sz w:val="32"/>
        </w:rPr>
        <w:t xml:space="preserve">Eksamen </w:t>
      </w:r>
      <w:r w:rsidR="008A2047" w:rsidRPr="0096389F">
        <w:rPr>
          <w:b/>
          <w:sz w:val="32"/>
        </w:rPr>
        <w:t>V2017 del 1</w:t>
      </w:r>
    </w:p>
    <w:p w14:paraId="3E2FEAC1" w14:textId="59FD3CCA" w:rsidR="005A22CC" w:rsidRDefault="005A22CC" w:rsidP="00C73C8E">
      <w:r>
        <w:rPr>
          <w:noProof/>
          <w:lang w:eastAsia="nb-NO"/>
        </w:rPr>
        <w:drawing>
          <wp:inline distT="0" distB="0" distL="0" distR="0" wp14:anchorId="5A7C1EBA" wp14:editId="6C620809">
            <wp:extent cx="5760720" cy="2539788"/>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16"/>
                    <a:stretch/>
                  </pic:blipFill>
                  <pic:spPr bwMode="auto">
                    <a:xfrm>
                      <a:off x="0" y="0"/>
                      <a:ext cx="5760720" cy="2539788"/>
                    </a:xfrm>
                    <a:prstGeom prst="rect">
                      <a:avLst/>
                    </a:prstGeom>
                    <a:ln>
                      <a:noFill/>
                    </a:ln>
                    <a:extLst>
                      <a:ext uri="{53640926-AAD7-44D8-BBD7-CCE9431645EC}">
                        <a14:shadowObscured xmlns:a14="http://schemas.microsoft.com/office/drawing/2010/main"/>
                      </a:ext>
                    </a:extLst>
                  </pic:spPr>
                </pic:pic>
              </a:graphicData>
            </a:graphic>
          </wp:inline>
        </w:drawing>
      </w:r>
    </w:p>
    <w:p w14:paraId="6311ED05" w14:textId="0B5FF2F5" w:rsidR="001C6762" w:rsidRPr="0096389F" w:rsidRDefault="0096389F" w:rsidP="00C73C8E">
      <w:pPr>
        <w:rPr>
          <w:b/>
          <w:sz w:val="32"/>
        </w:rPr>
      </w:pPr>
      <w:r>
        <w:rPr>
          <w:b/>
          <w:sz w:val="32"/>
        </w:rPr>
        <w:t xml:space="preserve">Eksamen </w:t>
      </w:r>
      <w:r w:rsidR="008A2047" w:rsidRPr="0096389F">
        <w:rPr>
          <w:b/>
          <w:sz w:val="32"/>
        </w:rPr>
        <w:t>V2016 del 1</w:t>
      </w:r>
    </w:p>
    <w:p w14:paraId="6104DA87" w14:textId="5799B3F4" w:rsidR="001C6762" w:rsidRDefault="008A2047" w:rsidP="00C73C8E">
      <w:r>
        <w:rPr>
          <w:noProof/>
          <w:lang w:eastAsia="nb-NO"/>
        </w:rPr>
        <w:drawing>
          <wp:inline distT="0" distB="0" distL="0" distR="0" wp14:anchorId="3E996BDC" wp14:editId="7C035870">
            <wp:extent cx="5760720" cy="1854835"/>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54835"/>
                    </a:xfrm>
                    <a:prstGeom prst="rect">
                      <a:avLst/>
                    </a:prstGeom>
                  </pic:spPr>
                </pic:pic>
              </a:graphicData>
            </a:graphic>
          </wp:inline>
        </w:drawing>
      </w:r>
    </w:p>
    <w:p w14:paraId="3BBC8E5A" w14:textId="2FD9C160" w:rsidR="005A22CC" w:rsidRDefault="005A22CC" w:rsidP="00C73C8E"/>
    <w:p w14:paraId="4FDC3BAB" w14:textId="72A08F41" w:rsidR="00756557" w:rsidRDefault="00756557" w:rsidP="00C73C8E">
      <w:bookmarkStart w:id="0" w:name="_GoBack"/>
      <w:bookmarkEnd w:id="0"/>
      <w:r>
        <w:t>Bonus spørsmål:</w:t>
      </w:r>
    </w:p>
    <w:p w14:paraId="1342ABDB" w14:textId="77EF2849" w:rsidR="00756557" w:rsidRPr="00C73C8E" w:rsidRDefault="00756557" w:rsidP="00C73C8E">
      <w:r>
        <w:t>Hvor mange tresifrede tall har minst to like siffer?</w:t>
      </w:r>
    </w:p>
    <w:sectPr w:rsidR="00756557" w:rsidRPr="00C73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963"/>
    <w:multiLevelType w:val="hybridMultilevel"/>
    <w:tmpl w:val="F8F21800"/>
    <w:lvl w:ilvl="0" w:tplc="27A08B26">
      <w:start w:val="1"/>
      <w:numFmt w:val="lowerLetter"/>
      <w:pStyle w:val="Matnettbrdskrift4pkt"/>
      <w:lvlText w:val="%1)"/>
      <w:lvlJc w:val="left"/>
      <w:pPr>
        <w:ind w:left="360" w:hanging="360"/>
      </w:pPr>
      <w:rPr>
        <w:rFonts w:ascii="Times New Roman" w:eastAsia="Times New Roman" w:hAnsi="Times New Roman" w:cs="Times New Roman"/>
        <w:b/>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2AAE0102"/>
    <w:multiLevelType w:val="hybridMultilevel"/>
    <w:tmpl w:val="3B58F62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7587124"/>
    <w:multiLevelType w:val="multilevel"/>
    <w:tmpl w:val="5C4E800C"/>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Courier New"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 w15:restartNumberingAfterBreak="0">
    <w:nsid w:val="63C672A3"/>
    <w:multiLevelType w:val="hybridMultilevel"/>
    <w:tmpl w:val="283CF5D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num>
  <w:num w:numId="4">
    <w:abstractNumId w:val="0"/>
    <w:lvlOverride w:ilvl="0">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8E"/>
    <w:rsid w:val="00031F99"/>
    <w:rsid w:val="00055EB5"/>
    <w:rsid w:val="001C6762"/>
    <w:rsid w:val="001D2F93"/>
    <w:rsid w:val="0027572C"/>
    <w:rsid w:val="004A0211"/>
    <w:rsid w:val="005A22CC"/>
    <w:rsid w:val="005C30AA"/>
    <w:rsid w:val="00756557"/>
    <w:rsid w:val="008A2047"/>
    <w:rsid w:val="0096389F"/>
    <w:rsid w:val="00C73C8E"/>
    <w:rsid w:val="00C905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6CD6"/>
  <w15:chartTrackingRefBased/>
  <w15:docId w15:val="{2B5EA42A-9EA9-430A-BCEE-B261B0F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73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73C8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22C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Matnettoverskr2oppgnr">
    <w:name w:val="Mat_nett_overskr 2_oppg_nr"/>
    <w:basedOn w:val="Normal"/>
    <w:link w:val="Matnettoverskr2oppgnrTegnTegn"/>
    <w:qFormat/>
    <w:rsid w:val="0027572C"/>
    <w:pPr>
      <w:tabs>
        <w:tab w:val="left" w:pos="851"/>
        <w:tab w:val="left" w:pos="1134"/>
        <w:tab w:val="left" w:pos="1418"/>
        <w:tab w:val="left" w:pos="2268"/>
        <w:tab w:val="left" w:pos="3119"/>
        <w:tab w:val="left" w:pos="3969"/>
        <w:tab w:val="left" w:pos="4820"/>
        <w:tab w:val="left" w:pos="5670"/>
        <w:tab w:val="left" w:pos="6521"/>
        <w:tab w:val="left" w:pos="7371"/>
        <w:tab w:val="left" w:pos="8222"/>
      </w:tabs>
      <w:spacing w:after="40" w:line="240" w:lineRule="auto"/>
    </w:pPr>
    <w:rPr>
      <w:rFonts w:ascii="Times New Roman" w:eastAsia="Times New Roman" w:hAnsi="Times New Roman" w:cs="Times New Roman"/>
      <w:b/>
      <w:noProof/>
      <w:sz w:val="28"/>
      <w:szCs w:val="24"/>
      <w:lang w:eastAsia="nb-NO"/>
    </w:rPr>
  </w:style>
  <w:style w:type="character" w:customStyle="1" w:styleId="Matnettoverskr2oppgnrTegnTegn">
    <w:name w:val="Mat_nett_overskr 2_oppg_nr Tegn Tegn"/>
    <w:link w:val="Matnettoverskr2oppgnr"/>
    <w:rsid w:val="0027572C"/>
    <w:rPr>
      <w:rFonts w:ascii="Times New Roman" w:eastAsia="Times New Roman" w:hAnsi="Times New Roman" w:cs="Times New Roman"/>
      <w:b/>
      <w:noProof/>
      <w:sz w:val="28"/>
      <w:szCs w:val="24"/>
      <w:lang w:eastAsia="nb-NO"/>
    </w:rPr>
  </w:style>
  <w:style w:type="paragraph" w:customStyle="1" w:styleId="Matnettbrdskrift4pkt">
    <w:name w:val="Mat_nett_brødskrift_+_4pkt"/>
    <w:basedOn w:val="Normal"/>
    <w:link w:val="Matnettbrdskrift4pktTegn"/>
    <w:autoRedefine/>
    <w:rsid w:val="0027572C"/>
    <w:pPr>
      <w:numPr>
        <w:numId w:val="2"/>
      </w:numPr>
      <w:tabs>
        <w:tab w:val="left" w:pos="454"/>
        <w:tab w:val="left" w:pos="851"/>
        <w:tab w:val="left" w:pos="1560"/>
        <w:tab w:val="left" w:pos="1950"/>
        <w:tab w:val="left" w:pos="4160"/>
        <w:tab w:val="left" w:pos="4820"/>
        <w:tab w:val="left" w:pos="5670"/>
        <w:tab w:val="left" w:pos="6521"/>
        <w:tab w:val="left" w:pos="7371"/>
        <w:tab w:val="left" w:pos="8222"/>
      </w:tabs>
      <w:spacing w:after="80" w:line="240" w:lineRule="auto"/>
    </w:pPr>
    <w:rPr>
      <w:rFonts w:ascii="Times New Roman" w:eastAsia="Times New Roman" w:hAnsi="Times New Roman" w:cs="Times New Roman"/>
      <w:sz w:val="24"/>
      <w:szCs w:val="24"/>
      <w:lang w:eastAsia="nb-NO"/>
    </w:rPr>
  </w:style>
  <w:style w:type="character" w:customStyle="1" w:styleId="Matnettbrdskrift4pktTegn">
    <w:name w:val="Mat_nett_brødskrift_+_4pkt Tegn"/>
    <w:basedOn w:val="Standardskriftforavsnitt"/>
    <w:link w:val="Matnettbrdskrift4pkt"/>
    <w:rsid w:val="0027572C"/>
    <w:rPr>
      <w:rFonts w:ascii="Times New Roman" w:eastAsia="Times New Roman" w:hAnsi="Times New Roman" w:cs="Times New Roman"/>
      <w:sz w:val="24"/>
      <w:szCs w:val="24"/>
      <w:lang w:eastAsia="nb-NO"/>
    </w:rPr>
  </w:style>
  <w:style w:type="paragraph" w:customStyle="1" w:styleId="Matnettbrdskriftikke-h">
    <w:name w:val="Mat_nett_brødskrift_ikke-h"/>
    <w:basedOn w:val="Normal"/>
    <w:link w:val="Matnettbrdskriftikke-hTegn"/>
    <w:rsid w:val="0027572C"/>
    <w:pPr>
      <w:keepLines/>
      <w:tabs>
        <w:tab w:val="left" w:pos="454"/>
        <w:tab w:val="left" w:pos="851"/>
        <w:tab w:val="left" w:pos="1560"/>
        <w:tab w:val="left" w:pos="1950"/>
        <w:tab w:val="left" w:pos="4160"/>
        <w:tab w:val="left" w:pos="4820"/>
        <w:tab w:val="left" w:pos="5670"/>
        <w:tab w:val="left" w:pos="6521"/>
        <w:tab w:val="left" w:pos="7371"/>
        <w:tab w:val="left" w:pos="8222"/>
      </w:tabs>
      <w:spacing w:after="0" w:line="240" w:lineRule="auto"/>
    </w:pPr>
    <w:rPr>
      <w:rFonts w:ascii="Times New Roman" w:eastAsia="Times New Roman" w:hAnsi="Times New Roman" w:cs="Times New Roman"/>
      <w:sz w:val="24"/>
      <w:szCs w:val="24"/>
      <w:lang w:eastAsia="nb-NO"/>
    </w:rPr>
  </w:style>
  <w:style w:type="character" w:customStyle="1" w:styleId="Matnettbrdskriftikke-hTegn">
    <w:name w:val="Mat_nett_brødskrift_ikke-h Tegn"/>
    <w:basedOn w:val="Standardskriftforavsnitt"/>
    <w:link w:val="Matnettbrdskriftikke-h"/>
    <w:rsid w:val="0027572C"/>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031F99"/>
    <w:pPr>
      <w:ind w:left="720"/>
      <w:contextualSpacing/>
    </w:pPr>
  </w:style>
  <w:style w:type="character" w:styleId="Plassholdertekst">
    <w:name w:val="Placeholder Text"/>
    <w:basedOn w:val="Standardskriftforavsnitt"/>
    <w:uiPriority w:val="99"/>
    <w:semiHidden/>
    <w:rsid w:val="00031F99"/>
    <w:rPr>
      <w:color w:val="808080"/>
    </w:rPr>
  </w:style>
  <w:style w:type="paragraph" w:styleId="Bobletekst">
    <w:name w:val="Balloon Text"/>
    <w:basedOn w:val="Normal"/>
    <w:link w:val="BobletekstTegn"/>
    <w:uiPriority w:val="99"/>
    <w:semiHidden/>
    <w:unhideWhenUsed/>
    <w:rsid w:val="0075655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565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0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4073</TotalTime>
  <Pages>2</Pages>
  <Words>247</Words>
  <Characters>1310</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Wold</dc:creator>
  <cp:keywords/>
  <dc:description/>
  <cp:lastModifiedBy>Fredrik Wold</cp:lastModifiedBy>
  <cp:revision>4</cp:revision>
  <cp:lastPrinted>2017-09-04T08:27:00Z</cp:lastPrinted>
  <dcterms:created xsi:type="dcterms:W3CDTF">2017-09-01T11:05:00Z</dcterms:created>
  <dcterms:modified xsi:type="dcterms:W3CDTF">2017-09-09T09:58:00Z</dcterms:modified>
</cp:coreProperties>
</file>