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rFonts w:ascii="Georgia" w:cs="Georgia" w:eastAsia="Georgia" w:hAnsi="Georgia"/>
          <w:caps/>
          <w:color w:val="2E86AB"/>
          <w:sz w:val="20"/>
          <w:szCs w:val="20"/>
        </w:rPr>
        <w:t xml:space="preserve">COMPUTATIONAL SENSORIMOTOR CONTROL</w:t>
      </w:r>
    </w:p>
    <w:p>
      <w:pPr>
        <w:pBdr>
          <w:bottom w:val="single" w:color="1B2A4A" w:sz="4" w:space="8"/>
        </w:pBdr>
        <w:spacing w:after="100"/>
        <w:jc w:val="center"/>
      </w:pPr>
    </w:p>
    <w:p>
      <w:pPr>
        <w:spacing w:after="60" w:before="200"/>
        <w:jc w:val="center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SUPPLEMENTARY READING</w:t>
      </w:r>
    </w:p>
    <w:p>
      <w:pPr>
        <w:spacing w:after="200"/>
        <w:jc w:val="center"/>
      </w:pPr>
      <w:r>
        <w:rPr>
          <w:rFonts w:ascii="Georgia" w:cs="Georgia" w:eastAsia="Georgia" w:hAnsi="Georgia"/>
          <w:i/>
          <w:iCs/>
          <w:color w:val="2E86AB"/>
          <w:sz w:val="24"/>
          <w:szCs w:val="24"/>
        </w:rPr>
        <w:t xml:space="preserve">Full Lagrangian Derivation for the 2-Link Planar Arm</w:t>
      </w:r>
    </w:p>
    <w:p>
      <w:pPr>
        <w:spacing w:after="300"/>
        <w:jc w:val="center"/>
      </w:pPr>
      <w:r>
        <w:rPr>
          <w:rFonts w:ascii="Cambria" w:cs="Cambria" w:eastAsia="Cambria" w:hAnsi="Cambria"/>
          <w:color w:val="666666"/>
          <w:sz w:val="22"/>
          <w:szCs w:val="22"/>
        </w:rPr>
        <w:t xml:space="preserve">Week 3  |  Optional Reading  |  Fall 2026</w:t>
      </w:r>
    </w:p>
    <w:p>
      <w:pPr>
        <w:spacing w:after="160" w:line="300"/>
      </w:pPr>
      <w:r>
        <w:rPr>
          <w:rFonts w:ascii="Cambria" w:cs="Cambria" w:eastAsia="Cambria" w:hAnsi="Cambria"/>
          <w:i/>
          <w:iCs/>
          <w:color w:val="333333"/>
          <w:sz w:val="22"/>
          <w:szCs w:val="22"/>
        </w:rPr>
        <w:t xml:space="preserve">This document provides the complete step-by-step derivation of the equations of motion for the 2-link planar arm, including all intermediate algebra. The lecture notes (Week 3) present the key results; this supplement shows how every term is obtained. Notation and parameter values match the lecture notes and Gribble et al. (1998).</w:t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A. Setup and Notation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We consider a 2-link planar arm moving in the horizontal plane (no gravity). The generalized coordinates are q = (θ₁, θ₂), where θ₁ is the shoulder angle (global frame) and θ₂ is the elbow angle (body-fixed, relative to the upper arm).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A.1  Parameter Definitions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l₁, l₂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— segment lengths (m)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m₁, m₂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— segment masses (kg)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s₁, s₂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— distances from proximal joint to center of mass (m)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I₁, I₂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— moments of inertia about the center of mass (kg·m²)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A.2  Numerical Values (Gribble et al. 1998)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l₁ = 0.34 m, l₂ = 0.46 m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m₁ = 2.10 kg, m₂ = 1.65 kg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s₁ = 0.11 m, s₂ = 0.16 m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I₁ = 0.015 kg·m², I₂ = 0.022 kg·m²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A.3  The Lagrangian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Lagrangian is L = T − V. In the horizontal plane, potential energy V = 0, so L = T (kinetic energy only). The Euler–Lagrange equation is: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d/dt (∂L/∂dθ/dtᵢ) − ∂L/∂θᵢ = τᵢ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(A.1)</w:t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B. Kinetic Energy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B.1  Segment 1 (Upper Arm)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center of mass of segment 1 is at position: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p₁ = (s₁ cosθ₁,  s₁ sinθ₁)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(B.1)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Its velocity is: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dp₁/dt = (−s₁ sinθ₁ · dθ₁/dt,  s₁ cosθ₁ · dθ₁/dt)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(B.2)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speed squared is: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v₁² = s₁² sin²θ₁ · dθ₁/dt² + s₁² cos²θ₁ · dθ₁/dt² = s₁² dθ₁/dt²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(B.3)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using sin² + cos² = 1. The kinetic energy of segment 1 (translational + rotational) is: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T₁ = ½ m₁ s₁² dθ₁/dt² + ½ I₁ dθ₁/dt² = ½ (m₁ s₁² + I₁) dθ₁/dt²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(B.4)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B.2  Segment 2 (Forearm)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center of mass of segment 2 is at: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x₂ = l₁ cosθ₁ + s₂ cos(θ₁ + θ₂)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(B.5a)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y₂ = l₁ sinθ₁ + s₂ sin(θ₁ + θ₂)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(B.5b)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Differentiating with respect to time. Let ϕ = θ₁ + θ₂ and dϕ/dt = dθ₁/dt + dθ₂/dt: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dx₂/dt = −l₁ sinθ₁ · dθ₁/dt − s₂ sinϕ · dϕ/dt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(B.6a)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dy₂/dt = l₁ cosθ₁ · dθ₁/dt + s₂ cosϕ · dϕ/dt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(B.6b)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speed squared is v₂² = (dx₂/dt)² + (dy₂/dt)². Expanding: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(dx₂/dt)² = l₁² sin²θ₁ · dθ₁/dt² + s₂² sin²ϕ · dϕ/dt² + 2 l₁ s₂ sinθ₁ sinϕ · dθ₁/dt dϕ/dt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(B.7a)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(dy₂/dt)² = l₁² cos²θ₁ · dθ₁/dt² + s₂² cos²ϕ · dϕ/dt² + 2 l₁ s₂ cosθ₁ cosϕ · dθ₁/dt dϕ/dt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(B.7b)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Adding B.7a and B.7b: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v₂² = l₁² dθ₁/dt² (sin²θ₁ + cos²θ₁) + s₂² dϕ/dt² (sin²ϕ + cos²ϕ) + 2 l₁ s₂ dθ₁/dt dϕ/dt (sinθ₁ sinϕ + cosθ₁ cosϕ)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E8F1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2E86AB"/>
                <w:sz w:val="22"/>
                <w:szCs w:val="22"/>
              </w:rPr>
              <w:t xml:space="preserve">Key Identity: cos(α − β) = cosα cosβ + sinα sinβ</w:t>
            </w:r>
          </w:p>
          <w:p>
            <w:pPr>
              <w:spacing w:after="160" w:line="300"/>
            </w:pPr>
            <w:r>
              <w:rPr>
                <w:rFonts w:ascii="Cambria" w:cs="Cambria" w:eastAsia="Cambria" w:hAnsi="Cambria"/>
                <w:color w:val="333333"/>
                <w:sz w:val="22"/>
                <w:szCs w:val="22"/>
              </w:rPr>
              <w:t xml:space="preserve">The cross-term in B.8 uses sinθ₁ sinϕ + cosθ₁ cosϕ = cos(θ₁ − ϕ) = cos(θ₁ − θ₁ − θ₂) = cos(−θ₂) = cosθ₂. This is where the cosθ₂ coupling term comes from.</w:t>
            </w:r>
          </w:p>
        </w:tc>
      </w:tr>
    </w:tbl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Applying sin² + cos² = 1 and the identity above: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v₂² = l₁² dθ₁/dt² + s₂² (dθ₁/dt + dθ₂/dt)² + 2 l₁ s₂ cosθ₂ · dθ₁/dt (dθ₁/dt + dθ₂/dt)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(B.9)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Expanding (dθ₁/dt + dθ₂/dt)² = dθ₁/dt² + 2dθ₁/dtdθ₂/dt + dθ₂/dt² and the product dθ₁/dt(dθ₁/dt + dθ₂/dt) = dθ₁/dt² + dθ₁/dtdθ₂/dt, then collecting terms: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v₂² = (l₁² + s₂² + 2l₁ s₂ cosθ₂) dθ₁/dt² + s₂² dθ₂/dt² + (2s₂² + 2l₁ s₂ cosθ₂) dθ₁/dtdθ₂/dt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(B.10)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total kinetic energy of segment 2 (translational + rotational, noting the forearm rotates at dθ₁/dt + dθ₂/dt):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T₂ = ½ m₂ v₂² + ½ I₂ (dθ₁/dt + dθ₂/dt)²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(B.11)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B.3  Total Kinetic Energy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 = T₁ + T₂. Collecting all terms by dθ₁/dt², dθ₂/dt², and dθ₁/dtdθ₂/dt: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T = ½ M₁₁ dθ₁/dt² + ½ M₂₂ dθ₂/dt² + M₁₂ dθ₁/dtdθ₂/dt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(B.12)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where: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M₁₁ = I₁ + I₂ + m₁ s₁² + m₂(l₁² + s₂² + 2l₁ s₂ cosθ₂)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(B.13a)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M₂₂ = I₂ + m₂ s₂²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(B.13b)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M₁₂ = M₂₁ = I₂ + m₂(s₂² + l₁ s₂ cosθ₂)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(B.13c)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Defining the inertial constants: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a₁ = I₁ + I₂ + m₁ s₁² + m₂(l₁² + s₂²) = 0.2533 kg·m²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(B.14a)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a₂ = I₂ + m₂ s₂² = 0.0642 kg·m²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(B.14b)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a₃ = m₂ l₁ s₂ = 0.0897 kg·m²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(B.14c)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mass-inertia matrix is: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M₁₁ = a₁ + 2a₃ cosθ₂,  M₂₂ = a₂,  M₁₂ = a₂ + a₃ cosθ₂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(B.15)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C. Euler–Lagrange Equations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We now apply the Euler–Lagrange equation (A.1) to each generalized coordinate. This is where the Coriolis and centrifugal terms emerge.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C.1  Equation for θ₁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Step 1: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Compute ∂T/∂dθ₁/dt: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∂T/∂dθ₁/dt = M₁₁ dθ₁/dt + M₁₂ dθ₂/dt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(C.1)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Step 2: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Differentiate with respect to time: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d/dt(∂T/∂dθ₁/dt) = M₁₁ d²θ₁/dt² + M₁₂ d²θ₂/dt² + (dM₁₁/dt) dθ₁/dt + (dM₁₂/dt) dθ₂/dt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(C.2)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Since M₁₁ and M₁₂ depend on θ₂ only (through cosθ₂):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dM₁₁/dt = − 2a₃ sinθ₂ · dθ₂/dt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(C.3a)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dM₁₂/dt = − a₃ sinθ₂ · dθ₂/dt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(C.3b)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Substituting into C.2: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d/dt(∂T/∂dθ₁/dt) = M₁₁ d²θ₁/dt² + M₁₂ d²θ₂/dt² − 2a₃ sinθ₂ · dθ₁/dtdθ₂/dt − a₃ sinθ₂ · dθ₂/dt²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(C.4)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Step 3: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Compute ∂T/∂θ₁: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 does not depend explicitly on θ₁ (it depends on θ₂ through cosθ₂, but not on θ₁). Therefore: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∂T/∂θ₁ = 0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(C.5)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Step 4: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Apply Euler–Lagrange (A.1):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M₁₁ d²θ₁/dt² + M₁₂ d²θ₂/dt² − 2a₃ sinθ₂ · dθ₁/dtdθ₂/dt − a₃ sinθ₂ · dθ₂/dt² = τ₁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(C.6)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Defining h = −a₃ sinθ₂ and rearranging: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M₁₁ d²θ₁/dt² + M₁₂ d²θ₂/dt² + hdθ₂/dt² + 2hdθ₁/dtdθ₂/dt = τ₁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(C.7)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C.2  Equation for θ₂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Step 1: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Compute ∂T/∂dθ₂/dt: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∂T/∂dθ₂/dt = M₂₂ dθ₂/dt + M₁₂ dθ₁/dt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(C.8)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Step 2: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Differentiate with respect to time: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d/dt(∂T/∂dθ₂/dt) = M₂₂ d²θ₂/dt² + M₂₁ d²θ₁/dt² + (dM₂₁/dt) dθ₁/dt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(C.9)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Since M₂₂ = a₂ is constant (does not depend on θ), and dM₂₁/dt = −a₃ sinθ₂ · dθ₂/dt: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d/dt(∂T/∂dθ₂/dt) = M₂₁ d²θ₁/dt² + M₂₂ d²θ₂/dt² − a₃ sinθ₂ · dθ₁/dtdθ₂/dt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(C.10)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Step 3: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Compute ∂T/∂θ₂: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This is the crucial step. T depends on θ₂ through the cosθ₂ terms in M₁₁ and M₁₂: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∂T/∂θ₂ = ½ (∂M₁₁/∂θ₂) dθ₁/dt² + (∂M₁₂/∂θ₂) dθ₁/dtdθ₂/dt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(C.11)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Computing the partial derivatives: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∂M₁₁/∂θ₂ = − 2a₃ sinθ₂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(C.12a)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∂M₁₂/∂θ₂ = − a₃ sinθ₂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(C.12b)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Substituting: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∂T/∂θ₂ = − a₃ sinθ₂ dθ₁/dt² − a₃ sinθ₂ · dθ₁/dtdθ₂/dt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(C.13)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Step 4: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Apply Euler–Lagrange: d/dt(∂T/∂dθ₂/dt) − ∂T/∂θ₂ = τ₂: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[M₂₁ d²θ₁/dt² + M₂₂ d²θ₂/dt² − a₃ sinθ₂ · dθ₁/dtdθ₂/dt] − [−a₃ sinθ₂ dθ₁/dt² − a₃ sinθ₂ · dθ₁/dtdθ₂/dt] = τ₂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(C.14)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Simplifying (the dθ₁/dtdθ₂/dt terms cancel):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M₂₁ d²θ₁/dt² + M₂₂ d²θ₂/dt² + a₃ sinθ₂ · dθ₁/dt² = τ₂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(C.15)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With h = −a₃ sinθ₂: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M₂₁ d²θ₁/dt² + M₂₂ d²θ₂/dt² − hdθ₁/dt² = τ₂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(C.16)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D. Final Form of the Equations of Motion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Collecting C.7 and C.16: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M₁₁ d²θ₁/dt² + M₁₂ d²θ₂/dt² + hdθ₂/dt² + 2hdθ₁/dtdθ₂/dt = τ₁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(D.1a)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M₂₁ d²θ₁/dt² + M₂₂ d²θ₂/dt² − hdθ₁/dt² = τ₂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(D.1b)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In compact matrix form: M(q)d²q/dt² = τ − C(q, dq/dt)dq/dt, where: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M(q) = [ [a₁ + 2a₃ cosθ₂,  a₂ + a₃ cosθ₂],  [a₂ + a₃ cosθ₂,  a₂] ]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(D.2)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and C(q, dq/dt)dq/dt is the 2-vector of Coriolis/centrifugal terms: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C(q, dq/dt)dq/dt = [ hdθ₂/dt² + 2hdθ₁/dtdθ₂/dt,  −hdθ₁/dt² ]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(D.3)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with h = −a₃ sinθ₂.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D.1  Physical Interpretation of Each Term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In the θ₁ equation (D.1a):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M₁₁d²θ₁/dt²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— shoulder acceleration times shoulder inertia (the “expected” term)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M₁₂d²θ₂/dt²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— coupling: elbow acceleration creates a torque at the shoulder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hdθ₂/dt²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— centrifugal: elbow rotation flings the forearm, creating a torque at the shoulder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2hdθ₁/dtdθ₂/dt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— Coriolis: the interaction of both velocities creates an additional shoulder torque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In the θ₂ equation (D.1b):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M₂₂d²θ₂/dt²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— elbow acceleration times elbow inertia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M₂₁d²θ₁/dt²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— coupling: shoulder acceleration creates a torque at the elbow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−hdθ₁/dt²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— centrifugal: shoulder rotation flings the forearm outward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E8F1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2E86AB"/>
                <w:sz w:val="22"/>
                <w:szCs w:val="22"/>
              </w:rPr>
              <w:t xml:space="preserve">Why No Coriolis Term in the θ₂ Equation?</w:t>
            </w:r>
          </w:p>
          <w:p>
            <w:pPr>
              <w:spacing w:after="160" w:line="300"/>
            </w:pPr>
            <w:r>
              <w:rPr>
                <w:rFonts w:ascii="Cambria" w:cs="Cambria" w:eastAsia="Cambria" w:hAnsi="Cambria"/>
                <w:color w:val="333333"/>
                <w:sz w:val="22"/>
                <w:szCs w:val="22"/>
              </w:rPr>
              <w:t xml:space="preserve">Notice that D.1b has no dθ₁/dtdθ₂/dt cross-term. It cancelled exactly during the Euler–Lagrange derivation (Step 4 of C.2). This is not an approximation — it is a consequence of the Lagrangian structure. The Coriolis effect at the elbow is zero because the elbow joint is body-fixed: it only sees the centrifugal effect of the shoulder rotating, not the interaction of both velocities.</w:t>
            </w:r>
          </w:p>
        </w:tc>
      </w:tr>
    </w:tbl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D.2  Solving for Accelerations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Rearranging for the state derivatives used in numerical integration: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d²q/dt² = M(q)⁻¹ [ τ − C(q, dq/dt)dq/dt ]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(D.4)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Since M is 2×2, its inverse is: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M⁻¹ = (1/det(M)) [ [M₂₂, −M₁₂], [−M₂₁, M₁₁] ]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(D.5)</w:t>
      </w:r>
    </w:p>
    <w:p>
      <w:pPr>
        <w:tabs>
          <w:tab w:val="right" w:pos="9026"/>
        </w:tabs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det(M) = M₁₁ M₂₂ − M₁₂²</w:t>
      </w:r>
      <w:r>
        <w:rPr>
          <w:rFonts w:ascii="Cambria" w:cs="Cambria" w:eastAsia="Cambria" w:hAnsi="Cambria"/>
          <w:color w:val="666666"/>
          <w:sz w:val="20"/>
          <w:szCs w:val="20"/>
        </w:rPr>
        <w:t xml:space="preserve">	(D.6)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This determinant is always positive (M is positive definite for physical inertia parameters), so the inverse always exists. Note that det(M) is smallest when the arm is fully extended (θ₂ = 0), approaching the singularity from Week 1.</w:t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E. Numerical Verification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As a sanity check, compute M at the reference posture θ₁ = 55°, θ₂ = 75°:</w:t>
      </w:r>
    </w:p>
    <w:p>
      <w:pPr>
        <w:spacing w:after="180" w:before="180"/>
        <w:ind w:left="720"/>
        <w:jc w:val="center"/>
      </w:pPr>
      <w:r>
        <w:rPr>
          <w:rFonts w:ascii="Cambria Math" w:cs="Cambria Math" w:eastAsia="Cambria Math" w:hAnsi="Cambria Math"/>
          <w:color w:val="1B2A4A"/>
          <w:sz w:val="24"/>
          <w:szCs w:val="24"/>
        </w:rPr>
        <w:t xml:space="preserve">cos(75°) = 0.2588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M₁₁ = 0.2533 + 2(0.0897)(0.2588) = 0.2533 + 0.0464 = 0.2997 kg·m²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M₁₂ = 0.0642 + (0.0897)(0.2588) = 0.0642 + 0.0232 = 0.0874 kg·m²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M₂₂ = 0.0642 kg·m²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 Math" w:cs="Cambria Math" w:eastAsia="Cambria Math" w:hAnsi="Cambria Math"/>
          <w:color w:val="333333"/>
          <w:sz w:val="22"/>
          <w:szCs w:val="22"/>
        </w:rPr>
        <w:t xml:space="preserve">det(M) = 0.2997 × 0.0642 − 0.0874² = 0.01924 − 0.00764 = 0.01160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And h = −(0.0897) sin(75°) = −(0.0897)(0.9659) = −0.0866 kg·m².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Students can use these values to verify their DynamicsEngine implementation in Lab 03.</w:t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References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Gribble, P. L., Ostry, D. J., Sanguineti, V., &amp; Laboissière, R. (1998). Are complex control signals required for human arm movement? </w:t>
      </w:r>
      <w:r>
        <w:rPr>
          <w:rFonts w:ascii="Cambria" w:cs="Cambria" w:eastAsia="Cambria" w:hAnsi="Cambria"/>
          <w:i/>
          <w:iCs/>
          <w:color w:val="333333"/>
          <w:sz w:val="22"/>
          <w:szCs w:val="22"/>
        </w:rPr>
        <w:t xml:space="preserve">J. Neurophysiol., 79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(3), 1409–1424.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Hollerbach, J. M., &amp; Flash, T. (1982). Dynamic interactions between limb segments during planar arm movement. </w:t>
      </w:r>
      <w:r>
        <w:rPr>
          <w:rFonts w:ascii="Cambria" w:cs="Cambria" w:eastAsia="Cambria" w:hAnsi="Cambria"/>
          <w:i/>
          <w:iCs/>
          <w:color w:val="333333"/>
          <w:sz w:val="22"/>
          <w:szCs w:val="22"/>
        </w:rPr>
        <w:t xml:space="preserve">Biological Cybernetics, 44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(1), 67–77.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Winter, D. A. (1990). </w:t>
      </w:r>
      <w:r>
        <w:rPr>
          <w:rFonts w:ascii="Cambria" w:cs="Cambria" w:eastAsia="Cambria" w:hAnsi="Cambria"/>
          <w:i/>
          <w:iCs/>
          <w:color w:val="333333"/>
          <w:sz w:val="22"/>
          <w:szCs w:val="22"/>
        </w:rPr>
        <w:t xml:space="preserve">Biomechanics and Motor Control of Human Movement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. 2nd ed. Wiley, New York.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color w:val="666666"/>
        <w:sz w:val="18"/>
        <w:szCs w:val="18"/>
      </w:rPr>
      <w:t xml:space="preserve">Page </w:t>
    </w:r>
    <w:r>
      <w:rPr>
        <w:rFonts w:ascii="Cambria" w:cs="Cambria" w:eastAsia="Cambria" w:hAnsi="Cambria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AB" w:sz="2" w:space="4"/>
      </w:pBdr>
      <w:tabs>
        <w:tab w:val="right" w:pos="9026"/>
      </w:tabs>
      <w:spacing w:after="0"/>
    </w:pPr>
    <w:r>
      <w:rPr>
        <w:rFonts w:ascii="Georgia" w:cs="Georgia" w:eastAsia="Georgia" w:hAnsi="Georgia"/>
        <w:color w:val="2E86AB"/>
        <w:sz w:val="18"/>
        <w:szCs w:val="18"/>
      </w:rPr>
      <w:t xml:space="preserve">Computational Sensorimotor Control</w:t>
    </w:r>
    <w:r>
      <w:rPr>
        <w:rFonts w:ascii="Georgia" w:cs="Georgia" w:eastAsia="Georgia" w:hAnsi="Georgia"/>
        <w:color w:val="666666"/>
        <w:sz w:val="18"/>
        <w:szCs w:val="18"/>
      </w:rPr>
      <w:t xml:space="preserve">	Supplementary: Lagrangian Derivation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Georgia" w:cs="Georgia" w:eastAsia="Georgia" w:hAnsi="Georgia"/>
      <w:b/>
      <w:bCs/>
      <w:color w:val="2E86A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2026-03-10T14:25:51.842Z</dcterms:created>
  <dcterms:modified xsi:type="dcterms:W3CDTF">2026-03-10T14:25:51.842Z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