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340C4C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8CFF87" w14:textId="1C33BA48" w:rsidR="00D07FE3" w:rsidRDefault="00D07FE3" w:rsidP="00340C4C">
      <w:pPr>
        <w:spacing w:line="360" w:lineRule="auto"/>
        <w:jc w:val="left"/>
        <w:rPr>
          <w:rFonts w:cs="Times New Roman"/>
          <w:szCs w:val="24"/>
        </w:rPr>
      </w:pPr>
    </w:p>
    <w:p w14:paraId="5F3024FB" w14:textId="4E2CD72D" w:rsidR="00D07FE3" w:rsidRDefault="0028494C" w:rsidP="00C8580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</w:t>
      </w:r>
      <w:r w:rsidR="006B64DB">
        <w:rPr>
          <w:rFonts w:cs="Times New Roman"/>
          <w:szCs w:val="24"/>
        </w:rPr>
        <w:t>V</w:t>
      </w:r>
      <w:r w:rsidR="00D07FE3">
        <w:rPr>
          <w:rFonts w:cs="Times New Roman"/>
          <w:szCs w:val="24"/>
        </w:rPr>
        <w:br/>
      </w:r>
      <w:r w:rsidR="006B64DB">
        <w:rPr>
          <w:rFonts w:cs="Times New Roman"/>
          <w:szCs w:val="24"/>
        </w:rPr>
        <w:t>MANUSIA, KERAGAMAN, DAN KESETARAAN</w:t>
      </w:r>
    </w:p>
    <w:p w14:paraId="3A283AA8" w14:textId="4B2382DF" w:rsidR="009627FA" w:rsidRDefault="00FC3C80" w:rsidP="00FC3C80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FC3C80">
        <w:rPr>
          <w:rFonts w:cs="Times New Roman"/>
          <w:szCs w:val="24"/>
        </w:rPr>
        <w:t>Keragaman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merupakan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kenyataan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dalam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manusia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namun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demikian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keragaman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tidak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berarti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tidak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setara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atau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sederajat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Kesetaraan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kesederajatan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perlu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ditegaskan</w:t>
      </w:r>
      <w:proofErr w:type="spellEnd"/>
      <w:r w:rsidRPr="00FC3C80">
        <w:rPr>
          <w:rFonts w:cs="Times New Roman"/>
          <w:szCs w:val="24"/>
        </w:rPr>
        <w:t xml:space="preserve"> agar </w:t>
      </w:r>
      <w:proofErr w:type="spellStart"/>
      <w:r w:rsidRPr="00FC3C80">
        <w:rPr>
          <w:rFonts w:cs="Times New Roman"/>
          <w:szCs w:val="24"/>
        </w:rPr>
        <w:t>semua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manusia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atau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kelompok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diakui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hak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kewajiban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sama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dalam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kehidupan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pribadi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maupun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bermasyarakat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Kemajemukan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kesetaraan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dianggap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sebagai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kekayaan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sosial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budaya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bangsa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namun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juga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dapat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menciptakan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problema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kehidupan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Oleh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karena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itu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perlu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dikelola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dicari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solusi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penyelesaiannya</w:t>
      </w:r>
      <w:proofErr w:type="spellEnd"/>
      <w:r w:rsidRPr="00FC3C80">
        <w:rPr>
          <w:rFonts w:cs="Times New Roman"/>
          <w:szCs w:val="24"/>
        </w:rPr>
        <w:t xml:space="preserve"> agar </w:t>
      </w:r>
      <w:proofErr w:type="spellStart"/>
      <w:r w:rsidRPr="00FC3C80">
        <w:rPr>
          <w:rFonts w:cs="Times New Roman"/>
          <w:szCs w:val="24"/>
        </w:rPr>
        <w:t>tetap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menghasilkan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kebahagiaan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hidup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manusia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Terlebih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lagi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dalam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kehidupan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berbangsa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bernegara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jaminan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akan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kedudukan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hak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kewajiban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sama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berbagai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ragam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 di </w:t>
      </w:r>
      <w:proofErr w:type="spellStart"/>
      <w:r w:rsidRPr="00FC3C80">
        <w:rPr>
          <w:rFonts w:cs="Times New Roman"/>
          <w:szCs w:val="24"/>
        </w:rPr>
        <w:t>dalamnya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amat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diperlukan</w:t>
      </w:r>
      <w:proofErr w:type="spellEnd"/>
      <w:r w:rsidRPr="00FC3C80">
        <w:rPr>
          <w:rFonts w:cs="Times New Roman"/>
          <w:szCs w:val="24"/>
        </w:rPr>
        <w:t>.</w:t>
      </w:r>
    </w:p>
    <w:p w14:paraId="2C6082AC" w14:textId="3358F0F3" w:rsidR="00FC3C80" w:rsidRDefault="00FC3C80" w:rsidP="00FC3C80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majemuk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merujuk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pada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beragam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berkelompok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secara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fisik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namun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terpisah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dalam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kehidupan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sosial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tergabung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dalam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sebuah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satuan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politik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Konsep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ini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diperkenalkan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oleh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Furnival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pada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tahun</w:t>
      </w:r>
      <w:proofErr w:type="spellEnd"/>
      <w:r w:rsidRPr="00FC3C80">
        <w:rPr>
          <w:rFonts w:cs="Times New Roman"/>
          <w:szCs w:val="24"/>
        </w:rPr>
        <w:t xml:space="preserve"> 1948 </w:t>
      </w:r>
      <w:proofErr w:type="spellStart"/>
      <w:r w:rsidRPr="00FC3C80">
        <w:rPr>
          <w:rFonts w:cs="Times New Roman"/>
          <w:szCs w:val="24"/>
        </w:rPr>
        <w:t>dengan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mengacu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pada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 Indonesia masa </w:t>
      </w:r>
      <w:proofErr w:type="spellStart"/>
      <w:r w:rsidRPr="00FC3C80">
        <w:rPr>
          <w:rFonts w:cs="Times New Roman"/>
          <w:szCs w:val="24"/>
        </w:rPr>
        <w:t>kolonial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terkelompok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berdasarkan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ras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etnik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ekonomi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agama. </w:t>
      </w:r>
      <w:proofErr w:type="spellStart"/>
      <w:r w:rsidRPr="00FC3C80">
        <w:rPr>
          <w:rFonts w:cs="Times New Roman"/>
          <w:szCs w:val="24"/>
        </w:rPr>
        <w:t>Selain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terkelompok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secara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politik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juga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terbelah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secara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fungsional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berdasarkan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satuan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ekonomi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seperti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pedagang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Cina</w:t>
      </w:r>
      <w:proofErr w:type="spellEnd"/>
      <w:r w:rsidRPr="00FC3C80">
        <w:rPr>
          <w:rFonts w:cs="Times New Roman"/>
          <w:szCs w:val="24"/>
        </w:rPr>
        <w:t xml:space="preserve">, Arab,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India </w:t>
      </w:r>
      <w:proofErr w:type="spellStart"/>
      <w:r w:rsidRPr="00FC3C80">
        <w:rPr>
          <w:rFonts w:cs="Times New Roman"/>
          <w:szCs w:val="24"/>
        </w:rPr>
        <w:t>serta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kelompok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petani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bumi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putera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Meskipun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terpisah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dalam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kehidupan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sosial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mereka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hidup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pada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lokasi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masing-masing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dengan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sistem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sosialnya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sendiri</w:t>
      </w:r>
      <w:proofErr w:type="spellEnd"/>
      <w:r w:rsidRPr="00FC3C80">
        <w:rPr>
          <w:rFonts w:cs="Times New Roman"/>
          <w:szCs w:val="24"/>
        </w:rPr>
        <w:t>.</w:t>
      </w:r>
    </w:p>
    <w:p w14:paraId="7B1194CE" w14:textId="77777777" w:rsidR="00FC3C80" w:rsidRPr="00FC3C80" w:rsidRDefault="00FC3C80" w:rsidP="00FC3C80">
      <w:pPr>
        <w:spacing w:line="360" w:lineRule="auto"/>
        <w:ind w:firstLine="720"/>
        <w:rPr>
          <w:rFonts w:cs="Times New Roman"/>
          <w:szCs w:val="24"/>
        </w:rPr>
      </w:pPr>
    </w:p>
    <w:p w14:paraId="762065BA" w14:textId="040CC9AD" w:rsidR="00FC3C80" w:rsidRDefault="00FC3C80" w:rsidP="00FC3C80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FC3C80">
        <w:rPr>
          <w:rFonts w:cs="Times New Roman"/>
          <w:szCs w:val="24"/>
        </w:rPr>
        <w:lastRenderedPageBreak/>
        <w:t>Keragaman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bangsa</w:t>
      </w:r>
      <w:proofErr w:type="spellEnd"/>
      <w:r w:rsidRPr="00FC3C80">
        <w:rPr>
          <w:rFonts w:cs="Times New Roman"/>
          <w:szCs w:val="24"/>
        </w:rPr>
        <w:t xml:space="preserve"> Indonesia </w:t>
      </w:r>
      <w:proofErr w:type="spellStart"/>
      <w:r w:rsidRPr="00FC3C80">
        <w:rPr>
          <w:rFonts w:cs="Times New Roman"/>
          <w:szCs w:val="24"/>
        </w:rPr>
        <w:t>terutama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terjadi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pada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keragaman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etnik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atau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suku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bangsa</w:t>
      </w:r>
      <w:proofErr w:type="spellEnd"/>
      <w:r w:rsidRPr="00FC3C80">
        <w:rPr>
          <w:rFonts w:cs="Times New Roman"/>
          <w:szCs w:val="24"/>
        </w:rPr>
        <w:t xml:space="preserve">, agama, </w:t>
      </w:r>
      <w:proofErr w:type="spellStart"/>
      <w:r w:rsidRPr="00FC3C80">
        <w:rPr>
          <w:rFonts w:cs="Times New Roman"/>
          <w:szCs w:val="24"/>
        </w:rPr>
        <w:t>golongan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tingkat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ekonomi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grade. </w:t>
      </w:r>
      <w:proofErr w:type="spellStart"/>
      <w:r w:rsidRPr="00FC3C80">
        <w:rPr>
          <w:rFonts w:cs="Times New Roman"/>
          <w:szCs w:val="24"/>
        </w:rPr>
        <w:t>Hampir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setiap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pulau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besar</w:t>
      </w:r>
      <w:proofErr w:type="spellEnd"/>
      <w:r w:rsidRPr="00FC3C80">
        <w:rPr>
          <w:rFonts w:cs="Times New Roman"/>
          <w:szCs w:val="24"/>
        </w:rPr>
        <w:t xml:space="preserve"> di Indonesia </w:t>
      </w:r>
      <w:proofErr w:type="spellStart"/>
      <w:r w:rsidRPr="00FC3C80">
        <w:rPr>
          <w:rFonts w:cs="Times New Roman"/>
          <w:szCs w:val="24"/>
        </w:rPr>
        <w:t>memiliki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etnik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lebih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satu</w:t>
      </w:r>
      <w:proofErr w:type="spellEnd"/>
      <w:r w:rsidRPr="00FC3C80">
        <w:rPr>
          <w:rFonts w:cs="Times New Roman"/>
          <w:szCs w:val="24"/>
        </w:rPr>
        <w:t xml:space="preserve">. Hal </w:t>
      </w:r>
      <w:proofErr w:type="spellStart"/>
      <w:r w:rsidRPr="00FC3C80">
        <w:rPr>
          <w:rFonts w:cs="Times New Roman"/>
          <w:szCs w:val="24"/>
        </w:rPr>
        <w:t>ini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menjadikan</w:t>
      </w:r>
      <w:proofErr w:type="spellEnd"/>
      <w:r w:rsidRPr="00FC3C80">
        <w:rPr>
          <w:rFonts w:cs="Times New Roman"/>
          <w:szCs w:val="24"/>
        </w:rPr>
        <w:t xml:space="preserve"> Indonesia </w:t>
      </w:r>
      <w:proofErr w:type="spellStart"/>
      <w:r w:rsidRPr="00FC3C80">
        <w:rPr>
          <w:rFonts w:cs="Times New Roman"/>
          <w:szCs w:val="24"/>
        </w:rPr>
        <w:t>sebagai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negara</w:t>
      </w:r>
      <w:proofErr w:type="spellEnd"/>
      <w:r w:rsidRPr="00FC3C80">
        <w:rPr>
          <w:rFonts w:cs="Times New Roman"/>
          <w:szCs w:val="24"/>
        </w:rPr>
        <w:t xml:space="preserve"> yang paling </w:t>
      </w:r>
      <w:proofErr w:type="spellStart"/>
      <w:r w:rsidRPr="00FC3C80">
        <w:rPr>
          <w:rFonts w:cs="Times New Roman"/>
          <w:szCs w:val="24"/>
        </w:rPr>
        <w:t>heterogen</w:t>
      </w:r>
      <w:proofErr w:type="spellEnd"/>
      <w:r w:rsidRPr="00FC3C80">
        <w:rPr>
          <w:rFonts w:cs="Times New Roman"/>
          <w:szCs w:val="24"/>
        </w:rPr>
        <w:t xml:space="preserve"> di </w:t>
      </w:r>
      <w:proofErr w:type="spellStart"/>
      <w:r w:rsidRPr="00FC3C80">
        <w:rPr>
          <w:rFonts w:cs="Times New Roman"/>
          <w:szCs w:val="24"/>
        </w:rPr>
        <w:t>dunia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setelah</w:t>
      </w:r>
      <w:proofErr w:type="spellEnd"/>
      <w:r w:rsidRPr="00FC3C80">
        <w:rPr>
          <w:rFonts w:cs="Times New Roman"/>
          <w:szCs w:val="24"/>
        </w:rPr>
        <w:t xml:space="preserve"> India. Para </w:t>
      </w:r>
      <w:proofErr w:type="spellStart"/>
      <w:r w:rsidRPr="00FC3C80">
        <w:rPr>
          <w:rFonts w:cs="Times New Roman"/>
          <w:szCs w:val="24"/>
        </w:rPr>
        <w:t>ahli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memperkirakan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bahwa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jumlah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etnik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atau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suku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bangsa</w:t>
      </w:r>
      <w:proofErr w:type="spellEnd"/>
      <w:r w:rsidRPr="00FC3C80">
        <w:rPr>
          <w:rFonts w:cs="Times New Roman"/>
          <w:szCs w:val="24"/>
        </w:rPr>
        <w:t xml:space="preserve"> di Indonesia </w:t>
      </w:r>
      <w:proofErr w:type="spellStart"/>
      <w:r w:rsidRPr="00FC3C80">
        <w:rPr>
          <w:rFonts w:cs="Times New Roman"/>
          <w:szCs w:val="24"/>
        </w:rPr>
        <w:t>mencapai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sekitar</w:t>
      </w:r>
      <w:proofErr w:type="spellEnd"/>
      <w:r w:rsidRPr="00FC3C80">
        <w:rPr>
          <w:rFonts w:cs="Times New Roman"/>
          <w:szCs w:val="24"/>
        </w:rPr>
        <w:t xml:space="preserve"> 400 </w:t>
      </w:r>
      <w:proofErr w:type="spellStart"/>
      <w:r w:rsidRPr="00FC3C80">
        <w:rPr>
          <w:rFonts w:cs="Times New Roman"/>
          <w:szCs w:val="24"/>
        </w:rPr>
        <w:t>suku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Identitas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sosial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budaya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seseorang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dapat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dikenali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bahasa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tradisi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budaya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kepercayaan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pranata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dijalaninya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bersumber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etnik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dari</w:t>
      </w:r>
      <w:proofErr w:type="spellEnd"/>
      <w:r w:rsidRPr="00FC3C80">
        <w:rPr>
          <w:rFonts w:cs="Times New Roman"/>
          <w:szCs w:val="24"/>
        </w:rPr>
        <w:t xml:space="preserve"> mana </w:t>
      </w:r>
      <w:proofErr w:type="spellStart"/>
      <w:r w:rsidRPr="00FC3C80">
        <w:rPr>
          <w:rFonts w:cs="Times New Roman"/>
          <w:szCs w:val="24"/>
        </w:rPr>
        <w:t>ia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berasal</w:t>
      </w:r>
      <w:proofErr w:type="spellEnd"/>
      <w:r w:rsidRPr="00FC3C80">
        <w:rPr>
          <w:rFonts w:cs="Times New Roman"/>
          <w:szCs w:val="24"/>
        </w:rPr>
        <w:t>.</w:t>
      </w:r>
    </w:p>
    <w:p w14:paraId="79A1AEC3" w14:textId="6F9531F6" w:rsidR="00FC3C80" w:rsidRPr="009627FA" w:rsidRDefault="00FC3C80" w:rsidP="00FC3C80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FC3C80">
        <w:rPr>
          <w:rFonts w:cs="Times New Roman"/>
          <w:szCs w:val="24"/>
        </w:rPr>
        <w:t>Keragaman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adalah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suatu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kenyataan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sekaligus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kekayaan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dari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bangsa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Keragaman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 Indonesia </w:t>
      </w:r>
      <w:proofErr w:type="spellStart"/>
      <w:r w:rsidRPr="00FC3C80">
        <w:rPr>
          <w:rFonts w:cs="Times New Roman"/>
          <w:szCs w:val="24"/>
        </w:rPr>
        <w:t>merupakan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ciri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khas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membanggakan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kita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Naniun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demikian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keragaman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tidak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serta-merta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menciptakan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keunikan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keindahan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kebanggaan</w:t>
      </w:r>
      <w:proofErr w:type="spellEnd"/>
      <w:r w:rsidRPr="00FC3C80">
        <w:rPr>
          <w:rFonts w:cs="Times New Roman"/>
          <w:szCs w:val="24"/>
        </w:rPr>
        <w:t xml:space="preserve">, </w:t>
      </w:r>
      <w:proofErr w:type="spellStart"/>
      <w:r w:rsidRPr="00FC3C80">
        <w:rPr>
          <w:rFonts w:cs="Times New Roman"/>
          <w:szCs w:val="24"/>
        </w:rPr>
        <w:t>dan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hal-hal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baik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lainnya</w:t>
      </w:r>
      <w:proofErr w:type="spellEnd"/>
      <w:r w:rsidRPr="00FC3C80">
        <w:rPr>
          <w:rFonts w:cs="Times New Roman"/>
          <w:szCs w:val="24"/>
        </w:rPr>
        <w:t xml:space="preserve">. </w:t>
      </w:r>
      <w:proofErr w:type="spellStart"/>
      <w:r w:rsidRPr="00FC3C80">
        <w:rPr>
          <w:rFonts w:cs="Times New Roman"/>
          <w:szCs w:val="24"/>
        </w:rPr>
        <w:t>Keragaman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masyarakat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memiliki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ciri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khas</w:t>
      </w:r>
      <w:proofErr w:type="spellEnd"/>
      <w:r w:rsidRPr="00FC3C80">
        <w:rPr>
          <w:rFonts w:cs="Times New Roman"/>
          <w:szCs w:val="24"/>
        </w:rPr>
        <w:t xml:space="preserve"> yang </w:t>
      </w:r>
      <w:proofErr w:type="spellStart"/>
      <w:r w:rsidRPr="00FC3C80">
        <w:rPr>
          <w:rFonts w:cs="Times New Roman"/>
          <w:szCs w:val="24"/>
        </w:rPr>
        <w:t>suatu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saat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bisa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berpotensi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negatif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bagi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kehidupan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bangsa</w:t>
      </w:r>
      <w:proofErr w:type="spellEnd"/>
      <w:r w:rsidRPr="00FC3C80">
        <w:rPr>
          <w:rFonts w:cs="Times New Roman"/>
          <w:szCs w:val="24"/>
        </w:rPr>
        <w:t xml:space="preserve"> </w:t>
      </w:r>
      <w:proofErr w:type="spellStart"/>
      <w:r w:rsidRPr="00FC3C80">
        <w:rPr>
          <w:rFonts w:cs="Times New Roman"/>
          <w:szCs w:val="24"/>
        </w:rPr>
        <w:t>itu</w:t>
      </w:r>
      <w:proofErr w:type="spellEnd"/>
      <w:r w:rsidRPr="00FC3C80">
        <w:rPr>
          <w:rFonts w:cs="Times New Roman"/>
          <w:szCs w:val="24"/>
        </w:rPr>
        <w:t>.</w:t>
      </w:r>
      <w:bookmarkStart w:id="0" w:name="_GoBack"/>
      <w:bookmarkEnd w:id="0"/>
    </w:p>
    <w:sectPr w:rsidR="00FC3C80" w:rsidRPr="009627FA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02EF2"/>
    <w:multiLevelType w:val="hybridMultilevel"/>
    <w:tmpl w:val="EFB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2D01"/>
    <w:multiLevelType w:val="hybridMultilevel"/>
    <w:tmpl w:val="973C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646F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F828AB"/>
    <w:multiLevelType w:val="hybridMultilevel"/>
    <w:tmpl w:val="AE82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419E"/>
    <w:multiLevelType w:val="hybridMultilevel"/>
    <w:tmpl w:val="090C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6080C"/>
    <w:multiLevelType w:val="hybridMultilevel"/>
    <w:tmpl w:val="E56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4A393A"/>
    <w:multiLevelType w:val="hybridMultilevel"/>
    <w:tmpl w:val="095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152D5"/>
    <w:multiLevelType w:val="hybridMultilevel"/>
    <w:tmpl w:val="F8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221BE"/>
    <w:multiLevelType w:val="hybridMultilevel"/>
    <w:tmpl w:val="56D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3C81"/>
    <w:multiLevelType w:val="hybridMultilevel"/>
    <w:tmpl w:val="A9D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D635E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106262"/>
    <w:rsid w:val="00162437"/>
    <w:rsid w:val="00252DAF"/>
    <w:rsid w:val="0028494C"/>
    <w:rsid w:val="002A206B"/>
    <w:rsid w:val="002A650E"/>
    <w:rsid w:val="002A7FAA"/>
    <w:rsid w:val="002B6566"/>
    <w:rsid w:val="002F4BF5"/>
    <w:rsid w:val="00307231"/>
    <w:rsid w:val="00340C4C"/>
    <w:rsid w:val="003D0D89"/>
    <w:rsid w:val="003D77FB"/>
    <w:rsid w:val="00416612"/>
    <w:rsid w:val="00445E3E"/>
    <w:rsid w:val="00464C6D"/>
    <w:rsid w:val="0048028C"/>
    <w:rsid w:val="00554A93"/>
    <w:rsid w:val="00594E46"/>
    <w:rsid w:val="005D3DED"/>
    <w:rsid w:val="005D4AFE"/>
    <w:rsid w:val="00612CA8"/>
    <w:rsid w:val="00671382"/>
    <w:rsid w:val="006B64DB"/>
    <w:rsid w:val="006F7C48"/>
    <w:rsid w:val="00785C44"/>
    <w:rsid w:val="007C20F4"/>
    <w:rsid w:val="007D162D"/>
    <w:rsid w:val="008024E6"/>
    <w:rsid w:val="008C16DF"/>
    <w:rsid w:val="009627FA"/>
    <w:rsid w:val="009E68C7"/>
    <w:rsid w:val="00A265AE"/>
    <w:rsid w:val="00A45D5C"/>
    <w:rsid w:val="00A86F3D"/>
    <w:rsid w:val="00AD2842"/>
    <w:rsid w:val="00BD7B15"/>
    <w:rsid w:val="00BF12A3"/>
    <w:rsid w:val="00C24983"/>
    <w:rsid w:val="00C85800"/>
    <w:rsid w:val="00CF744C"/>
    <w:rsid w:val="00D04669"/>
    <w:rsid w:val="00D07FE3"/>
    <w:rsid w:val="00D247D1"/>
    <w:rsid w:val="00D361F5"/>
    <w:rsid w:val="00D91FEE"/>
    <w:rsid w:val="00DA084E"/>
    <w:rsid w:val="00DA7731"/>
    <w:rsid w:val="00E37607"/>
    <w:rsid w:val="00E52655"/>
    <w:rsid w:val="00E95288"/>
    <w:rsid w:val="00F26B72"/>
    <w:rsid w:val="00F33D4C"/>
    <w:rsid w:val="00F33DEF"/>
    <w:rsid w:val="00FA11CB"/>
    <w:rsid w:val="00F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4</cp:revision>
  <dcterms:created xsi:type="dcterms:W3CDTF">2023-05-02T14:59:00Z</dcterms:created>
  <dcterms:modified xsi:type="dcterms:W3CDTF">2023-05-02T15:55:00Z</dcterms:modified>
</cp:coreProperties>
</file>